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C95" w:rsidRPr="006C6025" w:rsidRDefault="002D2C95">
      <w:pPr>
        <w:jc w:val="right"/>
      </w:pPr>
    </w:p>
    <w:p w:rsidR="002D2C95" w:rsidRPr="006C6025" w:rsidRDefault="002D2C95">
      <w:pPr>
        <w:jc w:val="right"/>
      </w:pPr>
    </w:p>
    <w:p w:rsidR="002D2C95" w:rsidRPr="006C6025" w:rsidRDefault="002D2C95">
      <w:pPr>
        <w:jc w:val="right"/>
      </w:pPr>
    </w:p>
    <w:p w:rsidR="002D2C95" w:rsidRPr="006C6025" w:rsidRDefault="002D2C95">
      <w:pPr>
        <w:jc w:val="right"/>
      </w:pPr>
    </w:p>
    <w:p w:rsidR="002D2C95" w:rsidRPr="006C6025" w:rsidRDefault="002D2C95">
      <w:pPr>
        <w:jc w:val="right"/>
      </w:pPr>
    </w:p>
    <w:p w:rsidR="002D2C95" w:rsidRPr="006C6025" w:rsidRDefault="002D2C95">
      <w:pPr>
        <w:jc w:val="right"/>
      </w:pPr>
    </w:p>
    <w:p w:rsidR="002D2C95" w:rsidRPr="006C6025" w:rsidRDefault="002D2C95">
      <w:pPr>
        <w:jc w:val="center"/>
        <w:rPr>
          <w:sz w:val="32"/>
          <w:szCs w:val="38"/>
        </w:rPr>
      </w:pPr>
      <w:r w:rsidRPr="006C6025">
        <w:rPr>
          <w:sz w:val="32"/>
          <w:szCs w:val="38"/>
        </w:rPr>
        <w:t>РОССИЙСКАЯ ФЕДЕРАЦИЯ</w:t>
      </w:r>
    </w:p>
    <w:p w:rsidR="002D2C95" w:rsidRPr="006C6025" w:rsidRDefault="002D2C95">
      <w:pPr>
        <w:jc w:val="center"/>
        <w:rPr>
          <w:sz w:val="32"/>
          <w:szCs w:val="38"/>
        </w:rPr>
      </w:pPr>
    </w:p>
    <w:p w:rsidR="002D2C95" w:rsidRPr="006C6025" w:rsidRDefault="002D2C95">
      <w:pPr>
        <w:jc w:val="center"/>
        <w:rPr>
          <w:sz w:val="32"/>
          <w:szCs w:val="38"/>
        </w:rPr>
      </w:pPr>
      <w:r w:rsidRPr="006C6025">
        <w:rPr>
          <w:sz w:val="32"/>
          <w:szCs w:val="38"/>
        </w:rPr>
        <w:t xml:space="preserve">ХАНТЫ-МАНСИЙСКИЙ АВТОНОМНЫЙ ОКРУГ — ЮГРА </w:t>
      </w:r>
    </w:p>
    <w:p w:rsidR="002D2C95" w:rsidRPr="006C6025" w:rsidRDefault="002D2C95">
      <w:pPr>
        <w:jc w:val="center"/>
        <w:rPr>
          <w:szCs w:val="29"/>
        </w:rPr>
      </w:pPr>
      <w:r w:rsidRPr="006C6025">
        <w:rPr>
          <w:szCs w:val="29"/>
        </w:rPr>
        <w:t>(Тюменская область)</w:t>
      </w:r>
    </w:p>
    <w:p w:rsidR="002D2C95" w:rsidRPr="006C6025" w:rsidRDefault="002D2C95">
      <w:pPr>
        <w:jc w:val="center"/>
        <w:rPr>
          <w:szCs w:val="29"/>
        </w:rPr>
      </w:pPr>
    </w:p>
    <w:p w:rsidR="002D2C95" w:rsidRPr="006C6025" w:rsidRDefault="002D2C95">
      <w:pPr>
        <w:jc w:val="center"/>
        <w:rPr>
          <w:sz w:val="32"/>
          <w:szCs w:val="38"/>
        </w:rPr>
      </w:pPr>
      <w:r w:rsidRPr="006C6025">
        <w:rPr>
          <w:sz w:val="32"/>
          <w:szCs w:val="38"/>
        </w:rPr>
        <w:t>МУНИЦИПАЛЬНОЕ ОБРАЗОВАНИЕ — ГОРОДСКОЙ ОКРУГ</w:t>
      </w:r>
    </w:p>
    <w:p w:rsidR="002D2C95" w:rsidRPr="006C6025" w:rsidRDefault="002D2C95">
      <w:pPr>
        <w:jc w:val="center"/>
        <w:rPr>
          <w:sz w:val="32"/>
          <w:szCs w:val="38"/>
        </w:rPr>
      </w:pPr>
      <w:r w:rsidRPr="006C6025">
        <w:rPr>
          <w:sz w:val="32"/>
          <w:szCs w:val="38"/>
        </w:rPr>
        <w:t>ГОРОД ЮГОРСК</w:t>
      </w:r>
    </w:p>
    <w:p w:rsidR="002D2C95" w:rsidRPr="006C6025" w:rsidRDefault="002D2C95">
      <w:pPr>
        <w:jc w:val="center"/>
        <w:rPr>
          <w:sz w:val="32"/>
          <w:szCs w:val="38"/>
        </w:rPr>
      </w:pPr>
    </w:p>
    <w:p w:rsidR="002D2C95" w:rsidRPr="006C6025" w:rsidRDefault="002D2C95">
      <w:pPr>
        <w:jc w:val="center"/>
        <w:rPr>
          <w:iCs/>
          <w:sz w:val="32"/>
          <w:szCs w:val="38"/>
        </w:rPr>
      </w:pPr>
      <w:r w:rsidRPr="006C6025">
        <w:rPr>
          <w:iCs/>
          <w:sz w:val="32"/>
          <w:szCs w:val="38"/>
        </w:rPr>
        <w:t>МУНИЦИПАЛЬНОЕ АВТОНОМНОЕ УЧРЕЖДЕНИЕ «ЦЕНТР КУЛЬТУРЫ «ЮГРА –</w:t>
      </w:r>
      <w:r>
        <w:rPr>
          <w:iCs/>
          <w:sz w:val="32"/>
          <w:szCs w:val="38"/>
        </w:rPr>
        <w:t xml:space="preserve"> </w:t>
      </w:r>
      <w:r w:rsidRPr="006C6025">
        <w:rPr>
          <w:iCs/>
          <w:sz w:val="32"/>
          <w:szCs w:val="38"/>
        </w:rPr>
        <w:t>ПРЕЗЕНТ»</w:t>
      </w:r>
    </w:p>
    <w:p w:rsidR="002D2C95" w:rsidRPr="006C6025" w:rsidRDefault="002D2C95">
      <w:pPr>
        <w:jc w:val="center"/>
        <w:rPr>
          <w:i/>
          <w:iCs/>
          <w:sz w:val="32"/>
          <w:szCs w:val="38"/>
        </w:rPr>
      </w:pPr>
    </w:p>
    <w:p w:rsidR="002D2C95" w:rsidRPr="006C6025" w:rsidRDefault="002D2C95">
      <w:pPr>
        <w:jc w:val="center"/>
        <w:rPr>
          <w:i/>
          <w:iCs/>
          <w:sz w:val="32"/>
          <w:szCs w:val="38"/>
        </w:rPr>
      </w:pPr>
    </w:p>
    <w:p w:rsidR="002D2C95" w:rsidRPr="006C6025" w:rsidRDefault="002D2C95">
      <w:pPr>
        <w:jc w:val="center"/>
        <w:rPr>
          <w:i/>
          <w:iCs/>
          <w:sz w:val="32"/>
          <w:szCs w:val="38"/>
        </w:rPr>
      </w:pPr>
    </w:p>
    <w:p w:rsidR="002D2C95" w:rsidRPr="006C6025" w:rsidRDefault="002D2C95">
      <w:pPr>
        <w:jc w:val="center"/>
        <w:rPr>
          <w:i/>
          <w:iCs/>
          <w:sz w:val="32"/>
          <w:szCs w:val="38"/>
        </w:rPr>
      </w:pPr>
    </w:p>
    <w:p w:rsidR="002D2C95" w:rsidRPr="006C6025" w:rsidRDefault="002D2C95">
      <w:pPr>
        <w:jc w:val="center"/>
        <w:rPr>
          <w:b/>
          <w:bCs/>
          <w:sz w:val="36"/>
          <w:szCs w:val="43"/>
        </w:rPr>
      </w:pPr>
      <w:r w:rsidRPr="006C6025">
        <w:rPr>
          <w:b/>
          <w:bCs/>
          <w:sz w:val="36"/>
          <w:szCs w:val="43"/>
        </w:rPr>
        <w:t>Информационно-аналитический отчет</w:t>
      </w:r>
    </w:p>
    <w:p w:rsidR="002D2C95" w:rsidRPr="006C6025" w:rsidRDefault="002D2C95">
      <w:pPr>
        <w:jc w:val="center"/>
        <w:rPr>
          <w:b/>
          <w:bCs/>
          <w:sz w:val="36"/>
          <w:szCs w:val="43"/>
        </w:rPr>
      </w:pPr>
      <w:r w:rsidRPr="006C6025">
        <w:rPr>
          <w:b/>
          <w:bCs/>
          <w:sz w:val="36"/>
          <w:szCs w:val="43"/>
        </w:rPr>
        <w:t>по итогам деятельности</w:t>
      </w:r>
    </w:p>
    <w:p w:rsidR="002D2C95" w:rsidRPr="006C6025" w:rsidRDefault="002D2C95">
      <w:pPr>
        <w:jc w:val="center"/>
        <w:rPr>
          <w:b/>
          <w:bCs/>
          <w:sz w:val="36"/>
          <w:szCs w:val="43"/>
        </w:rPr>
      </w:pPr>
      <w:r w:rsidRPr="006C6025">
        <w:rPr>
          <w:b/>
          <w:bCs/>
          <w:sz w:val="36"/>
          <w:szCs w:val="43"/>
        </w:rPr>
        <w:t>2012 год</w:t>
      </w:r>
    </w:p>
    <w:p w:rsidR="002D2C95" w:rsidRPr="006C6025" w:rsidRDefault="002D2C95">
      <w:pPr>
        <w:jc w:val="center"/>
        <w:rPr>
          <w:b/>
          <w:bCs/>
          <w:sz w:val="36"/>
          <w:szCs w:val="43"/>
        </w:rPr>
      </w:pPr>
    </w:p>
    <w:p w:rsidR="002D2C95" w:rsidRPr="006C6025" w:rsidRDefault="002D2C95">
      <w:pPr>
        <w:jc w:val="center"/>
        <w:rPr>
          <w:b/>
          <w:bCs/>
          <w:sz w:val="36"/>
          <w:szCs w:val="43"/>
        </w:rPr>
      </w:pPr>
    </w:p>
    <w:p w:rsidR="002D2C95" w:rsidRPr="006C6025" w:rsidRDefault="002D2C95">
      <w:pPr>
        <w:jc w:val="center"/>
        <w:rPr>
          <w:b/>
          <w:bCs/>
          <w:sz w:val="36"/>
          <w:szCs w:val="43"/>
        </w:rPr>
      </w:pPr>
    </w:p>
    <w:p w:rsidR="002D2C95" w:rsidRPr="006C6025" w:rsidRDefault="002D2C95">
      <w:pPr>
        <w:jc w:val="center"/>
        <w:rPr>
          <w:b/>
          <w:bCs/>
          <w:sz w:val="36"/>
          <w:szCs w:val="43"/>
        </w:rPr>
      </w:pPr>
    </w:p>
    <w:p w:rsidR="002D2C95" w:rsidRPr="006C6025" w:rsidRDefault="002D2C95">
      <w:pPr>
        <w:jc w:val="center"/>
        <w:rPr>
          <w:b/>
          <w:bCs/>
          <w:sz w:val="36"/>
          <w:szCs w:val="43"/>
        </w:rPr>
      </w:pPr>
    </w:p>
    <w:p w:rsidR="002D2C95" w:rsidRPr="006C6025" w:rsidRDefault="002D2C95">
      <w:pPr>
        <w:jc w:val="center"/>
        <w:rPr>
          <w:b/>
          <w:bCs/>
          <w:sz w:val="36"/>
          <w:szCs w:val="43"/>
        </w:rPr>
      </w:pPr>
    </w:p>
    <w:p w:rsidR="002D2C95" w:rsidRPr="006C6025" w:rsidRDefault="002D2C95">
      <w:pPr>
        <w:jc w:val="center"/>
        <w:rPr>
          <w:b/>
          <w:bCs/>
          <w:sz w:val="36"/>
          <w:szCs w:val="43"/>
        </w:rPr>
      </w:pPr>
    </w:p>
    <w:p w:rsidR="002D2C95" w:rsidRPr="006C6025" w:rsidRDefault="002D2C95">
      <w:pPr>
        <w:jc w:val="center"/>
        <w:rPr>
          <w:b/>
          <w:bCs/>
          <w:sz w:val="36"/>
          <w:szCs w:val="43"/>
        </w:rPr>
      </w:pPr>
    </w:p>
    <w:p w:rsidR="002D2C95" w:rsidRPr="006C6025" w:rsidRDefault="002D2C95">
      <w:pPr>
        <w:jc w:val="center"/>
        <w:rPr>
          <w:b/>
          <w:bCs/>
          <w:sz w:val="36"/>
          <w:szCs w:val="43"/>
        </w:rPr>
      </w:pPr>
    </w:p>
    <w:p w:rsidR="002D2C95" w:rsidRPr="006C6025" w:rsidRDefault="002D2C95">
      <w:pPr>
        <w:jc w:val="center"/>
        <w:rPr>
          <w:b/>
          <w:bCs/>
          <w:sz w:val="36"/>
          <w:szCs w:val="43"/>
        </w:rPr>
      </w:pPr>
    </w:p>
    <w:p w:rsidR="002D2C95" w:rsidRPr="006C6025" w:rsidRDefault="002D2C95">
      <w:pPr>
        <w:jc w:val="both"/>
        <w:rPr>
          <w:szCs w:val="29"/>
        </w:rPr>
      </w:pPr>
      <w:r w:rsidRPr="006C6025">
        <w:rPr>
          <w:szCs w:val="29"/>
        </w:rPr>
        <w:t>Отчет принят:                                                                                                                        Утверждаю:</w:t>
      </w:r>
    </w:p>
    <w:p w:rsidR="002D2C95" w:rsidRPr="006C6025" w:rsidRDefault="002D2C95">
      <w:pPr>
        <w:jc w:val="both"/>
        <w:rPr>
          <w:szCs w:val="29"/>
        </w:rPr>
      </w:pPr>
      <w:r w:rsidRPr="006C6025">
        <w:rPr>
          <w:szCs w:val="29"/>
        </w:rPr>
        <w:t>«____» ______________2013 год                                                «____» _________________2013 год</w:t>
      </w:r>
    </w:p>
    <w:p w:rsidR="002D2C95" w:rsidRPr="006C6025" w:rsidRDefault="002D2C95">
      <w:pPr>
        <w:jc w:val="both"/>
        <w:rPr>
          <w:szCs w:val="29"/>
        </w:rPr>
      </w:pPr>
    </w:p>
    <w:p w:rsidR="002D2C95" w:rsidRPr="006C6025" w:rsidRDefault="002D2C95">
      <w:pPr>
        <w:jc w:val="both"/>
        <w:rPr>
          <w:szCs w:val="29"/>
        </w:rPr>
      </w:pPr>
      <w:r w:rsidRPr="006C6025">
        <w:rPr>
          <w:szCs w:val="29"/>
        </w:rPr>
        <w:t>Начальник управления культуры                                               Директор МАУ «ЦК «Югра–презент»</w:t>
      </w:r>
    </w:p>
    <w:p w:rsidR="002D2C95" w:rsidRPr="006C6025" w:rsidRDefault="002D2C95">
      <w:pPr>
        <w:jc w:val="both"/>
        <w:rPr>
          <w:szCs w:val="29"/>
        </w:rPr>
      </w:pPr>
      <w:r w:rsidRPr="006C6025">
        <w:rPr>
          <w:szCs w:val="29"/>
        </w:rPr>
        <w:t>_______________Н.Н.Нестерова                                                _______________ Н.Т. Самарина</w:t>
      </w:r>
    </w:p>
    <w:p w:rsidR="002D2C95" w:rsidRPr="006C6025" w:rsidRDefault="002D2C95">
      <w:pPr>
        <w:jc w:val="both"/>
        <w:rPr>
          <w:szCs w:val="29"/>
        </w:rPr>
      </w:pPr>
    </w:p>
    <w:p w:rsidR="002D2C95" w:rsidRPr="006C6025" w:rsidRDefault="002D2C95">
      <w:pPr>
        <w:jc w:val="both"/>
        <w:rPr>
          <w:szCs w:val="29"/>
        </w:rPr>
      </w:pPr>
      <w:r w:rsidRPr="006C6025">
        <w:rPr>
          <w:szCs w:val="29"/>
        </w:rPr>
        <w:t xml:space="preserve">          </w:t>
      </w:r>
      <w:r w:rsidRPr="006C6025">
        <w:rPr>
          <w:sz w:val="20"/>
        </w:rPr>
        <w:t>М.П.                                                                                                                           М.П.</w:t>
      </w:r>
      <w:r w:rsidRPr="006C6025">
        <w:rPr>
          <w:szCs w:val="29"/>
        </w:rPr>
        <w:t xml:space="preserve"> </w:t>
      </w:r>
    </w:p>
    <w:p w:rsidR="002D2C95" w:rsidRPr="006C6025" w:rsidRDefault="002D2C95">
      <w:pPr>
        <w:jc w:val="center"/>
        <w:rPr>
          <w:sz w:val="22"/>
          <w:szCs w:val="22"/>
        </w:rPr>
      </w:pPr>
    </w:p>
    <w:p w:rsidR="002D2C95" w:rsidRPr="006C6025" w:rsidRDefault="002D2C95">
      <w:pPr>
        <w:jc w:val="center"/>
        <w:rPr>
          <w:sz w:val="22"/>
          <w:szCs w:val="22"/>
        </w:rPr>
      </w:pPr>
    </w:p>
    <w:p w:rsidR="002D2C95" w:rsidRPr="006C6025" w:rsidRDefault="002D2C95">
      <w:pPr>
        <w:jc w:val="center"/>
        <w:rPr>
          <w:sz w:val="2"/>
          <w:szCs w:val="2"/>
        </w:rPr>
      </w:pPr>
    </w:p>
    <w:p w:rsidR="002D2C95" w:rsidRPr="006C6025" w:rsidRDefault="002D2C95">
      <w:pPr>
        <w:pStyle w:val="Heading11"/>
        <w:pageBreakBefore/>
        <w:rPr>
          <w:b/>
          <w:bCs/>
          <w:i w:val="0"/>
          <w:iCs w:val="0"/>
          <w:sz w:val="22"/>
          <w:szCs w:val="22"/>
        </w:rPr>
      </w:pPr>
      <w:r w:rsidRPr="006C6025">
        <w:rPr>
          <w:b/>
          <w:bCs/>
          <w:i w:val="0"/>
          <w:iCs w:val="0"/>
          <w:sz w:val="22"/>
          <w:szCs w:val="22"/>
        </w:rPr>
        <w:t>СОДЕРЖАНИЕ</w:t>
      </w:r>
    </w:p>
    <w:p w:rsidR="002D2C95" w:rsidRPr="006C6025" w:rsidRDefault="002D2C95"/>
    <w:p w:rsidR="002D2C95" w:rsidRPr="006C6025" w:rsidRDefault="002D2C95">
      <w:pPr>
        <w:pStyle w:val="TOC11"/>
        <w:tabs>
          <w:tab w:val="right" w:leader="dot" w:pos="10053"/>
        </w:tabs>
        <w:jc w:val="both"/>
      </w:pPr>
      <w:hyperlink w:anchor="_Toc311641106" w:history="1">
        <w:r w:rsidRPr="006C6025">
          <w:rPr>
            <w:rStyle w:val="Hyperlink"/>
            <w:color w:val="auto"/>
          </w:rPr>
          <w:t>I. ОБЩАЯ ХАРАКТЕРИСТИКА МУНИЦИПАЛЬНОГО УЧРЕЖДЕНИЯ</w:t>
        </w:r>
        <w:r w:rsidRPr="006C6025">
          <w:rPr>
            <w:rStyle w:val="Hyperlink"/>
            <w:color w:val="auto"/>
          </w:rPr>
          <w:tab/>
        </w:r>
      </w:hyperlink>
      <w:r>
        <w:t>4</w:t>
      </w:r>
    </w:p>
    <w:p w:rsidR="002D2C95" w:rsidRPr="006C6025" w:rsidRDefault="002D2C95">
      <w:pPr>
        <w:pStyle w:val="TOC11"/>
        <w:tabs>
          <w:tab w:val="right" w:leader="dot" w:pos="10053"/>
        </w:tabs>
        <w:jc w:val="both"/>
      </w:pPr>
      <w:hyperlink w:anchor="_Toc311641107" w:history="1">
        <w:r w:rsidRPr="006C6025">
          <w:rPr>
            <w:rStyle w:val="Hyperlink"/>
            <w:color w:val="auto"/>
          </w:rPr>
          <w:t xml:space="preserve">II. ОБЩЕЭКОНОМИЧЕСКИЕ ХАРАКТЕРИСТИКИ </w:t>
        </w:r>
        <w:r w:rsidRPr="006C6025">
          <w:rPr>
            <w:rStyle w:val="Hyperlink"/>
            <w:color w:val="auto"/>
          </w:rPr>
          <w:tab/>
        </w:r>
      </w:hyperlink>
      <w:r>
        <w:t>5</w:t>
      </w:r>
    </w:p>
    <w:p w:rsidR="002D2C95" w:rsidRPr="006C6025" w:rsidRDefault="002D2C95">
      <w:pPr>
        <w:pStyle w:val="TOC11"/>
        <w:tabs>
          <w:tab w:val="right" w:leader="dot" w:pos="10053"/>
        </w:tabs>
        <w:jc w:val="both"/>
      </w:pPr>
      <w:hyperlink w:anchor="_Toc311641108" w:history="1">
        <w:r w:rsidRPr="006C6025">
          <w:rPr>
            <w:rStyle w:val="Hyperlink"/>
            <w:color w:val="auto"/>
          </w:rPr>
          <w:t>III. ХАРАКТЕРИСТИКА УЧРЕЖДЕНИЯ КУЛЬТУРЫ</w:t>
        </w:r>
        <w:r w:rsidRPr="006C6025">
          <w:rPr>
            <w:rStyle w:val="Hyperlink"/>
            <w:color w:val="auto"/>
          </w:rPr>
          <w:tab/>
        </w:r>
      </w:hyperlink>
      <w:r>
        <w:t>5</w:t>
      </w:r>
    </w:p>
    <w:p w:rsidR="002D2C95" w:rsidRPr="006C6025" w:rsidRDefault="002D2C95">
      <w:pPr>
        <w:pStyle w:val="TOC11"/>
        <w:tabs>
          <w:tab w:val="right" w:leader="dot" w:pos="10053"/>
        </w:tabs>
        <w:jc w:val="both"/>
      </w:pPr>
      <w:hyperlink w:anchor="_Toc311641109" w:history="1">
        <w:r w:rsidRPr="006C6025">
          <w:rPr>
            <w:rStyle w:val="Hyperlink"/>
            <w:color w:val="auto"/>
          </w:rPr>
          <w:t>IV. ОСНОВНЫЕ НАПРАВЛЕНИЯ КУЛЬТУРНОЙ ПОЛИТИКИ  МУНИЦИПАЛЬНОГО УЧРЕЖДЕНИЯ</w:t>
        </w:r>
        <w:r w:rsidRPr="006C6025">
          <w:rPr>
            <w:rStyle w:val="Hyperlink"/>
            <w:color w:val="auto"/>
          </w:rPr>
          <w:tab/>
        </w:r>
      </w:hyperlink>
      <w:r>
        <w:t>6</w:t>
      </w:r>
    </w:p>
    <w:p w:rsidR="002D2C95" w:rsidRPr="006C6025" w:rsidRDefault="002D2C95">
      <w:pPr>
        <w:pStyle w:val="TOC21"/>
        <w:tabs>
          <w:tab w:val="right" w:leader="dot" w:pos="10053"/>
        </w:tabs>
        <w:spacing w:line="100" w:lineRule="atLeast"/>
        <w:jc w:val="both"/>
      </w:pPr>
      <w:hyperlink w:anchor="_Toc311641110" w:history="1">
        <w:r w:rsidRPr="006C6025">
          <w:rPr>
            <w:rStyle w:val="Hyperlink"/>
            <w:color w:val="auto"/>
          </w:rPr>
          <w:t>4.1. Динамика показателей и процессов развития муниципального учреждения</w:t>
        </w:r>
        <w:r w:rsidRPr="006C6025">
          <w:rPr>
            <w:rStyle w:val="Hyperlink"/>
            <w:color w:val="auto"/>
          </w:rPr>
          <w:tab/>
        </w:r>
      </w:hyperlink>
      <w:r>
        <w:t>6</w:t>
      </w:r>
    </w:p>
    <w:p w:rsidR="002D2C95" w:rsidRPr="006C6025" w:rsidRDefault="002D2C95">
      <w:pPr>
        <w:pStyle w:val="TOC21"/>
        <w:tabs>
          <w:tab w:val="right" w:leader="dot" w:pos="10053"/>
        </w:tabs>
        <w:spacing w:line="100" w:lineRule="atLeast"/>
        <w:jc w:val="both"/>
      </w:pPr>
      <w:hyperlink w:anchor="_Toc311641111" w:history="1">
        <w:r w:rsidRPr="006C6025">
          <w:rPr>
            <w:rStyle w:val="Hyperlink"/>
            <w:color w:val="auto"/>
          </w:rPr>
          <w:t>4.2. Наличие программы развития муниципального учреждения</w:t>
        </w:r>
        <w:r w:rsidRPr="006C6025">
          <w:rPr>
            <w:rStyle w:val="Hyperlink"/>
            <w:color w:val="auto"/>
          </w:rPr>
          <w:tab/>
        </w:r>
      </w:hyperlink>
      <w:r>
        <w:t>7</w:t>
      </w:r>
    </w:p>
    <w:p w:rsidR="002D2C95" w:rsidRPr="006C6025" w:rsidRDefault="002D2C95">
      <w:pPr>
        <w:pStyle w:val="TOC21"/>
        <w:tabs>
          <w:tab w:val="right" w:leader="dot" w:pos="10053"/>
        </w:tabs>
        <w:spacing w:line="100" w:lineRule="atLeast"/>
        <w:jc w:val="both"/>
      </w:pPr>
      <w:hyperlink w:anchor="_Toc311641112" w:history="1">
        <w:r w:rsidRPr="006C6025">
          <w:rPr>
            <w:rStyle w:val="Hyperlink"/>
            <w:color w:val="auto"/>
          </w:rPr>
          <w:t>4.3. Ввод новых площадей, планы строительства на ближайшую перспективу и развитие материально-технической базы</w:t>
        </w:r>
        <w:r w:rsidRPr="006C6025">
          <w:rPr>
            <w:rStyle w:val="Hyperlink"/>
            <w:color w:val="auto"/>
          </w:rPr>
          <w:tab/>
        </w:r>
      </w:hyperlink>
      <w:r>
        <w:t>7</w:t>
      </w:r>
    </w:p>
    <w:p w:rsidR="002D2C95" w:rsidRPr="006C6025" w:rsidRDefault="002D2C95">
      <w:pPr>
        <w:pStyle w:val="TOC21"/>
        <w:tabs>
          <w:tab w:val="right" w:leader="dot" w:pos="10053"/>
        </w:tabs>
        <w:spacing w:line="100" w:lineRule="atLeast"/>
        <w:jc w:val="both"/>
      </w:pPr>
      <w:hyperlink w:anchor="_Toc311641113" w:history="1">
        <w:r w:rsidRPr="006C6025">
          <w:rPr>
            <w:rStyle w:val="Hyperlink"/>
            <w:color w:val="auto"/>
          </w:rPr>
          <w:t>4.4. Информация о состоянии комплексной безопасности и охраны труда в 2012 году, меры и мероприятия по обеспечению комплексной безопасности и охране труда в муниципальном учреждении</w:t>
        </w:r>
        <w:r w:rsidRPr="006C6025">
          <w:rPr>
            <w:rStyle w:val="Hyperlink"/>
            <w:color w:val="auto"/>
          </w:rPr>
          <w:tab/>
        </w:r>
      </w:hyperlink>
      <w:r>
        <w:t>9</w:t>
      </w:r>
    </w:p>
    <w:p w:rsidR="002D2C95" w:rsidRPr="006C6025" w:rsidRDefault="002D2C95">
      <w:pPr>
        <w:pStyle w:val="TOC21"/>
        <w:tabs>
          <w:tab w:val="right" w:leader="dot" w:pos="10053"/>
        </w:tabs>
        <w:spacing w:line="100" w:lineRule="atLeast"/>
        <w:jc w:val="both"/>
      </w:pPr>
      <w:hyperlink w:anchor="_Toc311641114" w:history="1">
        <w:r w:rsidRPr="006C6025">
          <w:rPr>
            <w:rStyle w:val="Hyperlink"/>
            <w:color w:val="auto"/>
          </w:rPr>
          <w:t>4.5. Информатизация учреждения</w:t>
        </w:r>
        <w:r w:rsidRPr="006C6025">
          <w:rPr>
            <w:rStyle w:val="Hyperlink"/>
            <w:color w:val="auto"/>
          </w:rPr>
          <w:tab/>
        </w:r>
      </w:hyperlink>
      <w:r>
        <w:t>14</w:t>
      </w:r>
    </w:p>
    <w:p w:rsidR="002D2C95" w:rsidRPr="006C6025" w:rsidRDefault="002D2C95">
      <w:pPr>
        <w:pStyle w:val="TOC21"/>
        <w:tabs>
          <w:tab w:val="right" w:leader="dot" w:pos="10053"/>
        </w:tabs>
        <w:spacing w:line="100" w:lineRule="atLeast"/>
        <w:jc w:val="both"/>
      </w:pPr>
      <w:hyperlink w:anchor="_Toc311641115" w:history="1">
        <w:r w:rsidRPr="006C6025">
          <w:rPr>
            <w:rStyle w:val="Hyperlink"/>
            <w:color w:val="auto"/>
          </w:rPr>
          <w:t>4.6. Основные характеристики деятельности муниципального учреждения культуры</w:t>
        </w:r>
        <w:r w:rsidRPr="006C6025">
          <w:rPr>
            <w:rStyle w:val="Hyperlink"/>
            <w:color w:val="auto"/>
          </w:rPr>
          <w:tab/>
        </w:r>
      </w:hyperlink>
      <w:r>
        <w:t>14</w:t>
      </w:r>
    </w:p>
    <w:p w:rsidR="002D2C95" w:rsidRPr="006C6025" w:rsidRDefault="002D2C95">
      <w:pPr>
        <w:pStyle w:val="TOC21"/>
        <w:tabs>
          <w:tab w:val="right" w:leader="dot" w:pos="10053"/>
        </w:tabs>
        <w:spacing w:line="100" w:lineRule="atLeast"/>
        <w:jc w:val="both"/>
      </w:pPr>
      <w:hyperlink w:anchor="_Toc311641116" w:history="1">
        <w:r w:rsidRPr="006C6025">
          <w:rPr>
            <w:rStyle w:val="Hyperlink"/>
            <w:color w:val="auto"/>
          </w:rPr>
          <w:t>4.7. Проблемы развития муниципального учреждения культуры.</w:t>
        </w:r>
        <w:r w:rsidRPr="006C6025">
          <w:rPr>
            <w:rStyle w:val="Hyperlink"/>
            <w:color w:val="auto"/>
          </w:rPr>
          <w:tab/>
        </w:r>
      </w:hyperlink>
      <w:r>
        <w:t>18</w:t>
      </w:r>
    </w:p>
    <w:p w:rsidR="002D2C95" w:rsidRPr="006C6025" w:rsidRDefault="002D2C95">
      <w:pPr>
        <w:pStyle w:val="TOC21"/>
        <w:tabs>
          <w:tab w:val="right" w:leader="dot" w:pos="10053"/>
        </w:tabs>
        <w:spacing w:line="100" w:lineRule="atLeast"/>
        <w:jc w:val="both"/>
      </w:pPr>
      <w:hyperlink w:anchor="_Toc311641117" w:history="1">
        <w:r w:rsidRPr="006C6025">
          <w:rPr>
            <w:rStyle w:val="Hyperlink"/>
            <w:color w:val="auto"/>
          </w:rPr>
          <w:t>4.8. Перспективы развития муниципального учреждения культуры</w:t>
        </w:r>
        <w:r w:rsidRPr="006C6025">
          <w:rPr>
            <w:rStyle w:val="Hyperlink"/>
            <w:color w:val="auto"/>
          </w:rPr>
          <w:tab/>
        </w:r>
      </w:hyperlink>
      <w:r>
        <w:t>18</w:t>
      </w:r>
    </w:p>
    <w:p w:rsidR="002D2C95" w:rsidRPr="006C6025" w:rsidRDefault="002D2C95">
      <w:pPr>
        <w:pStyle w:val="TOC21"/>
        <w:tabs>
          <w:tab w:val="right" w:leader="dot" w:pos="10053"/>
        </w:tabs>
        <w:spacing w:line="100" w:lineRule="atLeast"/>
        <w:jc w:val="both"/>
      </w:pPr>
      <w:hyperlink w:anchor="_Toc311641119" w:history="1">
        <w:r w:rsidRPr="006C6025">
          <w:rPr>
            <w:rStyle w:val="Hyperlink"/>
            <w:color w:val="auto"/>
          </w:rPr>
          <w:t>4.9. Три ключевых результата деятельности в отрасли культура муниципального учреждения культуры за отчетный год.</w:t>
        </w:r>
        <w:r w:rsidRPr="006C6025">
          <w:rPr>
            <w:rStyle w:val="Hyperlink"/>
            <w:color w:val="auto"/>
          </w:rPr>
          <w:tab/>
        </w:r>
      </w:hyperlink>
      <w:r>
        <w:t>20</w:t>
      </w:r>
    </w:p>
    <w:p w:rsidR="002D2C95" w:rsidRPr="006C6025" w:rsidRDefault="002D2C95">
      <w:pPr>
        <w:pStyle w:val="TOC21"/>
        <w:tabs>
          <w:tab w:val="right" w:leader="dot" w:pos="10053"/>
        </w:tabs>
        <w:spacing w:line="100" w:lineRule="atLeast"/>
        <w:jc w:val="both"/>
      </w:pPr>
      <w:hyperlink w:anchor="_Toc311641120" w:history="1">
        <w:r w:rsidRPr="006C6025">
          <w:rPr>
            <w:rStyle w:val="Hyperlink"/>
            <w:color w:val="auto"/>
          </w:rPr>
          <w:t>4.10. Основные памятные и юбилейные даты в 2013 году и плановые периоды 2014-2015 гг..</w:t>
        </w:r>
        <w:r w:rsidRPr="006C6025">
          <w:rPr>
            <w:rStyle w:val="Hyperlink"/>
            <w:color w:val="auto"/>
          </w:rPr>
          <w:tab/>
        </w:r>
      </w:hyperlink>
      <w:r>
        <w:t>21</w:t>
      </w:r>
    </w:p>
    <w:p w:rsidR="002D2C95" w:rsidRPr="006C6025" w:rsidRDefault="002D2C95">
      <w:pPr>
        <w:pStyle w:val="TOC11"/>
        <w:tabs>
          <w:tab w:val="right" w:leader="dot" w:pos="10053"/>
        </w:tabs>
        <w:spacing w:line="100" w:lineRule="atLeast"/>
        <w:jc w:val="both"/>
      </w:pPr>
      <w:hyperlink w:anchor="_Toc311641121" w:history="1">
        <w:r w:rsidRPr="006C6025">
          <w:rPr>
            <w:rStyle w:val="Hyperlink"/>
            <w:color w:val="auto"/>
          </w:rPr>
          <w:t>V. Характеристика учреждения культуры</w:t>
        </w:r>
        <w:r w:rsidRPr="006C6025">
          <w:rPr>
            <w:rStyle w:val="Hyperlink"/>
            <w:color w:val="auto"/>
          </w:rPr>
          <w:tab/>
        </w:r>
      </w:hyperlink>
      <w:r>
        <w:t>2222</w:t>
      </w:r>
    </w:p>
    <w:p w:rsidR="002D2C95" w:rsidRPr="006C6025" w:rsidRDefault="002D2C95">
      <w:pPr>
        <w:pStyle w:val="TOC21"/>
        <w:tabs>
          <w:tab w:val="right" w:leader="dot" w:pos="10053"/>
        </w:tabs>
        <w:spacing w:line="100" w:lineRule="atLeast"/>
        <w:jc w:val="both"/>
      </w:pPr>
      <w:hyperlink w:anchor="_Toc311641122" w:history="1">
        <w:r w:rsidRPr="006C6025">
          <w:rPr>
            <w:rStyle w:val="Hyperlink"/>
            <w:color w:val="auto"/>
          </w:rPr>
          <w:t>5.1. Учреждение культурно-досугового типа</w:t>
        </w:r>
        <w:r w:rsidRPr="006C6025">
          <w:rPr>
            <w:rStyle w:val="Hyperlink"/>
            <w:color w:val="auto"/>
          </w:rPr>
          <w:tab/>
        </w:r>
      </w:hyperlink>
      <w:r>
        <w:t>22</w:t>
      </w:r>
    </w:p>
    <w:p w:rsidR="002D2C95" w:rsidRPr="006C6025" w:rsidRDefault="002D2C95">
      <w:pPr>
        <w:pStyle w:val="TOC21"/>
        <w:tabs>
          <w:tab w:val="right" w:leader="dot" w:pos="10053"/>
        </w:tabs>
        <w:spacing w:line="100" w:lineRule="atLeast"/>
        <w:ind w:left="426"/>
        <w:jc w:val="both"/>
      </w:pPr>
      <w:hyperlink w:anchor="_Toc311641123" w:history="1">
        <w:r w:rsidRPr="006C6025">
          <w:rPr>
            <w:rStyle w:val="Hyperlink"/>
            <w:color w:val="auto"/>
          </w:rPr>
          <w:t>5.1.1. Общая характеристика учреждения.</w:t>
        </w:r>
        <w:r w:rsidRPr="006C6025">
          <w:rPr>
            <w:rStyle w:val="Hyperlink"/>
            <w:color w:val="auto"/>
          </w:rPr>
          <w:tab/>
        </w:r>
      </w:hyperlink>
      <w:r>
        <w:t>22</w:t>
      </w:r>
    </w:p>
    <w:p w:rsidR="002D2C95" w:rsidRPr="006C6025" w:rsidRDefault="002D2C95">
      <w:pPr>
        <w:pStyle w:val="TOC21"/>
        <w:tabs>
          <w:tab w:val="right" w:leader="dot" w:pos="10053"/>
        </w:tabs>
        <w:spacing w:line="100" w:lineRule="atLeast"/>
        <w:ind w:left="426"/>
        <w:jc w:val="both"/>
      </w:pPr>
      <w:hyperlink w:anchor="_Toc311641127" w:history="1">
        <w:r w:rsidRPr="006C6025">
          <w:rPr>
            <w:rStyle w:val="Hyperlink"/>
            <w:color w:val="auto"/>
          </w:rPr>
          <w:t>5.1.2. Культурно-досуговые мероприятия по направлениям деятельности</w:t>
        </w:r>
        <w:r w:rsidRPr="006C6025">
          <w:rPr>
            <w:rStyle w:val="Hyperlink"/>
            <w:color w:val="auto"/>
          </w:rPr>
          <w:tab/>
        </w:r>
      </w:hyperlink>
      <w:r>
        <w:t>25</w:t>
      </w:r>
    </w:p>
    <w:p w:rsidR="002D2C95" w:rsidRPr="006C6025" w:rsidRDefault="002D2C95">
      <w:pPr>
        <w:pStyle w:val="TOC21"/>
        <w:tabs>
          <w:tab w:val="right" w:leader="dot" w:pos="10053"/>
        </w:tabs>
        <w:spacing w:line="100" w:lineRule="atLeast"/>
        <w:ind w:left="426"/>
        <w:jc w:val="both"/>
      </w:pPr>
      <w:hyperlink w:anchor="_Toc311641128" w:history="1">
        <w:r w:rsidRPr="006C6025">
          <w:rPr>
            <w:rStyle w:val="Hyperlink"/>
            <w:color w:val="auto"/>
          </w:rPr>
          <w:t>5.1.3. Клубные формирования: анализ изменений количественных показателей клубных формирований и их участников, качественный анализ самодеятельного народного творчества по жанрам в сравнении с 2010-2011годом;</w:t>
        </w:r>
        <w:r w:rsidRPr="006C6025">
          <w:rPr>
            <w:rStyle w:val="Hyperlink"/>
            <w:color w:val="auto"/>
          </w:rPr>
          <w:tab/>
        </w:r>
      </w:hyperlink>
      <w:r>
        <w:t>31</w:t>
      </w:r>
    </w:p>
    <w:p w:rsidR="002D2C95" w:rsidRPr="006C6025" w:rsidRDefault="002D2C95">
      <w:pPr>
        <w:pStyle w:val="TOC21"/>
        <w:tabs>
          <w:tab w:val="right" w:leader="dot" w:pos="10053"/>
        </w:tabs>
        <w:spacing w:line="100" w:lineRule="atLeast"/>
        <w:ind w:left="426"/>
        <w:jc w:val="both"/>
      </w:pPr>
      <w:hyperlink w:anchor="_Toc311641130" w:history="1">
        <w:r w:rsidRPr="006C6025">
          <w:rPr>
            <w:rStyle w:val="Hyperlink"/>
            <w:color w:val="auto"/>
          </w:rPr>
          <w:t>5.1.4. Национальное и межнациональное культурное сотрудничество</w:t>
        </w:r>
      </w:hyperlink>
      <w:r>
        <w:t xml:space="preserve">                                      62</w:t>
      </w:r>
    </w:p>
    <w:p w:rsidR="002D2C95" w:rsidRPr="006C6025" w:rsidRDefault="002D2C95">
      <w:pPr>
        <w:pStyle w:val="TOC21"/>
        <w:tabs>
          <w:tab w:val="right" w:leader="dot" w:pos="10053"/>
        </w:tabs>
        <w:spacing w:line="100" w:lineRule="atLeast"/>
        <w:ind w:left="426"/>
        <w:jc w:val="both"/>
      </w:pPr>
      <w:hyperlink w:anchor="_Toc311641130" w:history="1">
        <w:r w:rsidRPr="006C6025">
          <w:rPr>
            <w:rStyle w:val="Hyperlink"/>
            <w:color w:val="auto"/>
          </w:rPr>
          <w:t xml:space="preserve">5.1.5. Инновационная деятельность </w:t>
        </w:r>
        <w:r w:rsidRPr="006C6025">
          <w:rPr>
            <w:rStyle w:val="Hyperlink"/>
            <w:color w:val="auto"/>
          </w:rPr>
          <w:tab/>
        </w:r>
      </w:hyperlink>
      <w:r>
        <w:t>65</w:t>
      </w:r>
    </w:p>
    <w:p w:rsidR="002D2C95" w:rsidRPr="006C6025" w:rsidRDefault="002D2C95">
      <w:pPr>
        <w:pStyle w:val="TOC21"/>
        <w:tabs>
          <w:tab w:val="right" w:leader="dot" w:pos="10053"/>
        </w:tabs>
        <w:spacing w:line="100" w:lineRule="atLeast"/>
        <w:ind w:left="426"/>
        <w:jc w:val="both"/>
      </w:pPr>
      <w:hyperlink w:anchor="_Toc311641134" w:history="1">
        <w:r w:rsidRPr="006C6025">
          <w:rPr>
            <w:rStyle w:val="Hyperlink"/>
            <w:color w:val="auto"/>
          </w:rPr>
          <w:t>5.1.6. Информационные технологии, информационно-издательская деятельность</w:t>
        </w:r>
        <w:r w:rsidRPr="006C6025">
          <w:rPr>
            <w:rStyle w:val="Hyperlink"/>
            <w:color w:val="auto"/>
          </w:rPr>
          <w:tab/>
        </w:r>
      </w:hyperlink>
      <w:r>
        <w:t>66</w:t>
      </w:r>
    </w:p>
    <w:p w:rsidR="002D2C95" w:rsidRPr="006C6025" w:rsidRDefault="002D2C95">
      <w:pPr>
        <w:pStyle w:val="TOC21"/>
        <w:tabs>
          <w:tab w:val="right" w:leader="dot" w:pos="10053"/>
        </w:tabs>
        <w:spacing w:line="100" w:lineRule="atLeast"/>
        <w:ind w:left="426"/>
        <w:jc w:val="both"/>
      </w:pPr>
      <w:hyperlink w:anchor="_Toc311641135" w:history="1">
        <w:r w:rsidRPr="006C6025">
          <w:rPr>
            <w:rStyle w:val="Hyperlink"/>
            <w:color w:val="auto"/>
          </w:rPr>
          <w:t>5.1.7. Кадровые ресурсы, повышение квалификации работников, потребность в кадрах, стимулирование и поощрение кадрового состава.</w:t>
        </w:r>
        <w:r w:rsidRPr="006C6025">
          <w:rPr>
            <w:rStyle w:val="Hyperlink"/>
            <w:color w:val="auto"/>
          </w:rPr>
          <w:tab/>
        </w:r>
      </w:hyperlink>
      <w:r>
        <w:t>68</w:t>
      </w:r>
    </w:p>
    <w:p w:rsidR="002D2C95" w:rsidRPr="006C6025" w:rsidRDefault="002D2C95">
      <w:pPr>
        <w:pStyle w:val="TOC21"/>
        <w:tabs>
          <w:tab w:val="right" w:leader="dot" w:pos="10053"/>
        </w:tabs>
        <w:spacing w:line="100" w:lineRule="atLeast"/>
        <w:ind w:left="426"/>
        <w:jc w:val="both"/>
      </w:pPr>
      <w:hyperlink w:anchor="_Toc311641136" w:history="1">
        <w:r w:rsidRPr="006C6025">
          <w:rPr>
            <w:rStyle w:val="Hyperlink"/>
            <w:color w:val="auto"/>
          </w:rPr>
          <w:t>5.1.8. Выводы по анализу деятельности за отчетный период,  определение основных направлений развития и приоритетных задач на новый плановый период.</w:t>
        </w:r>
        <w:r w:rsidRPr="006C6025">
          <w:rPr>
            <w:rStyle w:val="Hyperlink"/>
            <w:color w:val="auto"/>
          </w:rPr>
          <w:tab/>
        </w:r>
      </w:hyperlink>
      <w:r>
        <w:t>72</w:t>
      </w:r>
    </w:p>
    <w:p w:rsidR="002D2C95" w:rsidRPr="006C6025" w:rsidRDefault="002D2C95">
      <w:pPr>
        <w:pStyle w:val="TOC21"/>
        <w:tabs>
          <w:tab w:val="right" w:leader="dot" w:pos="10053"/>
        </w:tabs>
        <w:spacing w:line="100" w:lineRule="atLeast"/>
        <w:jc w:val="both"/>
      </w:pPr>
      <w:hyperlink w:anchor="_Toc311641139" w:history="1">
        <w:r w:rsidRPr="006C6025">
          <w:rPr>
            <w:rStyle w:val="Hyperlink"/>
            <w:color w:val="auto"/>
          </w:rPr>
          <w:t>5.4. Театральное искусство</w:t>
        </w:r>
        <w:r w:rsidRPr="006C6025">
          <w:rPr>
            <w:rStyle w:val="Hyperlink"/>
            <w:color w:val="auto"/>
          </w:rPr>
          <w:tab/>
        </w:r>
      </w:hyperlink>
      <w:r>
        <w:t>73</w:t>
      </w:r>
    </w:p>
    <w:p w:rsidR="002D2C95" w:rsidRPr="006C6025" w:rsidRDefault="002D2C95" w:rsidP="00E12B4D">
      <w:pPr>
        <w:pStyle w:val="TOC21"/>
        <w:tabs>
          <w:tab w:val="right" w:leader="dot" w:pos="10053"/>
        </w:tabs>
        <w:spacing w:line="100" w:lineRule="atLeast"/>
        <w:jc w:val="both"/>
      </w:pPr>
      <w:hyperlink w:anchor="_Toc311641136" w:history="1">
        <w:r w:rsidRPr="006C6025">
          <w:rPr>
            <w:rStyle w:val="Hyperlink"/>
            <w:color w:val="auto"/>
          </w:rPr>
          <w:t>5.6. Кинематография</w:t>
        </w:r>
        <w:r w:rsidRPr="006C6025">
          <w:rPr>
            <w:rStyle w:val="Hyperlink"/>
            <w:color w:val="auto"/>
          </w:rPr>
          <w:tab/>
        </w:r>
      </w:hyperlink>
      <w:r>
        <w:t>77</w:t>
      </w:r>
    </w:p>
    <w:p w:rsidR="002D2C95" w:rsidRPr="006C6025" w:rsidRDefault="002D2C95">
      <w:pPr>
        <w:pStyle w:val="TOC11"/>
        <w:tabs>
          <w:tab w:val="right" w:leader="dot" w:pos="10053"/>
        </w:tabs>
        <w:spacing w:line="100" w:lineRule="atLeast"/>
        <w:jc w:val="both"/>
      </w:pPr>
      <w:hyperlink w:anchor="_Toc311641143" w:history="1">
        <w:r w:rsidRPr="006C6025">
          <w:rPr>
            <w:rStyle w:val="Hyperlink"/>
            <w:color w:val="auto"/>
          </w:rPr>
          <w:t>VI. Кадровая работа</w:t>
        </w:r>
        <w:r w:rsidRPr="006C6025">
          <w:rPr>
            <w:rStyle w:val="Hyperlink"/>
            <w:color w:val="auto"/>
          </w:rPr>
          <w:tab/>
        </w:r>
      </w:hyperlink>
      <w:r>
        <w:t>80</w:t>
      </w:r>
    </w:p>
    <w:p w:rsidR="002D2C95" w:rsidRPr="006C6025" w:rsidRDefault="002D2C95">
      <w:pPr>
        <w:pStyle w:val="TOC21"/>
        <w:tabs>
          <w:tab w:val="right" w:leader="dot" w:pos="10053"/>
        </w:tabs>
        <w:spacing w:line="100" w:lineRule="atLeast"/>
        <w:jc w:val="both"/>
      </w:pPr>
      <w:hyperlink w:anchor="_Toc311641144" w:history="1">
        <w:r w:rsidRPr="006C6025">
          <w:rPr>
            <w:rStyle w:val="Hyperlink"/>
            <w:color w:val="auto"/>
          </w:rPr>
          <w:t>6.1. Повышение квалификации работников культуры</w:t>
        </w:r>
        <w:r w:rsidRPr="006C6025">
          <w:rPr>
            <w:rStyle w:val="Hyperlink"/>
            <w:color w:val="auto"/>
          </w:rPr>
          <w:tab/>
        </w:r>
      </w:hyperlink>
      <w:r>
        <w:t>80</w:t>
      </w:r>
    </w:p>
    <w:p w:rsidR="002D2C95" w:rsidRPr="006C6025" w:rsidRDefault="002D2C95">
      <w:pPr>
        <w:pStyle w:val="TOC21"/>
        <w:tabs>
          <w:tab w:val="right" w:leader="dot" w:pos="10053"/>
        </w:tabs>
        <w:spacing w:line="100" w:lineRule="atLeast"/>
        <w:jc w:val="both"/>
      </w:pPr>
      <w:hyperlink w:anchor="_Toc311641145" w:history="1">
        <w:r w:rsidRPr="006C6025">
          <w:rPr>
            <w:rStyle w:val="Hyperlink"/>
            <w:color w:val="auto"/>
          </w:rPr>
          <w:t xml:space="preserve">6.2. Характеристика кадрового состава по полу, возрасту и образованию </w:t>
        </w:r>
        <w:r w:rsidRPr="006C6025">
          <w:rPr>
            <w:rStyle w:val="Hyperlink"/>
            <w:color w:val="auto"/>
          </w:rPr>
          <w:tab/>
        </w:r>
      </w:hyperlink>
      <w:r>
        <w:t>81</w:t>
      </w:r>
    </w:p>
    <w:p w:rsidR="002D2C95" w:rsidRPr="006C6025" w:rsidRDefault="002D2C95">
      <w:pPr>
        <w:pStyle w:val="TOC21"/>
        <w:tabs>
          <w:tab w:val="right" w:leader="dot" w:pos="10053"/>
        </w:tabs>
        <w:spacing w:line="100" w:lineRule="atLeast"/>
        <w:jc w:val="both"/>
      </w:pPr>
      <w:hyperlink w:anchor="_Toc311641146" w:history="1">
        <w:r w:rsidRPr="006C6025">
          <w:rPr>
            <w:rStyle w:val="Hyperlink"/>
            <w:color w:val="auto"/>
          </w:rPr>
          <w:t>6.3. Характеристика кадрового состава по стажу кадрового состава по стажу и группам деятельности</w:t>
        </w:r>
        <w:r w:rsidRPr="006C6025">
          <w:rPr>
            <w:rStyle w:val="Hyperlink"/>
            <w:color w:val="auto"/>
          </w:rPr>
          <w:tab/>
        </w:r>
      </w:hyperlink>
      <w:r>
        <w:t>81</w:t>
      </w:r>
    </w:p>
    <w:p w:rsidR="002D2C95" w:rsidRPr="006C6025" w:rsidRDefault="002D2C95">
      <w:pPr>
        <w:pStyle w:val="TOC21"/>
        <w:tabs>
          <w:tab w:val="right" w:leader="dot" w:pos="10053"/>
        </w:tabs>
        <w:spacing w:line="100" w:lineRule="atLeast"/>
        <w:jc w:val="both"/>
      </w:pPr>
      <w:hyperlink w:anchor="_Toc311641147" w:history="1">
        <w:r w:rsidRPr="006C6025">
          <w:rPr>
            <w:rStyle w:val="Hyperlink"/>
            <w:color w:val="auto"/>
          </w:rPr>
          <w:t>6.4. Список работников, имеющих награды. Реестр вакантных должностей</w:t>
        </w:r>
      </w:hyperlink>
    </w:p>
    <w:p w:rsidR="002D2C95" w:rsidRPr="006C6025" w:rsidRDefault="002D2C95">
      <w:pPr>
        <w:pStyle w:val="TOC21"/>
        <w:tabs>
          <w:tab w:val="right" w:leader="dot" w:pos="10053"/>
        </w:tabs>
        <w:spacing w:line="100" w:lineRule="atLeast"/>
        <w:jc w:val="both"/>
      </w:pPr>
      <w:hyperlink w:anchor="_Toc311641147" w:history="1">
        <w:r w:rsidRPr="006C6025">
          <w:rPr>
            <w:rStyle w:val="Hyperlink"/>
            <w:color w:val="auto"/>
          </w:rPr>
          <w:t>6.5. Анализ удовлетворенности предоставляемых услуг</w:t>
        </w:r>
        <w:r w:rsidRPr="006C6025">
          <w:rPr>
            <w:rStyle w:val="Hyperlink"/>
            <w:color w:val="auto"/>
          </w:rPr>
          <w:tab/>
        </w:r>
      </w:hyperlink>
      <w:r>
        <w:t>87</w:t>
      </w:r>
    </w:p>
    <w:p w:rsidR="002D2C95" w:rsidRPr="006C6025" w:rsidRDefault="002D2C95">
      <w:pPr>
        <w:pStyle w:val="TOC11"/>
        <w:tabs>
          <w:tab w:val="right" w:leader="dot" w:pos="10053"/>
        </w:tabs>
        <w:spacing w:line="100" w:lineRule="atLeast"/>
        <w:jc w:val="both"/>
      </w:pPr>
      <w:hyperlink w:anchor="_Toc311641143" w:history="1">
        <w:r w:rsidRPr="006C6025">
          <w:rPr>
            <w:rStyle w:val="Hyperlink"/>
            <w:color w:val="auto"/>
          </w:rPr>
          <w:t>V</w:t>
        </w:r>
      </w:hyperlink>
      <w:hyperlink w:anchor="_Toc311641106" w:history="1">
        <w:r w:rsidRPr="006C6025">
          <w:rPr>
            <w:rStyle w:val="Hyperlink"/>
            <w:color w:val="auto"/>
          </w:rPr>
          <w:t>I</w:t>
        </w:r>
      </w:hyperlink>
      <w:hyperlink w:anchor="_Toc311641143" w:history="1">
        <w:r w:rsidRPr="006C6025">
          <w:rPr>
            <w:rStyle w:val="Hyperlink"/>
            <w:color w:val="auto"/>
          </w:rPr>
          <w:t xml:space="preserve">I. Дополнительная система мер по развитию учреждений и отрасли «Культура» </w:t>
        </w:r>
      </w:hyperlink>
      <w:r>
        <w:t xml:space="preserve">                     </w:t>
      </w:r>
    </w:p>
    <w:p w:rsidR="002D2C95" w:rsidRPr="006C6025" w:rsidRDefault="002D2C95">
      <w:pPr>
        <w:tabs>
          <w:tab w:val="right" w:leader="dot" w:pos="10053"/>
        </w:tabs>
        <w:spacing w:line="100" w:lineRule="atLeast"/>
        <w:jc w:val="both"/>
      </w:pPr>
      <w:hyperlink w:anchor="_Toc311641143" w:history="1">
        <w:r w:rsidRPr="006C6025">
          <w:rPr>
            <w:rStyle w:val="Hyperlink"/>
            <w:color w:val="auto"/>
          </w:rPr>
          <w:t xml:space="preserve">    7.1. Исполнение уставных требований деятельности муниц</w:t>
        </w:r>
        <w:r>
          <w:rPr>
            <w:rStyle w:val="Hyperlink"/>
            <w:color w:val="auto"/>
          </w:rPr>
          <w:t>ипального учреждения культуры.</w:t>
        </w:r>
        <w:r w:rsidRPr="006C6025">
          <w:rPr>
            <w:rStyle w:val="Hyperlink"/>
            <w:color w:val="auto"/>
          </w:rPr>
          <w:t>.</w:t>
        </w:r>
      </w:hyperlink>
      <w:r>
        <w:t>91</w:t>
      </w:r>
      <w:r w:rsidRPr="006C6025">
        <w:t xml:space="preserve"> </w:t>
      </w:r>
    </w:p>
    <w:p w:rsidR="002D2C95" w:rsidRPr="006C6025" w:rsidRDefault="002D2C95">
      <w:pPr>
        <w:tabs>
          <w:tab w:val="right" w:leader="dot" w:pos="10053"/>
        </w:tabs>
        <w:spacing w:line="100" w:lineRule="atLeast"/>
        <w:jc w:val="both"/>
      </w:pPr>
      <w:hyperlink w:anchor="_Toc311641143" w:history="1">
        <w:r w:rsidRPr="006C6025">
          <w:rPr>
            <w:rStyle w:val="Hyperlink"/>
            <w:color w:val="auto"/>
          </w:rPr>
          <w:t xml:space="preserve">    7.2. Менеджмент как фактор повышения качества предоставления услуги.</w:t>
        </w:r>
      </w:hyperlink>
      <w:r w:rsidRPr="006C6025">
        <w:t xml:space="preserve"> </w:t>
      </w:r>
      <w:r>
        <w:t xml:space="preserve">                               91</w:t>
      </w:r>
    </w:p>
    <w:p w:rsidR="002D2C95" w:rsidRPr="006C6025" w:rsidRDefault="002D2C95">
      <w:pPr>
        <w:tabs>
          <w:tab w:val="right" w:leader="dot" w:pos="10053"/>
        </w:tabs>
        <w:spacing w:line="100" w:lineRule="atLeast"/>
        <w:jc w:val="both"/>
      </w:pPr>
      <w:hyperlink w:anchor="_Toc311641143" w:history="1">
        <w:r w:rsidRPr="006C6025">
          <w:rPr>
            <w:rStyle w:val="Hyperlink"/>
            <w:color w:val="auto"/>
          </w:rPr>
          <w:t xml:space="preserve">    7.3. Система создания музейных архивов деятельности учреждения....</w:t>
        </w:r>
      </w:hyperlink>
      <w:r w:rsidRPr="006C6025">
        <w:t xml:space="preserve"> </w:t>
      </w:r>
      <w:r>
        <w:t xml:space="preserve">                                      91</w:t>
      </w:r>
    </w:p>
    <w:p w:rsidR="002D2C95" w:rsidRPr="006C6025" w:rsidRDefault="002D2C95">
      <w:pPr>
        <w:tabs>
          <w:tab w:val="right" w:leader="dot" w:pos="10053"/>
        </w:tabs>
        <w:spacing w:line="100" w:lineRule="atLeast"/>
        <w:jc w:val="both"/>
      </w:pPr>
      <w:hyperlink w:anchor="_Toc311641143" w:history="1">
        <w:r w:rsidRPr="006C6025">
          <w:rPr>
            <w:rStyle w:val="Hyperlink"/>
            <w:color w:val="auto"/>
          </w:rPr>
          <w:t xml:space="preserve">    7.4. Создание архивов визуального материала нематериального культурного наследия....</w:t>
        </w:r>
      </w:hyperlink>
      <w:r w:rsidRPr="006C6025">
        <w:t xml:space="preserve"> </w:t>
      </w:r>
      <w:r>
        <w:t xml:space="preserve">        91</w:t>
      </w:r>
    </w:p>
    <w:p w:rsidR="002D2C95" w:rsidRPr="006C6025" w:rsidRDefault="002D2C95" w:rsidP="00DB74CD">
      <w:pPr>
        <w:tabs>
          <w:tab w:val="right" w:leader="dot" w:pos="10053"/>
        </w:tabs>
        <w:spacing w:line="100" w:lineRule="atLeast"/>
      </w:pPr>
      <w:r w:rsidRPr="008E6695">
        <w:t xml:space="preserve">    7.5. Социальное партнерство.................................___________________________________.......</w:t>
      </w:r>
      <w:r>
        <w:t>91</w:t>
      </w:r>
    </w:p>
    <w:p w:rsidR="002D2C95" w:rsidRPr="006C6025" w:rsidRDefault="002D2C95">
      <w:pPr>
        <w:tabs>
          <w:tab w:val="right" w:leader="dot" w:pos="10053"/>
        </w:tabs>
        <w:spacing w:line="100" w:lineRule="atLeast"/>
        <w:jc w:val="both"/>
      </w:pPr>
      <w:hyperlink w:anchor="_Toc311641143" w:history="1">
        <w:r w:rsidRPr="006C6025">
          <w:rPr>
            <w:rStyle w:val="Hyperlink"/>
            <w:color w:val="auto"/>
          </w:rPr>
          <w:t xml:space="preserve">  7.6. Система формирования средствами культуры идеологических и нравственных основ демократического правового государства...................</w:t>
        </w:r>
        <w:r>
          <w:rPr>
            <w:rStyle w:val="Hyperlink"/>
            <w:color w:val="auto"/>
          </w:rPr>
          <w:t xml:space="preserve">                                                                         92</w:t>
        </w:r>
        <w:r w:rsidRPr="006C6025">
          <w:rPr>
            <w:rStyle w:val="Hyperlink"/>
            <w:color w:val="auto"/>
          </w:rPr>
          <w:t>.</w:t>
        </w:r>
      </w:hyperlink>
      <w:r w:rsidRPr="006C6025">
        <w:t xml:space="preserve">  </w:t>
      </w:r>
    </w:p>
    <w:p w:rsidR="002D2C95" w:rsidRPr="006C6025" w:rsidRDefault="002D2C95">
      <w:pPr>
        <w:tabs>
          <w:tab w:val="right" w:leader="dot" w:pos="10053"/>
        </w:tabs>
        <w:spacing w:line="100" w:lineRule="atLeast"/>
        <w:jc w:val="both"/>
      </w:pPr>
      <w:hyperlink w:anchor="_Toc311641143" w:history="1">
        <w:r w:rsidRPr="006C6025">
          <w:rPr>
            <w:rStyle w:val="Hyperlink"/>
            <w:color w:val="auto"/>
          </w:rPr>
          <w:t xml:space="preserve">   7.7. Содействие адаптации и интеграции мигрантов в культурное и социальное пространство Ханты-Мансийского автономного округа — Югр</w:t>
        </w:r>
      </w:hyperlink>
      <w:hyperlink w:anchor="_Toc311641143" w:history="1">
        <w:r w:rsidRPr="006C6025">
          <w:rPr>
            <w:rStyle w:val="Hyperlink"/>
            <w:color w:val="auto"/>
          </w:rPr>
          <w:t>ы...........................</w:t>
        </w:r>
        <w:r>
          <w:rPr>
            <w:rStyle w:val="Hyperlink"/>
            <w:color w:val="auto"/>
          </w:rPr>
          <w:t xml:space="preserve">                                                 93</w:t>
        </w:r>
        <w:r w:rsidRPr="006C6025">
          <w:rPr>
            <w:rStyle w:val="Hyperlink"/>
            <w:color w:val="auto"/>
          </w:rPr>
          <w:t>.</w:t>
        </w:r>
      </w:hyperlink>
      <w:r w:rsidRPr="006C6025">
        <w:t xml:space="preserve"> </w:t>
      </w:r>
      <w:r>
        <w:t xml:space="preserve">           </w:t>
      </w:r>
    </w:p>
    <w:p w:rsidR="002D2C95" w:rsidRPr="006C6025" w:rsidRDefault="002D2C95">
      <w:pPr>
        <w:pStyle w:val="TOC11"/>
        <w:tabs>
          <w:tab w:val="right" w:leader="dot" w:pos="10053"/>
        </w:tabs>
        <w:spacing w:line="100" w:lineRule="atLeast"/>
        <w:jc w:val="both"/>
      </w:pPr>
      <w:hyperlink w:anchor="_Toc311641143" w:history="1">
        <w:r w:rsidRPr="006C6025">
          <w:rPr>
            <w:rStyle w:val="Hyperlink"/>
            <w:color w:val="auto"/>
          </w:rPr>
          <w:t>VI</w:t>
        </w:r>
      </w:hyperlink>
      <w:hyperlink w:anchor="_Toc311641143" w:history="1">
        <w:r w:rsidRPr="006C6025">
          <w:rPr>
            <w:rStyle w:val="Hyperlink"/>
            <w:color w:val="auto"/>
          </w:rPr>
          <w:t>I</w:t>
        </w:r>
      </w:hyperlink>
      <w:hyperlink w:anchor="_Toc311641143" w:history="1">
        <w:r w:rsidRPr="006C6025">
          <w:rPr>
            <w:rStyle w:val="Hyperlink"/>
            <w:color w:val="auto"/>
          </w:rPr>
          <w:t>I Отчет об использовании средств ведомственной целевой программы «Развитие культуры города Югорска на 2010 — 2014 годы».................</w:t>
        </w:r>
      </w:hyperlink>
      <w:r>
        <w:t xml:space="preserve">                                                                             94</w:t>
      </w:r>
    </w:p>
    <w:p w:rsidR="002D2C95" w:rsidRPr="006C6025" w:rsidRDefault="002D2C95">
      <w:pPr>
        <w:pStyle w:val="TOC11"/>
        <w:tabs>
          <w:tab w:val="right" w:leader="dot" w:pos="10053"/>
        </w:tabs>
        <w:spacing w:line="100" w:lineRule="atLeast"/>
        <w:jc w:val="both"/>
      </w:pPr>
      <w:hyperlink w:anchor="_Toc311641143" w:history="1">
        <w:r w:rsidRPr="006C6025">
          <w:rPr>
            <w:rStyle w:val="Hyperlink"/>
            <w:color w:val="auto"/>
          </w:rPr>
          <w:t xml:space="preserve">    8.1. Перечень мероприятий учреждения 2012 года, получивших дополнительное финансирование ведомственной целевой программы «Развитие культуры города Югорска на 2010 — 2014 годы».......................................</w:t>
        </w:r>
      </w:hyperlink>
      <w:r>
        <w:tab/>
        <w:t>94</w:t>
      </w:r>
    </w:p>
    <w:p w:rsidR="002D2C95" w:rsidRPr="006C6025" w:rsidRDefault="002D2C95">
      <w:pPr>
        <w:pStyle w:val="TOC11"/>
        <w:tabs>
          <w:tab w:val="right" w:leader="dot" w:pos="10053"/>
        </w:tabs>
        <w:spacing w:line="100" w:lineRule="atLeast"/>
        <w:jc w:val="both"/>
      </w:pPr>
      <w:hyperlink w:anchor="_Toc311641143" w:history="1">
        <w:r w:rsidRPr="006C6025">
          <w:rPr>
            <w:rStyle w:val="Hyperlink"/>
            <w:color w:val="auto"/>
          </w:rPr>
          <w:t xml:space="preserve">         8.2. Отчет об использовании средств  в 2012 году..........</w:t>
        </w:r>
      </w:hyperlink>
      <w:r w:rsidRPr="006C6025">
        <w:t xml:space="preserve"> </w:t>
      </w:r>
      <w:r>
        <w:tab/>
        <w:t>96</w:t>
      </w:r>
    </w:p>
    <w:p w:rsidR="002D2C95" w:rsidRDefault="002D2C95" w:rsidP="00DC061A">
      <w:pPr>
        <w:pStyle w:val="ListParagraph"/>
        <w:tabs>
          <w:tab w:val="left" w:pos="284"/>
        </w:tabs>
        <w:spacing w:line="100" w:lineRule="atLeast"/>
        <w:ind w:left="0"/>
        <w:jc w:val="both"/>
        <w:outlineLvl w:val="2"/>
        <w:rPr>
          <w:rFonts w:ascii="Times New Roman" w:hAnsi="Times New Roman" w:cs="Times New Roman"/>
          <w:sz w:val="24"/>
          <w:szCs w:val="24"/>
        </w:rPr>
      </w:pPr>
      <w:r w:rsidRPr="00DC061A">
        <w:rPr>
          <w:rFonts w:ascii="Times New Roman" w:hAnsi="Times New Roman" w:cs="Times New Roman"/>
          <w:sz w:val="24"/>
          <w:szCs w:val="24"/>
          <w:lang w:val="en-US"/>
        </w:rPr>
        <w:t>IX</w:t>
      </w:r>
      <w:r w:rsidRPr="00DC061A">
        <w:rPr>
          <w:rFonts w:ascii="Times New Roman" w:hAnsi="Times New Roman" w:cs="Times New Roman"/>
          <w:sz w:val="24"/>
          <w:szCs w:val="24"/>
        </w:rPr>
        <w:t>. Дополнительные сведения.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114</w:t>
      </w:r>
    </w:p>
    <w:p w:rsidR="002D2C95" w:rsidRPr="00DC061A" w:rsidRDefault="002D2C95" w:rsidP="00DC061A">
      <w:pPr>
        <w:pStyle w:val="ListParagraph"/>
        <w:tabs>
          <w:tab w:val="left" w:pos="284"/>
        </w:tabs>
        <w:spacing w:line="100" w:lineRule="atLeast"/>
        <w:ind w:left="0"/>
        <w:jc w:val="both"/>
        <w:outlineLvl w:val="2"/>
        <w:rPr>
          <w:rFonts w:ascii="Times New Roman" w:hAnsi="Times New Roman" w:cs="Times New Roman"/>
          <w:sz w:val="24"/>
          <w:szCs w:val="24"/>
          <w:u w:val="single"/>
        </w:rPr>
      </w:pPr>
      <w:r>
        <w:rPr>
          <w:rFonts w:ascii="Times New Roman" w:hAnsi="Times New Roman" w:cs="Times New Roman"/>
          <w:sz w:val="24"/>
          <w:szCs w:val="24"/>
          <w:u w:val="single"/>
        </w:rPr>
        <w:tab/>
      </w:r>
      <w:r w:rsidRPr="00DC061A">
        <w:rPr>
          <w:rFonts w:ascii="Times New Roman" w:hAnsi="Times New Roman" w:cs="Times New Roman"/>
          <w:sz w:val="24"/>
          <w:szCs w:val="24"/>
          <w:u w:val="single"/>
        </w:rPr>
        <w:t>.1.Копии штатного расписания на 2012 год и приказов по внесению изменений и дополнений в 2012 году</w:t>
      </w:r>
    </w:p>
    <w:p w:rsidR="002D2C95" w:rsidRPr="00DC061A" w:rsidRDefault="002D2C95" w:rsidP="00DC061A">
      <w:pPr>
        <w:pStyle w:val="ListParagraph"/>
        <w:tabs>
          <w:tab w:val="left" w:pos="284"/>
        </w:tabs>
        <w:spacing w:line="100" w:lineRule="atLeast"/>
        <w:ind w:left="0"/>
        <w:jc w:val="both"/>
        <w:outlineLvl w:val="2"/>
        <w:rPr>
          <w:rFonts w:ascii="Times New Roman" w:hAnsi="Times New Roman" w:cs="Times New Roman"/>
          <w:sz w:val="24"/>
          <w:szCs w:val="24"/>
          <w:u w:val="single"/>
        </w:rPr>
      </w:pPr>
      <w:r>
        <w:rPr>
          <w:rFonts w:ascii="Times New Roman" w:hAnsi="Times New Roman" w:cs="Times New Roman"/>
          <w:sz w:val="24"/>
          <w:szCs w:val="24"/>
          <w:u w:val="single"/>
        </w:rPr>
        <w:tab/>
      </w:r>
      <w:r w:rsidRPr="00DC061A">
        <w:rPr>
          <w:rFonts w:ascii="Times New Roman" w:hAnsi="Times New Roman" w:cs="Times New Roman"/>
          <w:sz w:val="24"/>
          <w:szCs w:val="24"/>
          <w:u w:val="single"/>
        </w:rPr>
        <w:t>.2.Копия штатного расписания на плановый период (2013 год)</w:t>
      </w:r>
    </w:p>
    <w:p w:rsidR="002D2C95" w:rsidRPr="00DC061A" w:rsidRDefault="002D2C95" w:rsidP="00DC061A">
      <w:pPr>
        <w:pStyle w:val="ListParagraph"/>
        <w:tabs>
          <w:tab w:val="left" w:pos="284"/>
        </w:tabs>
        <w:spacing w:line="100" w:lineRule="atLeast"/>
        <w:ind w:left="0"/>
        <w:jc w:val="both"/>
        <w:outlineLvl w:val="2"/>
        <w:rPr>
          <w:rFonts w:ascii="Times New Roman" w:hAnsi="Times New Roman" w:cs="Times New Roman"/>
          <w:sz w:val="24"/>
          <w:szCs w:val="24"/>
          <w:u w:val="single"/>
        </w:rPr>
      </w:pPr>
      <w:r>
        <w:rPr>
          <w:rFonts w:ascii="Times New Roman" w:hAnsi="Times New Roman" w:cs="Times New Roman"/>
          <w:sz w:val="24"/>
          <w:szCs w:val="24"/>
          <w:u w:val="single"/>
        </w:rPr>
        <w:tab/>
      </w:r>
      <w:r w:rsidRPr="00DC061A">
        <w:rPr>
          <w:rFonts w:ascii="Times New Roman" w:hAnsi="Times New Roman" w:cs="Times New Roman"/>
          <w:sz w:val="24"/>
          <w:szCs w:val="24"/>
          <w:u w:val="single"/>
        </w:rPr>
        <w:t>.3. Реализация мероприятий по формированию доступной среды для инвалидов и маломобильных групп населения.</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114</w:t>
      </w:r>
    </w:p>
    <w:p w:rsidR="002D2C95" w:rsidRDefault="002D2C95" w:rsidP="00DC061A">
      <w:r>
        <w:t>ПРИЛОЖЕНИЕ.</w:t>
      </w:r>
    </w:p>
    <w:p w:rsidR="002D2C95" w:rsidRDefault="002D2C95" w:rsidP="008E6695">
      <w:pPr>
        <w:numPr>
          <w:ilvl w:val="0"/>
          <w:numId w:val="62"/>
        </w:numPr>
      </w:pPr>
      <w:r>
        <w:t>Анкета мониторинга</w:t>
      </w:r>
    </w:p>
    <w:p w:rsidR="002D2C95" w:rsidRDefault="002D2C95" w:rsidP="008E6695">
      <w:pPr>
        <w:numPr>
          <w:ilvl w:val="0"/>
          <w:numId w:val="62"/>
        </w:numPr>
      </w:pPr>
      <w:r>
        <w:t>Статистика посещаемости сайта</w:t>
      </w:r>
    </w:p>
    <w:p w:rsidR="002D2C95" w:rsidRDefault="002D2C95" w:rsidP="008E6695">
      <w:pPr>
        <w:numPr>
          <w:ilvl w:val="0"/>
          <w:numId w:val="62"/>
        </w:numPr>
      </w:pPr>
      <w:r>
        <w:t>Структура управленческой деятельности</w:t>
      </w:r>
    </w:p>
    <w:p w:rsidR="002D2C95" w:rsidRDefault="002D2C95" w:rsidP="008E6695">
      <w:pPr>
        <w:numPr>
          <w:ilvl w:val="0"/>
          <w:numId w:val="62"/>
        </w:numPr>
      </w:pPr>
      <w:r>
        <w:t>Форма к2-рик</w:t>
      </w:r>
    </w:p>
    <w:p w:rsidR="002D2C95" w:rsidRDefault="002D2C95" w:rsidP="008E6695">
      <w:pPr>
        <w:numPr>
          <w:ilvl w:val="0"/>
          <w:numId w:val="62"/>
        </w:numPr>
      </w:pPr>
      <w:r>
        <w:t>Форма 7-НК</w:t>
      </w:r>
    </w:p>
    <w:p w:rsidR="002D2C95" w:rsidRDefault="002D2C95" w:rsidP="008E6695">
      <w:pPr>
        <w:numPr>
          <w:ilvl w:val="0"/>
          <w:numId w:val="62"/>
        </w:numPr>
      </w:pPr>
      <w:r>
        <w:t>Форма №7-травматизм</w:t>
      </w:r>
    </w:p>
    <w:p w:rsidR="002D2C95" w:rsidRDefault="002D2C95" w:rsidP="008E6695">
      <w:pPr>
        <w:numPr>
          <w:ilvl w:val="0"/>
          <w:numId w:val="62"/>
        </w:numPr>
      </w:pPr>
      <w:r>
        <w:t>Форма 1 Характеристика  кадрового состава по полу, возрасту, образованию</w:t>
      </w:r>
    </w:p>
    <w:p w:rsidR="002D2C95" w:rsidRDefault="002D2C95" w:rsidP="008E6695">
      <w:pPr>
        <w:numPr>
          <w:ilvl w:val="0"/>
          <w:numId w:val="62"/>
        </w:numPr>
      </w:pPr>
      <w:r>
        <w:t>Форма 2 Характеристика  кадрового состава по стажу и группам деятельности</w:t>
      </w:r>
    </w:p>
    <w:p w:rsidR="002D2C95" w:rsidRDefault="002D2C95" w:rsidP="008E6695">
      <w:pPr>
        <w:numPr>
          <w:ilvl w:val="0"/>
          <w:numId w:val="62"/>
        </w:numPr>
      </w:pPr>
      <w:r>
        <w:t>Реестр вакантных должностей</w:t>
      </w:r>
    </w:p>
    <w:p w:rsidR="002D2C95" w:rsidRDefault="002D2C95" w:rsidP="008E6695">
      <w:pPr>
        <w:numPr>
          <w:ilvl w:val="0"/>
          <w:numId w:val="62"/>
        </w:numPr>
      </w:pPr>
      <w:r>
        <w:t>Список работников, имеющих награды</w:t>
      </w:r>
    </w:p>
    <w:p w:rsidR="002D2C95" w:rsidRDefault="002D2C95" w:rsidP="008E6695">
      <w:pPr>
        <w:numPr>
          <w:ilvl w:val="0"/>
          <w:numId w:val="62"/>
        </w:numPr>
      </w:pPr>
      <w:r>
        <w:t>Список клубных формирований</w:t>
      </w:r>
    </w:p>
    <w:p w:rsidR="002D2C95" w:rsidRDefault="002D2C95" w:rsidP="008E6695">
      <w:pPr>
        <w:numPr>
          <w:ilvl w:val="0"/>
          <w:numId w:val="62"/>
        </w:numPr>
      </w:pPr>
      <w:r>
        <w:t>Мониторинг кинопрокатной деятельности</w:t>
      </w:r>
    </w:p>
    <w:p w:rsidR="002D2C95" w:rsidRDefault="002D2C95" w:rsidP="008E6695">
      <w:pPr>
        <w:numPr>
          <w:ilvl w:val="0"/>
          <w:numId w:val="62"/>
        </w:numPr>
      </w:pPr>
      <w:r>
        <w:t>Копия штатного расписания 2012 и приказы</w:t>
      </w:r>
    </w:p>
    <w:p w:rsidR="002D2C95" w:rsidRDefault="002D2C95" w:rsidP="008E6695">
      <w:pPr>
        <w:numPr>
          <w:ilvl w:val="0"/>
          <w:numId w:val="62"/>
        </w:numPr>
      </w:pPr>
      <w:r>
        <w:t>Копия штатного расписания 2013 год</w:t>
      </w:r>
    </w:p>
    <w:p w:rsidR="002D2C95" w:rsidRPr="006C6025" w:rsidRDefault="002D2C95" w:rsidP="004B7757">
      <w:pPr>
        <w:pStyle w:val="Heading11"/>
        <w:rPr>
          <w:b/>
          <w:bCs/>
          <w:i w:val="0"/>
          <w:iCs w:val="0"/>
          <w:sz w:val="20"/>
          <w:szCs w:val="20"/>
        </w:rPr>
      </w:pPr>
    </w:p>
    <w:p w:rsidR="002D2C95" w:rsidRPr="006C6025" w:rsidRDefault="002D2C95">
      <w:pPr>
        <w:pStyle w:val="Heading11"/>
        <w:jc w:val="right"/>
        <w:rPr>
          <w:b/>
          <w:bCs/>
          <w:i w:val="0"/>
          <w:iCs w:val="0"/>
          <w:sz w:val="20"/>
          <w:szCs w:val="20"/>
        </w:rPr>
      </w:pPr>
    </w:p>
    <w:p w:rsidR="002D2C95" w:rsidRPr="006C6025" w:rsidRDefault="002D2C95">
      <w:pPr>
        <w:pStyle w:val="Heading11"/>
        <w:jc w:val="right"/>
        <w:rPr>
          <w:b/>
          <w:bCs/>
          <w:i w:val="0"/>
          <w:iCs w:val="0"/>
          <w:sz w:val="20"/>
          <w:szCs w:val="20"/>
        </w:rPr>
      </w:pPr>
    </w:p>
    <w:p w:rsidR="002D2C95" w:rsidRPr="006C6025" w:rsidRDefault="002D2C95">
      <w:pPr>
        <w:pStyle w:val="Heading11"/>
        <w:jc w:val="right"/>
        <w:rPr>
          <w:b/>
          <w:bCs/>
          <w:i w:val="0"/>
          <w:iCs w:val="0"/>
          <w:sz w:val="20"/>
          <w:szCs w:val="20"/>
        </w:rPr>
      </w:pPr>
    </w:p>
    <w:p w:rsidR="002D2C95" w:rsidRPr="006C6025" w:rsidRDefault="002D2C95">
      <w:pPr>
        <w:jc w:val="right"/>
        <w:rPr>
          <w:b/>
          <w:bCs/>
          <w:sz w:val="20"/>
          <w:szCs w:val="20"/>
        </w:rPr>
      </w:pPr>
    </w:p>
    <w:p w:rsidR="002D2C95" w:rsidRPr="006C6025" w:rsidRDefault="002D2C95">
      <w:pPr>
        <w:jc w:val="right"/>
        <w:rPr>
          <w:b/>
          <w:bCs/>
          <w:sz w:val="20"/>
          <w:szCs w:val="20"/>
        </w:rPr>
      </w:pPr>
    </w:p>
    <w:p w:rsidR="002D2C95" w:rsidRPr="006C6025" w:rsidRDefault="002D2C95">
      <w:pPr>
        <w:jc w:val="right"/>
        <w:rPr>
          <w:b/>
          <w:bCs/>
          <w:sz w:val="20"/>
          <w:szCs w:val="20"/>
        </w:rPr>
      </w:pPr>
    </w:p>
    <w:p w:rsidR="002D2C95" w:rsidRPr="006C6025" w:rsidRDefault="002D2C95">
      <w:pPr>
        <w:jc w:val="right"/>
        <w:rPr>
          <w:b/>
          <w:bCs/>
          <w:sz w:val="20"/>
          <w:szCs w:val="20"/>
        </w:rPr>
      </w:pPr>
    </w:p>
    <w:p w:rsidR="002D2C95" w:rsidRPr="006C6025" w:rsidRDefault="002D2C95">
      <w:pPr>
        <w:jc w:val="right"/>
        <w:rPr>
          <w:b/>
          <w:bCs/>
          <w:sz w:val="20"/>
          <w:szCs w:val="20"/>
        </w:rPr>
      </w:pPr>
    </w:p>
    <w:p w:rsidR="002D2C95" w:rsidRPr="006C6025" w:rsidRDefault="002D2C95">
      <w:pPr>
        <w:jc w:val="right"/>
        <w:rPr>
          <w:b/>
          <w:bCs/>
          <w:sz w:val="20"/>
          <w:szCs w:val="20"/>
        </w:rPr>
      </w:pPr>
    </w:p>
    <w:p w:rsidR="002D2C95" w:rsidRPr="006C6025" w:rsidRDefault="002D2C95">
      <w:pPr>
        <w:jc w:val="right"/>
        <w:rPr>
          <w:b/>
          <w:bCs/>
          <w:sz w:val="20"/>
          <w:szCs w:val="20"/>
        </w:rPr>
      </w:pPr>
    </w:p>
    <w:p w:rsidR="002D2C95" w:rsidRPr="006C6025" w:rsidRDefault="002D2C95">
      <w:pPr>
        <w:jc w:val="right"/>
        <w:rPr>
          <w:b/>
          <w:bCs/>
          <w:sz w:val="20"/>
          <w:szCs w:val="20"/>
        </w:rPr>
      </w:pPr>
    </w:p>
    <w:p w:rsidR="002D2C95" w:rsidRPr="006C6025" w:rsidRDefault="002D2C95">
      <w:pPr>
        <w:jc w:val="right"/>
        <w:rPr>
          <w:b/>
          <w:bCs/>
          <w:sz w:val="20"/>
          <w:szCs w:val="20"/>
        </w:rPr>
      </w:pPr>
    </w:p>
    <w:p w:rsidR="002D2C95" w:rsidRPr="006C6025" w:rsidRDefault="002D2C95">
      <w:pPr>
        <w:jc w:val="right"/>
        <w:rPr>
          <w:b/>
          <w:bCs/>
          <w:sz w:val="20"/>
          <w:szCs w:val="20"/>
        </w:rPr>
      </w:pPr>
    </w:p>
    <w:p w:rsidR="002D2C95" w:rsidRPr="006C6025" w:rsidRDefault="002D2C95">
      <w:pPr>
        <w:jc w:val="right"/>
        <w:rPr>
          <w:b/>
          <w:bCs/>
          <w:sz w:val="20"/>
          <w:szCs w:val="20"/>
        </w:rPr>
      </w:pPr>
    </w:p>
    <w:p w:rsidR="002D2C95" w:rsidRPr="006C6025" w:rsidRDefault="002D2C95">
      <w:pPr>
        <w:jc w:val="right"/>
        <w:rPr>
          <w:b/>
          <w:bCs/>
          <w:sz w:val="20"/>
          <w:szCs w:val="20"/>
        </w:rPr>
      </w:pPr>
    </w:p>
    <w:p w:rsidR="002D2C95" w:rsidRPr="006C6025" w:rsidRDefault="002D2C95">
      <w:pPr>
        <w:jc w:val="right"/>
        <w:rPr>
          <w:b/>
          <w:bCs/>
          <w:sz w:val="20"/>
          <w:szCs w:val="20"/>
        </w:rPr>
      </w:pPr>
    </w:p>
    <w:p w:rsidR="002D2C95" w:rsidRPr="006C6025" w:rsidRDefault="002D2C95">
      <w:pPr>
        <w:jc w:val="right"/>
        <w:rPr>
          <w:b/>
          <w:bCs/>
          <w:sz w:val="20"/>
          <w:szCs w:val="20"/>
        </w:rPr>
      </w:pPr>
    </w:p>
    <w:p w:rsidR="002D2C95" w:rsidRPr="006C6025" w:rsidRDefault="002D2C95">
      <w:pPr>
        <w:jc w:val="right"/>
        <w:rPr>
          <w:b/>
          <w:bCs/>
          <w:sz w:val="20"/>
          <w:szCs w:val="20"/>
        </w:rPr>
      </w:pPr>
    </w:p>
    <w:p w:rsidR="002D2C95" w:rsidRPr="006C6025" w:rsidRDefault="002D2C95">
      <w:pPr>
        <w:jc w:val="right"/>
        <w:rPr>
          <w:b/>
          <w:bCs/>
          <w:sz w:val="20"/>
          <w:szCs w:val="20"/>
        </w:rPr>
      </w:pPr>
    </w:p>
    <w:p w:rsidR="002D2C95" w:rsidRPr="006C6025" w:rsidRDefault="002D2C95" w:rsidP="00647201">
      <w:pPr>
        <w:pStyle w:val="Heading11"/>
        <w:jc w:val="right"/>
        <w:rPr>
          <w:b/>
          <w:i w:val="0"/>
          <w:sz w:val="24"/>
          <w:szCs w:val="24"/>
        </w:rPr>
      </w:pPr>
      <w:r w:rsidRPr="006C6025">
        <w:rPr>
          <w:b/>
          <w:bCs/>
          <w:sz w:val="20"/>
          <w:szCs w:val="20"/>
        </w:rPr>
        <w:br w:type="page"/>
      </w:r>
      <w:r w:rsidRPr="006C6025">
        <w:rPr>
          <w:b/>
          <w:i w:val="0"/>
          <w:sz w:val="24"/>
          <w:szCs w:val="24"/>
        </w:rPr>
        <w:t xml:space="preserve">I. ОБЩАЯ ХАРАКТЕРИСТИКА МУНИЦИПАЛЬНОГО УЧРЕЖДЕНИЯ  КУЛЬТУРЫ </w:t>
      </w:r>
    </w:p>
    <w:p w:rsidR="002D2C95" w:rsidRPr="006C6025" w:rsidRDefault="002D2C95" w:rsidP="00137CF0">
      <w:pPr>
        <w:pStyle w:val="NoSpacing"/>
        <w:spacing w:line="240" w:lineRule="auto"/>
        <w:ind w:firstLine="708"/>
      </w:pPr>
    </w:p>
    <w:p w:rsidR="002D2C95" w:rsidRPr="006C6025" w:rsidRDefault="002D2C95" w:rsidP="00DB74CD">
      <w:pPr>
        <w:pStyle w:val="NoSpacing"/>
        <w:ind w:firstLine="708"/>
      </w:pPr>
      <w:r w:rsidRPr="006C6025">
        <w:t xml:space="preserve">Муниципальное автономное учреждение «Центр культуры «Югра – презент». </w:t>
      </w:r>
    </w:p>
    <w:p w:rsidR="002D2C95" w:rsidRPr="006C6025" w:rsidRDefault="002D2C95" w:rsidP="00DB74CD">
      <w:pPr>
        <w:pStyle w:val="NoSpacing"/>
        <w:ind w:firstLine="708"/>
      </w:pPr>
      <w:r w:rsidRPr="006C6025">
        <w:t xml:space="preserve">На основании Постановления Главы города Югорска от 19.01.2004 г. № 70 создано и зарегистрировано 05.02.2004 г. в налоговом органе как муниципальное учреждение «Культурно-досуговый центр», которое было реорганизовано на основании Распоряжения главы г. Югорска от 08.07.2004 № 1382 путем присоединения с 01.12.2004 г. муниципальных учреждений «Зодиак», «Раздолье», «Лангал» и муниципального учреждения культуры «Дружба». Переименование МУ «КДЦ» было произведено на основании Распоряжения Главы города от 03.03.2005 г. № 317  в муниципальное учреждение «Центр культуры «Югра – презент», дата регистрации в налоговой инспекции 28.03.2005 г. На основании Распоряжения Главы города Югорска от 16.12.2008 г. № 1694 учреждение переименовано в муниципальное бюджетное учреждение «Центр культуры  «Югра – презент», дата регистрации в налоговом органе 15.01.2009 г. Согласно Постановлению Главы города Югорска от 02.02.2010 г. № 142 был изменен тип существующего учреждения на автономное. МАУ «ЦК «Югра-презент» зарегистрировано в налоговом органе 02.04.2010 г. </w:t>
      </w:r>
    </w:p>
    <w:p w:rsidR="002D2C95" w:rsidRPr="006C6025" w:rsidRDefault="002D2C95" w:rsidP="00DB74CD">
      <w:pPr>
        <w:pStyle w:val="NoSpacing"/>
        <w:ind w:firstLine="708"/>
      </w:pPr>
      <w:r w:rsidRPr="006C6025">
        <w:t>МАУ «ЦК «Югра – презент» присвоены следующие реквизиты:</w:t>
      </w:r>
    </w:p>
    <w:p w:rsidR="002D2C95" w:rsidRPr="006C6025" w:rsidRDefault="002D2C95" w:rsidP="00DB74CD">
      <w:pPr>
        <w:pStyle w:val="NoSpacing"/>
        <w:ind w:firstLine="708"/>
      </w:pPr>
      <w:r w:rsidRPr="006C6025">
        <w:t>ОГРН 1048600300320   ИНН 8622014878    КПП 862201001</w:t>
      </w:r>
    </w:p>
    <w:p w:rsidR="002D2C95" w:rsidRPr="006C6025" w:rsidRDefault="002D2C95">
      <w:pPr>
        <w:pStyle w:val="a5"/>
        <w:ind w:left="540"/>
        <w:rPr>
          <w:sz w:val="22"/>
          <w:szCs w:val="22"/>
          <w:lang w:val="ru-RU"/>
        </w:rPr>
      </w:pPr>
      <w:r w:rsidRPr="006C6025">
        <w:rPr>
          <w:sz w:val="22"/>
          <w:szCs w:val="22"/>
        </w:rPr>
        <w:t>I</w:t>
      </w:r>
      <w:r w:rsidRPr="006C6025">
        <w:rPr>
          <w:sz w:val="22"/>
          <w:szCs w:val="22"/>
          <w:lang w:val="ru-RU"/>
        </w:rPr>
        <w:t xml:space="preserve">I. ОБЩЕЭКОНОМИЧЕСКИЕ ХАРАКТЕРИСТИКИ </w:t>
      </w:r>
    </w:p>
    <w:tbl>
      <w:tblPr>
        <w:tblW w:w="1005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63"/>
        <w:gridCol w:w="796"/>
        <w:gridCol w:w="796"/>
        <w:gridCol w:w="796"/>
      </w:tblGrid>
      <w:tr w:rsidR="002D2C95" w:rsidTr="000C4FA1">
        <w:tc>
          <w:tcPr>
            <w:tcW w:w="7663" w:type="dxa"/>
          </w:tcPr>
          <w:p w:rsidR="002D2C95" w:rsidRPr="006C6025" w:rsidRDefault="002D2C95">
            <w:pPr>
              <w:snapToGrid w:val="0"/>
              <w:jc w:val="center"/>
              <w:rPr>
                <w:b/>
                <w:bCs/>
              </w:rPr>
            </w:pPr>
            <w:r w:rsidRPr="006C6025">
              <w:rPr>
                <w:b/>
                <w:bCs/>
                <w:sz w:val="22"/>
                <w:szCs w:val="22"/>
              </w:rPr>
              <w:t>Наименование показателя</w:t>
            </w:r>
          </w:p>
        </w:tc>
        <w:tc>
          <w:tcPr>
            <w:tcW w:w="796" w:type="dxa"/>
          </w:tcPr>
          <w:p w:rsidR="002D2C95" w:rsidRPr="006C6025" w:rsidRDefault="002D2C95">
            <w:pPr>
              <w:snapToGrid w:val="0"/>
              <w:jc w:val="center"/>
              <w:rPr>
                <w:b/>
                <w:bCs/>
              </w:rPr>
            </w:pPr>
            <w:r w:rsidRPr="006C6025">
              <w:rPr>
                <w:b/>
                <w:bCs/>
                <w:sz w:val="22"/>
                <w:szCs w:val="22"/>
              </w:rPr>
              <w:t>2010</w:t>
            </w:r>
          </w:p>
        </w:tc>
        <w:tc>
          <w:tcPr>
            <w:tcW w:w="796" w:type="dxa"/>
          </w:tcPr>
          <w:p w:rsidR="002D2C95" w:rsidRPr="006C6025" w:rsidRDefault="002D2C95">
            <w:pPr>
              <w:snapToGrid w:val="0"/>
              <w:jc w:val="center"/>
              <w:rPr>
                <w:b/>
                <w:bCs/>
              </w:rPr>
            </w:pPr>
            <w:r w:rsidRPr="006C6025">
              <w:rPr>
                <w:b/>
                <w:bCs/>
                <w:sz w:val="22"/>
                <w:szCs w:val="22"/>
              </w:rPr>
              <w:t>2011</w:t>
            </w:r>
          </w:p>
        </w:tc>
        <w:tc>
          <w:tcPr>
            <w:tcW w:w="796" w:type="dxa"/>
          </w:tcPr>
          <w:p w:rsidR="002D2C95" w:rsidRPr="006C6025" w:rsidRDefault="002D2C95">
            <w:pPr>
              <w:snapToGrid w:val="0"/>
              <w:jc w:val="center"/>
              <w:rPr>
                <w:b/>
                <w:bCs/>
              </w:rPr>
            </w:pPr>
            <w:r w:rsidRPr="006C6025">
              <w:rPr>
                <w:b/>
                <w:bCs/>
                <w:sz w:val="22"/>
                <w:szCs w:val="22"/>
              </w:rPr>
              <w:t>2012</w:t>
            </w:r>
          </w:p>
        </w:tc>
      </w:tr>
      <w:tr w:rsidR="002D2C95" w:rsidTr="000C4FA1">
        <w:tc>
          <w:tcPr>
            <w:tcW w:w="7663" w:type="dxa"/>
          </w:tcPr>
          <w:p w:rsidR="002D2C95" w:rsidRPr="006C6025" w:rsidRDefault="002D2C95">
            <w:pPr>
              <w:snapToGrid w:val="0"/>
              <w:jc w:val="both"/>
            </w:pPr>
            <w:r w:rsidRPr="006C6025">
              <w:rPr>
                <w:sz w:val="22"/>
                <w:szCs w:val="22"/>
              </w:rPr>
              <w:t>Численность населения МО на первое января года, следующего за отчетным (тыс. чел.), всего</w:t>
            </w:r>
          </w:p>
        </w:tc>
        <w:tc>
          <w:tcPr>
            <w:tcW w:w="796" w:type="dxa"/>
          </w:tcPr>
          <w:p w:rsidR="002D2C95" w:rsidRPr="006C6025" w:rsidRDefault="002D2C95" w:rsidP="006C3DA7">
            <w:pPr>
              <w:snapToGrid w:val="0"/>
              <w:jc w:val="center"/>
              <w:rPr>
                <w:bCs/>
                <w:sz w:val="20"/>
                <w:szCs w:val="20"/>
              </w:rPr>
            </w:pPr>
            <w:r w:rsidRPr="006C6025">
              <w:rPr>
                <w:bCs/>
                <w:sz w:val="20"/>
                <w:szCs w:val="20"/>
              </w:rPr>
              <w:t>34,07</w:t>
            </w:r>
          </w:p>
        </w:tc>
        <w:tc>
          <w:tcPr>
            <w:tcW w:w="796" w:type="dxa"/>
          </w:tcPr>
          <w:p w:rsidR="002D2C95" w:rsidRPr="006C6025" w:rsidRDefault="002D2C95" w:rsidP="006C3DA7">
            <w:pPr>
              <w:snapToGrid w:val="0"/>
              <w:jc w:val="center"/>
              <w:rPr>
                <w:bCs/>
                <w:sz w:val="20"/>
                <w:szCs w:val="20"/>
              </w:rPr>
            </w:pPr>
            <w:r w:rsidRPr="006C6025">
              <w:rPr>
                <w:bCs/>
                <w:sz w:val="20"/>
                <w:szCs w:val="20"/>
              </w:rPr>
              <w:t>34,97</w:t>
            </w:r>
          </w:p>
        </w:tc>
        <w:tc>
          <w:tcPr>
            <w:tcW w:w="796" w:type="dxa"/>
          </w:tcPr>
          <w:p w:rsidR="002D2C95" w:rsidRPr="006C6025" w:rsidRDefault="002D2C95">
            <w:pPr>
              <w:snapToGrid w:val="0"/>
              <w:jc w:val="center"/>
              <w:rPr>
                <w:sz w:val="20"/>
                <w:szCs w:val="20"/>
              </w:rPr>
            </w:pPr>
            <w:r w:rsidRPr="006C6025">
              <w:rPr>
                <w:sz w:val="20"/>
                <w:szCs w:val="20"/>
              </w:rPr>
              <w:t>35,35</w:t>
            </w:r>
          </w:p>
        </w:tc>
      </w:tr>
      <w:tr w:rsidR="002D2C95" w:rsidTr="000C4FA1">
        <w:tc>
          <w:tcPr>
            <w:tcW w:w="7663" w:type="dxa"/>
          </w:tcPr>
          <w:p w:rsidR="002D2C95" w:rsidRPr="006C6025" w:rsidRDefault="002D2C95">
            <w:pPr>
              <w:snapToGrid w:val="0"/>
              <w:rPr>
                <w:i/>
                <w:iCs/>
              </w:rPr>
            </w:pPr>
            <w:r w:rsidRPr="006C6025">
              <w:rPr>
                <w:bCs/>
                <w:sz w:val="22"/>
                <w:szCs w:val="22"/>
              </w:rPr>
              <w:t xml:space="preserve">           </w:t>
            </w:r>
            <w:r w:rsidRPr="006C6025">
              <w:rPr>
                <w:sz w:val="22"/>
                <w:szCs w:val="22"/>
              </w:rPr>
              <w:t>в т.ч.:</w:t>
            </w:r>
            <w:r w:rsidRPr="006C6025">
              <w:rPr>
                <w:bCs/>
                <w:sz w:val="22"/>
                <w:szCs w:val="22"/>
              </w:rPr>
              <w:t xml:space="preserve"> </w:t>
            </w:r>
            <w:r w:rsidRPr="006C6025">
              <w:rPr>
                <w:i/>
                <w:iCs/>
                <w:sz w:val="22"/>
                <w:szCs w:val="22"/>
              </w:rPr>
              <w:t>- детей до 14 лет</w:t>
            </w:r>
          </w:p>
        </w:tc>
        <w:tc>
          <w:tcPr>
            <w:tcW w:w="796" w:type="dxa"/>
          </w:tcPr>
          <w:p w:rsidR="002D2C95" w:rsidRPr="006C6025" w:rsidRDefault="002D2C95">
            <w:pPr>
              <w:snapToGrid w:val="0"/>
              <w:jc w:val="center"/>
              <w:rPr>
                <w:bCs/>
              </w:rPr>
            </w:pPr>
            <w:r w:rsidRPr="006C6025">
              <w:rPr>
                <w:bCs/>
                <w:sz w:val="22"/>
                <w:szCs w:val="22"/>
              </w:rPr>
              <w:t>6,62</w:t>
            </w:r>
          </w:p>
        </w:tc>
        <w:tc>
          <w:tcPr>
            <w:tcW w:w="796" w:type="dxa"/>
          </w:tcPr>
          <w:p w:rsidR="002D2C95" w:rsidRPr="006C6025" w:rsidRDefault="002D2C95">
            <w:pPr>
              <w:snapToGrid w:val="0"/>
              <w:jc w:val="center"/>
              <w:rPr>
                <w:bCs/>
              </w:rPr>
            </w:pPr>
            <w:r w:rsidRPr="006C6025">
              <w:rPr>
                <w:bCs/>
                <w:sz w:val="22"/>
                <w:szCs w:val="22"/>
              </w:rPr>
              <w:t>6,83</w:t>
            </w:r>
          </w:p>
        </w:tc>
        <w:tc>
          <w:tcPr>
            <w:tcW w:w="796" w:type="dxa"/>
          </w:tcPr>
          <w:p w:rsidR="002D2C95" w:rsidRPr="006C6025" w:rsidRDefault="002D2C95">
            <w:pPr>
              <w:snapToGrid w:val="0"/>
              <w:jc w:val="center"/>
              <w:rPr>
                <w:bCs/>
              </w:rPr>
            </w:pPr>
            <w:r w:rsidRPr="006C6025">
              <w:rPr>
                <w:bCs/>
                <w:sz w:val="22"/>
                <w:szCs w:val="22"/>
              </w:rPr>
              <w:t>6,98</w:t>
            </w:r>
          </w:p>
        </w:tc>
      </w:tr>
      <w:tr w:rsidR="002D2C95" w:rsidTr="000C4FA1">
        <w:tc>
          <w:tcPr>
            <w:tcW w:w="7663" w:type="dxa"/>
          </w:tcPr>
          <w:p w:rsidR="002D2C95" w:rsidRPr="006C6025" w:rsidRDefault="002D2C95">
            <w:pPr>
              <w:snapToGrid w:val="0"/>
            </w:pPr>
            <w:r w:rsidRPr="006C6025">
              <w:rPr>
                <w:sz w:val="22"/>
                <w:szCs w:val="22"/>
              </w:rPr>
              <w:t>Объем финансирования из бюджета муниципального образования</w:t>
            </w:r>
          </w:p>
        </w:tc>
        <w:tc>
          <w:tcPr>
            <w:tcW w:w="796" w:type="dxa"/>
          </w:tcPr>
          <w:p w:rsidR="002D2C95" w:rsidRPr="006C6025" w:rsidRDefault="002D2C95">
            <w:pPr>
              <w:snapToGrid w:val="0"/>
              <w:rPr>
                <w:bCs/>
              </w:rPr>
            </w:pPr>
            <w:r w:rsidRPr="006C6025">
              <w:rPr>
                <w:bCs/>
                <w:sz w:val="22"/>
                <w:szCs w:val="22"/>
              </w:rPr>
              <w:t>32067</w:t>
            </w:r>
          </w:p>
        </w:tc>
        <w:tc>
          <w:tcPr>
            <w:tcW w:w="796" w:type="dxa"/>
          </w:tcPr>
          <w:p w:rsidR="002D2C95" w:rsidRPr="006C6025" w:rsidRDefault="002D2C95">
            <w:pPr>
              <w:snapToGrid w:val="0"/>
              <w:rPr>
                <w:bCs/>
              </w:rPr>
            </w:pPr>
            <w:r w:rsidRPr="006C6025">
              <w:rPr>
                <w:bCs/>
                <w:sz w:val="22"/>
                <w:szCs w:val="22"/>
              </w:rPr>
              <w:t>39291</w:t>
            </w:r>
          </w:p>
        </w:tc>
        <w:tc>
          <w:tcPr>
            <w:tcW w:w="796" w:type="dxa"/>
          </w:tcPr>
          <w:p w:rsidR="002D2C95" w:rsidRPr="006C6025" w:rsidRDefault="002D2C95">
            <w:pPr>
              <w:snapToGrid w:val="0"/>
              <w:rPr>
                <w:bCs/>
              </w:rPr>
            </w:pPr>
            <w:r w:rsidRPr="006C6025">
              <w:rPr>
                <w:bCs/>
                <w:sz w:val="22"/>
                <w:szCs w:val="22"/>
              </w:rPr>
              <w:t>74748</w:t>
            </w:r>
          </w:p>
        </w:tc>
      </w:tr>
      <w:tr w:rsidR="002D2C95" w:rsidTr="000C4FA1">
        <w:tc>
          <w:tcPr>
            <w:tcW w:w="7663" w:type="dxa"/>
          </w:tcPr>
          <w:p w:rsidR="002D2C95" w:rsidRPr="006C6025" w:rsidRDefault="002D2C95">
            <w:pPr>
              <w:snapToGrid w:val="0"/>
              <w:jc w:val="right"/>
            </w:pPr>
            <w:r w:rsidRPr="006C6025">
              <w:rPr>
                <w:sz w:val="22"/>
                <w:szCs w:val="22"/>
              </w:rPr>
              <w:t>в том числе:                                                                на оплату труда, тыс.руб.</w:t>
            </w:r>
          </w:p>
        </w:tc>
        <w:tc>
          <w:tcPr>
            <w:tcW w:w="796" w:type="dxa"/>
          </w:tcPr>
          <w:p w:rsidR="002D2C95" w:rsidRPr="006C6025" w:rsidRDefault="002D2C95">
            <w:pPr>
              <w:snapToGrid w:val="0"/>
              <w:rPr>
                <w:bCs/>
              </w:rPr>
            </w:pPr>
            <w:r w:rsidRPr="006C6025">
              <w:rPr>
                <w:bCs/>
                <w:sz w:val="22"/>
                <w:szCs w:val="22"/>
              </w:rPr>
              <w:t>17870</w:t>
            </w:r>
          </w:p>
        </w:tc>
        <w:tc>
          <w:tcPr>
            <w:tcW w:w="796" w:type="dxa"/>
          </w:tcPr>
          <w:p w:rsidR="002D2C95" w:rsidRPr="006C6025" w:rsidRDefault="002D2C95">
            <w:pPr>
              <w:snapToGrid w:val="0"/>
              <w:rPr>
                <w:bCs/>
              </w:rPr>
            </w:pPr>
            <w:r w:rsidRPr="006C6025">
              <w:rPr>
                <w:bCs/>
                <w:sz w:val="22"/>
                <w:szCs w:val="22"/>
              </w:rPr>
              <w:t>21592</w:t>
            </w:r>
          </w:p>
        </w:tc>
        <w:tc>
          <w:tcPr>
            <w:tcW w:w="796" w:type="dxa"/>
          </w:tcPr>
          <w:p w:rsidR="002D2C95" w:rsidRPr="006C6025" w:rsidRDefault="002D2C95">
            <w:pPr>
              <w:snapToGrid w:val="0"/>
              <w:rPr>
                <w:bCs/>
              </w:rPr>
            </w:pPr>
            <w:r w:rsidRPr="006C6025">
              <w:rPr>
                <w:bCs/>
                <w:sz w:val="22"/>
                <w:szCs w:val="22"/>
              </w:rPr>
              <w:t>25237</w:t>
            </w:r>
          </w:p>
        </w:tc>
      </w:tr>
      <w:tr w:rsidR="002D2C95" w:rsidTr="000C4FA1">
        <w:tc>
          <w:tcPr>
            <w:tcW w:w="7663" w:type="dxa"/>
          </w:tcPr>
          <w:p w:rsidR="002D2C95" w:rsidRPr="006C6025" w:rsidRDefault="002D2C95">
            <w:pPr>
              <w:snapToGrid w:val="0"/>
              <w:jc w:val="right"/>
            </w:pPr>
            <w:r w:rsidRPr="006C6025">
              <w:rPr>
                <w:sz w:val="22"/>
                <w:szCs w:val="22"/>
              </w:rPr>
              <w:t>%</w:t>
            </w:r>
          </w:p>
        </w:tc>
        <w:tc>
          <w:tcPr>
            <w:tcW w:w="796" w:type="dxa"/>
          </w:tcPr>
          <w:p w:rsidR="002D2C95" w:rsidRPr="006C6025" w:rsidRDefault="002D2C95">
            <w:pPr>
              <w:snapToGrid w:val="0"/>
              <w:rPr>
                <w:bCs/>
              </w:rPr>
            </w:pPr>
            <w:r w:rsidRPr="006C6025">
              <w:rPr>
                <w:bCs/>
                <w:sz w:val="22"/>
                <w:szCs w:val="22"/>
              </w:rPr>
              <w:t>54</w:t>
            </w:r>
          </w:p>
        </w:tc>
        <w:tc>
          <w:tcPr>
            <w:tcW w:w="796" w:type="dxa"/>
          </w:tcPr>
          <w:p w:rsidR="002D2C95" w:rsidRPr="006C6025" w:rsidRDefault="002D2C95">
            <w:pPr>
              <w:snapToGrid w:val="0"/>
              <w:rPr>
                <w:bCs/>
              </w:rPr>
            </w:pPr>
            <w:r w:rsidRPr="006C6025">
              <w:rPr>
                <w:bCs/>
                <w:sz w:val="22"/>
                <w:szCs w:val="22"/>
              </w:rPr>
              <w:t>55</w:t>
            </w:r>
          </w:p>
        </w:tc>
        <w:tc>
          <w:tcPr>
            <w:tcW w:w="796" w:type="dxa"/>
          </w:tcPr>
          <w:p w:rsidR="002D2C95" w:rsidRPr="006C6025" w:rsidRDefault="002D2C95">
            <w:pPr>
              <w:snapToGrid w:val="0"/>
              <w:rPr>
                <w:bCs/>
              </w:rPr>
            </w:pPr>
            <w:r w:rsidRPr="006C6025">
              <w:rPr>
                <w:bCs/>
                <w:sz w:val="22"/>
                <w:szCs w:val="22"/>
              </w:rPr>
              <w:t>34</w:t>
            </w:r>
          </w:p>
        </w:tc>
      </w:tr>
      <w:tr w:rsidR="002D2C95" w:rsidTr="000C4FA1">
        <w:tc>
          <w:tcPr>
            <w:tcW w:w="7663" w:type="dxa"/>
          </w:tcPr>
          <w:p w:rsidR="002D2C95" w:rsidRPr="006C6025" w:rsidRDefault="002D2C95">
            <w:pPr>
              <w:snapToGrid w:val="0"/>
              <w:jc w:val="right"/>
            </w:pPr>
            <w:r w:rsidRPr="006C6025">
              <w:rPr>
                <w:sz w:val="22"/>
                <w:szCs w:val="22"/>
              </w:rPr>
              <w:t>на развитие материально-технической базы, тыс. руб.</w:t>
            </w:r>
          </w:p>
        </w:tc>
        <w:tc>
          <w:tcPr>
            <w:tcW w:w="796" w:type="dxa"/>
          </w:tcPr>
          <w:p w:rsidR="002D2C95" w:rsidRPr="006C6025" w:rsidRDefault="002D2C95">
            <w:pPr>
              <w:snapToGrid w:val="0"/>
              <w:rPr>
                <w:bCs/>
              </w:rPr>
            </w:pPr>
            <w:r w:rsidRPr="006C6025">
              <w:rPr>
                <w:bCs/>
                <w:sz w:val="22"/>
                <w:szCs w:val="22"/>
              </w:rPr>
              <w:t>0</w:t>
            </w:r>
          </w:p>
        </w:tc>
        <w:tc>
          <w:tcPr>
            <w:tcW w:w="796" w:type="dxa"/>
          </w:tcPr>
          <w:p w:rsidR="002D2C95" w:rsidRPr="006C6025" w:rsidRDefault="002D2C95">
            <w:pPr>
              <w:snapToGrid w:val="0"/>
              <w:rPr>
                <w:bCs/>
              </w:rPr>
            </w:pPr>
            <w:r w:rsidRPr="006C6025">
              <w:rPr>
                <w:bCs/>
                <w:sz w:val="22"/>
                <w:szCs w:val="22"/>
              </w:rPr>
              <w:t>1393</w:t>
            </w:r>
          </w:p>
        </w:tc>
        <w:tc>
          <w:tcPr>
            <w:tcW w:w="796" w:type="dxa"/>
          </w:tcPr>
          <w:p w:rsidR="002D2C95" w:rsidRPr="006C6025" w:rsidRDefault="002D2C95">
            <w:pPr>
              <w:snapToGrid w:val="0"/>
              <w:rPr>
                <w:bCs/>
              </w:rPr>
            </w:pPr>
            <w:r w:rsidRPr="006C6025">
              <w:rPr>
                <w:bCs/>
                <w:sz w:val="22"/>
                <w:szCs w:val="22"/>
              </w:rPr>
              <w:t>12774</w:t>
            </w:r>
          </w:p>
        </w:tc>
      </w:tr>
      <w:tr w:rsidR="002D2C95" w:rsidTr="000C4FA1">
        <w:tc>
          <w:tcPr>
            <w:tcW w:w="7663" w:type="dxa"/>
          </w:tcPr>
          <w:p w:rsidR="002D2C95" w:rsidRPr="006C6025" w:rsidRDefault="002D2C95">
            <w:pPr>
              <w:snapToGrid w:val="0"/>
              <w:jc w:val="right"/>
            </w:pPr>
            <w:r w:rsidRPr="006C6025">
              <w:rPr>
                <w:sz w:val="22"/>
                <w:szCs w:val="22"/>
              </w:rPr>
              <w:t>%</w:t>
            </w:r>
          </w:p>
        </w:tc>
        <w:tc>
          <w:tcPr>
            <w:tcW w:w="796" w:type="dxa"/>
          </w:tcPr>
          <w:p w:rsidR="002D2C95" w:rsidRPr="006C6025" w:rsidRDefault="002D2C95">
            <w:pPr>
              <w:snapToGrid w:val="0"/>
              <w:rPr>
                <w:bCs/>
              </w:rPr>
            </w:pPr>
            <w:r w:rsidRPr="006C6025">
              <w:rPr>
                <w:bCs/>
                <w:sz w:val="22"/>
                <w:szCs w:val="22"/>
              </w:rPr>
              <w:t>0</w:t>
            </w:r>
          </w:p>
        </w:tc>
        <w:tc>
          <w:tcPr>
            <w:tcW w:w="796" w:type="dxa"/>
          </w:tcPr>
          <w:p w:rsidR="002D2C95" w:rsidRPr="006C6025" w:rsidRDefault="002D2C95">
            <w:pPr>
              <w:snapToGrid w:val="0"/>
              <w:rPr>
                <w:bCs/>
              </w:rPr>
            </w:pPr>
            <w:r w:rsidRPr="006C6025">
              <w:rPr>
                <w:bCs/>
                <w:sz w:val="22"/>
                <w:szCs w:val="22"/>
              </w:rPr>
              <w:t>4</w:t>
            </w:r>
          </w:p>
        </w:tc>
        <w:tc>
          <w:tcPr>
            <w:tcW w:w="796" w:type="dxa"/>
          </w:tcPr>
          <w:p w:rsidR="002D2C95" w:rsidRPr="006C6025" w:rsidRDefault="002D2C95">
            <w:pPr>
              <w:snapToGrid w:val="0"/>
              <w:rPr>
                <w:bCs/>
              </w:rPr>
            </w:pPr>
            <w:r w:rsidRPr="006C6025">
              <w:rPr>
                <w:bCs/>
                <w:sz w:val="22"/>
                <w:szCs w:val="22"/>
              </w:rPr>
              <w:t>17</w:t>
            </w:r>
          </w:p>
        </w:tc>
      </w:tr>
      <w:tr w:rsidR="002D2C95" w:rsidTr="000C4FA1">
        <w:tc>
          <w:tcPr>
            <w:tcW w:w="7663" w:type="dxa"/>
          </w:tcPr>
          <w:p w:rsidR="002D2C95" w:rsidRPr="006C6025" w:rsidRDefault="002D2C95">
            <w:pPr>
              <w:snapToGrid w:val="0"/>
              <w:jc w:val="both"/>
            </w:pPr>
            <w:r w:rsidRPr="006C6025">
              <w:rPr>
                <w:sz w:val="22"/>
                <w:szCs w:val="22"/>
              </w:rPr>
              <w:t xml:space="preserve">Доля финансирования учреждения от общего объема финансирования отрасли, % </w:t>
            </w:r>
          </w:p>
        </w:tc>
        <w:tc>
          <w:tcPr>
            <w:tcW w:w="796" w:type="dxa"/>
          </w:tcPr>
          <w:p w:rsidR="002D2C95" w:rsidRPr="000C537B" w:rsidRDefault="002D2C95">
            <w:pPr>
              <w:snapToGrid w:val="0"/>
              <w:rPr>
                <w:bCs/>
              </w:rPr>
            </w:pPr>
            <w:r>
              <w:rPr>
                <w:bCs/>
                <w:sz w:val="22"/>
                <w:szCs w:val="22"/>
              </w:rPr>
              <w:t>-</w:t>
            </w:r>
          </w:p>
        </w:tc>
        <w:tc>
          <w:tcPr>
            <w:tcW w:w="796" w:type="dxa"/>
          </w:tcPr>
          <w:p w:rsidR="002D2C95" w:rsidRPr="000C537B" w:rsidRDefault="002D2C95">
            <w:pPr>
              <w:snapToGrid w:val="0"/>
              <w:rPr>
                <w:bCs/>
              </w:rPr>
            </w:pPr>
            <w:r>
              <w:rPr>
                <w:bCs/>
                <w:sz w:val="22"/>
                <w:szCs w:val="22"/>
              </w:rPr>
              <w:t>-</w:t>
            </w:r>
          </w:p>
        </w:tc>
        <w:tc>
          <w:tcPr>
            <w:tcW w:w="796" w:type="dxa"/>
          </w:tcPr>
          <w:p w:rsidR="002D2C95" w:rsidRPr="000C537B" w:rsidRDefault="002D2C95">
            <w:pPr>
              <w:snapToGrid w:val="0"/>
              <w:rPr>
                <w:bCs/>
              </w:rPr>
            </w:pPr>
            <w:r>
              <w:rPr>
                <w:bCs/>
                <w:sz w:val="22"/>
                <w:szCs w:val="22"/>
              </w:rPr>
              <w:t>-</w:t>
            </w:r>
          </w:p>
        </w:tc>
      </w:tr>
      <w:tr w:rsidR="002D2C95" w:rsidTr="000C4FA1">
        <w:trPr>
          <w:trHeight w:val="484"/>
        </w:trPr>
        <w:tc>
          <w:tcPr>
            <w:tcW w:w="7663" w:type="dxa"/>
          </w:tcPr>
          <w:p w:rsidR="002D2C95" w:rsidRPr="006C6025" w:rsidRDefault="002D2C95">
            <w:pPr>
              <w:snapToGrid w:val="0"/>
              <w:jc w:val="both"/>
            </w:pPr>
            <w:r w:rsidRPr="006C6025">
              <w:rPr>
                <w:sz w:val="22"/>
                <w:szCs w:val="22"/>
              </w:rPr>
              <w:t>Объем бюджетных ассигнований (тыс. руб.), в том числе:</w:t>
            </w:r>
          </w:p>
        </w:tc>
        <w:tc>
          <w:tcPr>
            <w:tcW w:w="796" w:type="dxa"/>
          </w:tcPr>
          <w:p w:rsidR="002D2C95" w:rsidRPr="006C6025" w:rsidRDefault="002D2C95" w:rsidP="00CB7830">
            <w:pPr>
              <w:snapToGrid w:val="0"/>
              <w:rPr>
                <w:bCs/>
              </w:rPr>
            </w:pPr>
            <w:r w:rsidRPr="006C6025">
              <w:rPr>
                <w:bCs/>
                <w:sz w:val="22"/>
                <w:szCs w:val="22"/>
              </w:rPr>
              <w:t>32067</w:t>
            </w:r>
          </w:p>
        </w:tc>
        <w:tc>
          <w:tcPr>
            <w:tcW w:w="796" w:type="dxa"/>
          </w:tcPr>
          <w:p w:rsidR="002D2C95" w:rsidRPr="006C6025" w:rsidRDefault="002D2C95" w:rsidP="00CB7830">
            <w:pPr>
              <w:snapToGrid w:val="0"/>
              <w:rPr>
                <w:bCs/>
              </w:rPr>
            </w:pPr>
            <w:r w:rsidRPr="006C6025">
              <w:rPr>
                <w:bCs/>
                <w:sz w:val="22"/>
                <w:szCs w:val="22"/>
              </w:rPr>
              <w:t>39291</w:t>
            </w:r>
          </w:p>
        </w:tc>
        <w:tc>
          <w:tcPr>
            <w:tcW w:w="796" w:type="dxa"/>
          </w:tcPr>
          <w:p w:rsidR="002D2C95" w:rsidRPr="006C6025" w:rsidRDefault="002D2C95" w:rsidP="00CB7830">
            <w:pPr>
              <w:snapToGrid w:val="0"/>
              <w:rPr>
                <w:bCs/>
              </w:rPr>
            </w:pPr>
            <w:r w:rsidRPr="006C6025">
              <w:rPr>
                <w:bCs/>
                <w:sz w:val="22"/>
                <w:szCs w:val="22"/>
              </w:rPr>
              <w:t>74748</w:t>
            </w:r>
          </w:p>
        </w:tc>
      </w:tr>
      <w:tr w:rsidR="002D2C95" w:rsidTr="000C4FA1">
        <w:trPr>
          <w:trHeight w:val="195"/>
        </w:trPr>
        <w:tc>
          <w:tcPr>
            <w:tcW w:w="7663" w:type="dxa"/>
          </w:tcPr>
          <w:p w:rsidR="002D2C95" w:rsidRPr="006C6025" w:rsidRDefault="002D2C95">
            <w:pPr>
              <w:snapToGrid w:val="0"/>
            </w:pPr>
            <w:r w:rsidRPr="006C6025">
              <w:rPr>
                <w:sz w:val="22"/>
                <w:szCs w:val="22"/>
              </w:rPr>
              <w:t xml:space="preserve">-бюджет муниципального образования  </w:t>
            </w:r>
          </w:p>
        </w:tc>
        <w:tc>
          <w:tcPr>
            <w:tcW w:w="796" w:type="dxa"/>
          </w:tcPr>
          <w:p w:rsidR="002D2C95" w:rsidRPr="006C6025" w:rsidRDefault="002D2C95" w:rsidP="00CB7830">
            <w:pPr>
              <w:snapToGrid w:val="0"/>
              <w:rPr>
                <w:bCs/>
              </w:rPr>
            </w:pPr>
            <w:r w:rsidRPr="006C6025">
              <w:rPr>
                <w:bCs/>
                <w:sz w:val="22"/>
                <w:szCs w:val="22"/>
              </w:rPr>
              <w:t>32067</w:t>
            </w:r>
          </w:p>
        </w:tc>
        <w:tc>
          <w:tcPr>
            <w:tcW w:w="796" w:type="dxa"/>
          </w:tcPr>
          <w:p w:rsidR="002D2C95" w:rsidRPr="006C6025" w:rsidRDefault="002D2C95" w:rsidP="00CB7830">
            <w:pPr>
              <w:snapToGrid w:val="0"/>
              <w:rPr>
                <w:bCs/>
              </w:rPr>
            </w:pPr>
            <w:r w:rsidRPr="006C6025">
              <w:rPr>
                <w:bCs/>
                <w:sz w:val="22"/>
                <w:szCs w:val="22"/>
              </w:rPr>
              <w:t>39291</w:t>
            </w:r>
          </w:p>
        </w:tc>
        <w:tc>
          <w:tcPr>
            <w:tcW w:w="796" w:type="dxa"/>
          </w:tcPr>
          <w:p w:rsidR="002D2C95" w:rsidRPr="006C6025" w:rsidRDefault="002D2C95" w:rsidP="00CB7830">
            <w:pPr>
              <w:snapToGrid w:val="0"/>
              <w:rPr>
                <w:bCs/>
              </w:rPr>
            </w:pPr>
            <w:r w:rsidRPr="006C6025">
              <w:rPr>
                <w:bCs/>
                <w:sz w:val="22"/>
                <w:szCs w:val="22"/>
              </w:rPr>
              <w:t>74748</w:t>
            </w:r>
          </w:p>
        </w:tc>
      </w:tr>
      <w:tr w:rsidR="002D2C95" w:rsidTr="000C4FA1">
        <w:trPr>
          <w:trHeight w:val="215"/>
        </w:trPr>
        <w:tc>
          <w:tcPr>
            <w:tcW w:w="7663" w:type="dxa"/>
          </w:tcPr>
          <w:p w:rsidR="002D2C95" w:rsidRPr="006C6025" w:rsidRDefault="002D2C95">
            <w:pPr>
              <w:snapToGrid w:val="0"/>
            </w:pPr>
            <w:r w:rsidRPr="006C6025">
              <w:rPr>
                <w:sz w:val="22"/>
                <w:szCs w:val="22"/>
              </w:rPr>
              <w:t>-сумма дотации из бюджета автономного округа на сбалансированность бюджета</w:t>
            </w:r>
          </w:p>
        </w:tc>
        <w:tc>
          <w:tcPr>
            <w:tcW w:w="796" w:type="dxa"/>
          </w:tcPr>
          <w:p w:rsidR="002D2C95" w:rsidRPr="006C6025" w:rsidRDefault="002D2C95">
            <w:pPr>
              <w:snapToGrid w:val="0"/>
              <w:jc w:val="center"/>
              <w:rPr>
                <w:bCs/>
              </w:rPr>
            </w:pPr>
            <w:r w:rsidRPr="006C6025">
              <w:rPr>
                <w:bCs/>
                <w:sz w:val="22"/>
                <w:szCs w:val="22"/>
              </w:rPr>
              <w:t>-</w:t>
            </w:r>
          </w:p>
        </w:tc>
        <w:tc>
          <w:tcPr>
            <w:tcW w:w="796" w:type="dxa"/>
          </w:tcPr>
          <w:p w:rsidR="002D2C95" w:rsidRPr="006C6025" w:rsidRDefault="002D2C95">
            <w:pPr>
              <w:snapToGrid w:val="0"/>
              <w:jc w:val="center"/>
              <w:rPr>
                <w:bCs/>
              </w:rPr>
            </w:pPr>
            <w:r w:rsidRPr="006C6025">
              <w:rPr>
                <w:bCs/>
                <w:sz w:val="22"/>
                <w:szCs w:val="22"/>
              </w:rPr>
              <w:t>-</w:t>
            </w:r>
          </w:p>
        </w:tc>
        <w:tc>
          <w:tcPr>
            <w:tcW w:w="796" w:type="dxa"/>
          </w:tcPr>
          <w:p w:rsidR="002D2C95" w:rsidRPr="006C6025" w:rsidRDefault="002D2C95">
            <w:pPr>
              <w:snapToGrid w:val="0"/>
              <w:jc w:val="center"/>
              <w:rPr>
                <w:bCs/>
              </w:rPr>
            </w:pPr>
            <w:r w:rsidRPr="006C6025">
              <w:rPr>
                <w:bCs/>
                <w:sz w:val="22"/>
                <w:szCs w:val="22"/>
              </w:rPr>
              <w:t>-</w:t>
            </w:r>
          </w:p>
        </w:tc>
      </w:tr>
      <w:tr w:rsidR="002D2C95" w:rsidTr="000C4FA1">
        <w:trPr>
          <w:trHeight w:val="226"/>
        </w:trPr>
        <w:tc>
          <w:tcPr>
            <w:tcW w:w="7663" w:type="dxa"/>
          </w:tcPr>
          <w:p w:rsidR="002D2C95" w:rsidRPr="006C6025" w:rsidRDefault="002D2C95">
            <w:pPr>
              <w:snapToGrid w:val="0"/>
              <w:jc w:val="both"/>
            </w:pPr>
            <w:r w:rsidRPr="006C6025">
              <w:rPr>
                <w:sz w:val="22"/>
                <w:szCs w:val="22"/>
              </w:rPr>
              <w:t xml:space="preserve">-средства (субсидии, межбюджетные трансферты), выделенные в рамках целевых программ автономного округа </w:t>
            </w:r>
          </w:p>
        </w:tc>
        <w:tc>
          <w:tcPr>
            <w:tcW w:w="796" w:type="dxa"/>
          </w:tcPr>
          <w:p w:rsidR="002D2C95" w:rsidRPr="006C6025" w:rsidRDefault="002D2C95" w:rsidP="00CB7830">
            <w:pPr>
              <w:snapToGrid w:val="0"/>
              <w:jc w:val="center"/>
              <w:rPr>
                <w:bCs/>
              </w:rPr>
            </w:pPr>
            <w:r w:rsidRPr="006C6025">
              <w:rPr>
                <w:bCs/>
                <w:sz w:val="22"/>
                <w:szCs w:val="22"/>
              </w:rPr>
              <w:t>-</w:t>
            </w:r>
          </w:p>
        </w:tc>
        <w:tc>
          <w:tcPr>
            <w:tcW w:w="796" w:type="dxa"/>
          </w:tcPr>
          <w:p w:rsidR="002D2C95" w:rsidRPr="006C6025" w:rsidRDefault="002D2C95" w:rsidP="00CB7830">
            <w:pPr>
              <w:snapToGrid w:val="0"/>
              <w:jc w:val="center"/>
              <w:rPr>
                <w:bCs/>
              </w:rPr>
            </w:pPr>
            <w:r w:rsidRPr="006C6025">
              <w:rPr>
                <w:bCs/>
                <w:sz w:val="22"/>
                <w:szCs w:val="22"/>
              </w:rPr>
              <w:t>-</w:t>
            </w:r>
          </w:p>
        </w:tc>
        <w:tc>
          <w:tcPr>
            <w:tcW w:w="796" w:type="dxa"/>
          </w:tcPr>
          <w:p w:rsidR="002D2C95" w:rsidRPr="006C6025" w:rsidRDefault="002D2C95" w:rsidP="00CB7830">
            <w:pPr>
              <w:snapToGrid w:val="0"/>
              <w:jc w:val="center"/>
              <w:rPr>
                <w:bCs/>
              </w:rPr>
            </w:pPr>
            <w:r w:rsidRPr="006C6025">
              <w:rPr>
                <w:bCs/>
                <w:sz w:val="22"/>
                <w:szCs w:val="22"/>
              </w:rPr>
              <w:t>-</w:t>
            </w:r>
          </w:p>
        </w:tc>
      </w:tr>
      <w:tr w:rsidR="002D2C95" w:rsidTr="000C4FA1">
        <w:tc>
          <w:tcPr>
            <w:tcW w:w="7663" w:type="dxa"/>
          </w:tcPr>
          <w:p w:rsidR="002D2C95" w:rsidRPr="006C6025" w:rsidRDefault="002D2C95">
            <w:pPr>
              <w:snapToGrid w:val="0"/>
              <w:jc w:val="both"/>
            </w:pPr>
            <w:r w:rsidRPr="006C6025">
              <w:rPr>
                <w:sz w:val="22"/>
                <w:szCs w:val="22"/>
              </w:rPr>
              <w:t xml:space="preserve">-средства (субсидии), выделенные в рамках программ городского округа </w:t>
            </w:r>
          </w:p>
        </w:tc>
        <w:tc>
          <w:tcPr>
            <w:tcW w:w="796" w:type="dxa"/>
          </w:tcPr>
          <w:p w:rsidR="002D2C95" w:rsidRPr="006C6025" w:rsidRDefault="002D2C95" w:rsidP="00CB7830">
            <w:pPr>
              <w:snapToGrid w:val="0"/>
              <w:jc w:val="center"/>
              <w:rPr>
                <w:bCs/>
              </w:rPr>
            </w:pPr>
            <w:r w:rsidRPr="006C6025">
              <w:rPr>
                <w:bCs/>
                <w:sz w:val="22"/>
                <w:szCs w:val="22"/>
              </w:rPr>
              <w:t>-</w:t>
            </w:r>
          </w:p>
        </w:tc>
        <w:tc>
          <w:tcPr>
            <w:tcW w:w="796" w:type="dxa"/>
          </w:tcPr>
          <w:p w:rsidR="002D2C95" w:rsidRPr="006C6025" w:rsidRDefault="002D2C95" w:rsidP="00CB7830">
            <w:pPr>
              <w:snapToGrid w:val="0"/>
              <w:jc w:val="center"/>
              <w:rPr>
                <w:bCs/>
              </w:rPr>
            </w:pPr>
            <w:r w:rsidRPr="006C6025">
              <w:rPr>
                <w:bCs/>
                <w:sz w:val="22"/>
                <w:szCs w:val="22"/>
              </w:rPr>
              <w:t>-</w:t>
            </w:r>
          </w:p>
        </w:tc>
        <w:tc>
          <w:tcPr>
            <w:tcW w:w="796" w:type="dxa"/>
          </w:tcPr>
          <w:p w:rsidR="002D2C95" w:rsidRPr="006C6025" w:rsidRDefault="002D2C95" w:rsidP="00CB7830">
            <w:pPr>
              <w:snapToGrid w:val="0"/>
              <w:jc w:val="center"/>
              <w:rPr>
                <w:bCs/>
              </w:rPr>
            </w:pPr>
            <w:r w:rsidRPr="006C6025">
              <w:rPr>
                <w:bCs/>
                <w:sz w:val="22"/>
                <w:szCs w:val="22"/>
              </w:rPr>
              <w:t>-</w:t>
            </w:r>
          </w:p>
        </w:tc>
      </w:tr>
      <w:tr w:rsidR="002D2C95" w:rsidTr="000C4FA1">
        <w:tc>
          <w:tcPr>
            <w:tcW w:w="7663" w:type="dxa"/>
          </w:tcPr>
          <w:p w:rsidR="002D2C95" w:rsidRPr="006C6025" w:rsidRDefault="002D2C95">
            <w:pPr>
              <w:snapToGrid w:val="0"/>
              <w:jc w:val="both"/>
            </w:pPr>
            <w:r w:rsidRPr="006C6025">
              <w:rPr>
                <w:sz w:val="22"/>
                <w:szCs w:val="22"/>
              </w:rPr>
              <w:t xml:space="preserve">-другие средства (в примечании указать какие) </w:t>
            </w:r>
          </w:p>
        </w:tc>
        <w:tc>
          <w:tcPr>
            <w:tcW w:w="796" w:type="dxa"/>
          </w:tcPr>
          <w:p w:rsidR="002D2C95" w:rsidRPr="006C6025" w:rsidRDefault="002D2C95" w:rsidP="00CB7830">
            <w:pPr>
              <w:snapToGrid w:val="0"/>
              <w:jc w:val="center"/>
              <w:rPr>
                <w:bCs/>
              </w:rPr>
            </w:pPr>
            <w:r w:rsidRPr="006C6025">
              <w:rPr>
                <w:bCs/>
                <w:sz w:val="22"/>
                <w:szCs w:val="22"/>
              </w:rPr>
              <w:t>-</w:t>
            </w:r>
          </w:p>
        </w:tc>
        <w:tc>
          <w:tcPr>
            <w:tcW w:w="796" w:type="dxa"/>
          </w:tcPr>
          <w:p w:rsidR="002D2C95" w:rsidRPr="006C6025" w:rsidRDefault="002D2C95" w:rsidP="00CB7830">
            <w:pPr>
              <w:snapToGrid w:val="0"/>
              <w:jc w:val="center"/>
              <w:rPr>
                <w:bCs/>
              </w:rPr>
            </w:pPr>
            <w:r w:rsidRPr="006C6025">
              <w:rPr>
                <w:bCs/>
                <w:sz w:val="22"/>
                <w:szCs w:val="22"/>
              </w:rPr>
              <w:t>-</w:t>
            </w:r>
          </w:p>
        </w:tc>
        <w:tc>
          <w:tcPr>
            <w:tcW w:w="796" w:type="dxa"/>
          </w:tcPr>
          <w:p w:rsidR="002D2C95" w:rsidRPr="006C6025" w:rsidRDefault="002D2C95" w:rsidP="00CB7830">
            <w:pPr>
              <w:snapToGrid w:val="0"/>
              <w:jc w:val="center"/>
              <w:rPr>
                <w:bCs/>
              </w:rPr>
            </w:pPr>
            <w:r w:rsidRPr="006C6025">
              <w:rPr>
                <w:bCs/>
                <w:sz w:val="22"/>
                <w:szCs w:val="22"/>
              </w:rPr>
              <w:t>-</w:t>
            </w:r>
          </w:p>
        </w:tc>
      </w:tr>
      <w:tr w:rsidR="002D2C95" w:rsidTr="000C4FA1">
        <w:tc>
          <w:tcPr>
            <w:tcW w:w="7663" w:type="dxa"/>
          </w:tcPr>
          <w:p w:rsidR="002D2C95" w:rsidRPr="006C6025" w:rsidRDefault="002D2C95">
            <w:pPr>
              <w:snapToGrid w:val="0"/>
              <w:jc w:val="both"/>
            </w:pPr>
            <w:r w:rsidRPr="006C6025">
              <w:rPr>
                <w:sz w:val="22"/>
                <w:szCs w:val="22"/>
              </w:rPr>
              <w:t>Среднемесячная заработная плата работников учреждения культуры, руб.</w:t>
            </w:r>
          </w:p>
        </w:tc>
        <w:tc>
          <w:tcPr>
            <w:tcW w:w="796" w:type="dxa"/>
          </w:tcPr>
          <w:p w:rsidR="002D2C95" w:rsidRPr="006C6025" w:rsidRDefault="002D2C95" w:rsidP="00A70CDF">
            <w:pPr>
              <w:snapToGrid w:val="0"/>
              <w:rPr>
                <w:bCs/>
              </w:rPr>
            </w:pPr>
            <w:r w:rsidRPr="006C6025">
              <w:rPr>
                <w:bCs/>
                <w:sz w:val="22"/>
                <w:szCs w:val="22"/>
              </w:rPr>
              <w:t>16800</w:t>
            </w:r>
          </w:p>
        </w:tc>
        <w:tc>
          <w:tcPr>
            <w:tcW w:w="796" w:type="dxa"/>
          </w:tcPr>
          <w:p w:rsidR="002D2C95" w:rsidRPr="006C6025" w:rsidRDefault="002D2C95" w:rsidP="00A70CDF">
            <w:pPr>
              <w:snapToGrid w:val="0"/>
              <w:rPr>
                <w:bCs/>
              </w:rPr>
            </w:pPr>
            <w:r w:rsidRPr="006C6025">
              <w:rPr>
                <w:bCs/>
                <w:sz w:val="22"/>
                <w:szCs w:val="22"/>
              </w:rPr>
              <w:t>21200</w:t>
            </w:r>
          </w:p>
        </w:tc>
        <w:tc>
          <w:tcPr>
            <w:tcW w:w="796" w:type="dxa"/>
          </w:tcPr>
          <w:p w:rsidR="002D2C95" w:rsidRPr="006C6025" w:rsidRDefault="002D2C95">
            <w:pPr>
              <w:snapToGrid w:val="0"/>
            </w:pPr>
            <w:r w:rsidRPr="006C6025">
              <w:rPr>
                <w:sz w:val="22"/>
                <w:szCs w:val="22"/>
              </w:rPr>
              <w:t>22700</w:t>
            </w:r>
          </w:p>
        </w:tc>
      </w:tr>
      <w:tr w:rsidR="002D2C95" w:rsidTr="000C4FA1">
        <w:tc>
          <w:tcPr>
            <w:tcW w:w="7663" w:type="dxa"/>
          </w:tcPr>
          <w:p w:rsidR="002D2C95" w:rsidRPr="006C6025" w:rsidRDefault="002D2C95">
            <w:pPr>
              <w:snapToGrid w:val="0"/>
              <w:jc w:val="both"/>
            </w:pPr>
            <w:r w:rsidRPr="006C6025">
              <w:rPr>
                <w:sz w:val="22"/>
                <w:szCs w:val="22"/>
              </w:rPr>
              <w:t>Расчетная стоимость культурных услуг в цене «потребительской корзины» для учреждения, руб.</w:t>
            </w:r>
          </w:p>
        </w:tc>
        <w:tc>
          <w:tcPr>
            <w:tcW w:w="796" w:type="dxa"/>
          </w:tcPr>
          <w:p w:rsidR="002D2C95" w:rsidRPr="006C6025" w:rsidRDefault="002D2C95">
            <w:pPr>
              <w:snapToGrid w:val="0"/>
              <w:rPr>
                <w:bCs/>
              </w:rPr>
            </w:pPr>
          </w:p>
        </w:tc>
        <w:tc>
          <w:tcPr>
            <w:tcW w:w="796" w:type="dxa"/>
          </w:tcPr>
          <w:p w:rsidR="002D2C95" w:rsidRPr="006C6025" w:rsidRDefault="002D2C95">
            <w:pPr>
              <w:snapToGrid w:val="0"/>
              <w:rPr>
                <w:bCs/>
              </w:rPr>
            </w:pPr>
          </w:p>
        </w:tc>
        <w:tc>
          <w:tcPr>
            <w:tcW w:w="796" w:type="dxa"/>
          </w:tcPr>
          <w:p w:rsidR="002D2C95" w:rsidRPr="006C6025" w:rsidRDefault="002D2C95">
            <w:pPr>
              <w:snapToGrid w:val="0"/>
            </w:pPr>
          </w:p>
        </w:tc>
      </w:tr>
      <w:tr w:rsidR="002D2C95" w:rsidTr="000C4FA1">
        <w:tc>
          <w:tcPr>
            <w:tcW w:w="7663" w:type="dxa"/>
          </w:tcPr>
          <w:p w:rsidR="002D2C95" w:rsidRPr="006C6025" w:rsidRDefault="002D2C95">
            <w:pPr>
              <w:snapToGrid w:val="0"/>
              <w:jc w:val="both"/>
            </w:pPr>
            <w:r w:rsidRPr="006C6025">
              <w:rPr>
                <w:sz w:val="22"/>
                <w:szCs w:val="22"/>
              </w:rPr>
              <w:t>Объем предоставления платных услуг, оказанных учреждением культуры, тыс. руб.</w:t>
            </w:r>
          </w:p>
        </w:tc>
        <w:tc>
          <w:tcPr>
            <w:tcW w:w="796" w:type="dxa"/>
          </w:tcPr>
          <w:p w:rsidR="002D2C95" w:rsidRPr="006C6025" w:rsidRDefault="002D2C95">
            <w:pPr>
              <w:snapToGrid w:val="0"/>
              <w:rPr>
                <w:bCs/>
              </w:rPr>
            </w:pPr>
            <w:r w:rsidRPr="006C6025">
              <w:rPr>
                <w:bCs/>
                <w:sz w:val="22"/>
                <w:szCs w:val="22"/>
              </w:rPr>
              <w:t>15144</w:t>
            </w:r>
          </w:p>
        </w:tc>
        <w:tc>
          <w:tcPr>
            <w:tcW w:w="796" w:type="dxa"/>
          </w:tcPr>
          <w:p w:rsidR="002D2C95" w:rsidRPr="006C6025" w:rsidRDefault="002D2C95">
            <w:pPr>
              <w:snapToGrid w:val="0"/>
              <w:rPr>
                <w:bCs/>
              </w:rPr>
            </w:pPr>
            <w:r w:rsidRPr="006C6025">
              <w:rPr>
                <w:bCs/>
                <w:sz w:val="22"/>
                <w:szCs w:val="22"/>
              </w:rPr>
              <w:t>18817</w:t>
            </w:r>
          </w:p>
        </w:tc>
        <w:tc>
          <w:tcPr>
            <w:tcW w:w="796" w:type="dxa"/>
          </w:tcPr>
          <w:p w:rsidR="002D2C95" w:rsidRPr="006C6025" w:rsidRDefault="002D2C95">
            <w:pPr>
              <w:snapToGrid w:val="0"/>
              <w:rPr>
                <w:bCs/>
              </w:rPr>
            </w:pPr>
            <w:r w:rsidRPr="006C6025">
              <w:rPr>
                <w:bCs/>
                <w:sz w:val="22"/>
                <w:szCs w:val="22"/>
              </w:rPr>
              <w:t>19292</w:t>
            </w:r>
          </w:p>
        </w:tc>
      </w:tr>
      <w:tr w:rsidR="002D2C95" w:rsidTr="000C4FA1">
        <w:tc>
          <w:tcPr>
            <w:tcW w:w="7663" w:type="dxa"/>
          </w:tcPr>
          <w:p w:rsidR="002D2C95" w:rsidRPr="006C6025" w:rsidRDefault="002D2C95">
            <w:pPr>
              <w:snapToGrid w:val="0"/>
              <w:jc w:val="right"/>
            </w:pPr>
            <w:r w:rsidRPr="006C6025">
              <w:rPr>
                <w:sz w:val="22"/>
                <w:szCs w:val="22"/>
              </w:rPr>
              <w:t>в том числе:                                                                на оплату труда, тыс.руб.</w:t>
            </w:r>
          </w:p>
        </w:tc>
        <w:tc>
          <w:tcPr>
            <w:tcW w:w="796" w:type="dxa"/>
          </w:tcPr>
          <w:p w:rsidR="002D2C95" w:rsidRPr="006C6025" w:rsidRDefault="002D2C95">
            <w:pPr>
              <w:snapToGrid w:val="0"/>
              <w:rPr>
                <w:bCs/>
              </w:rPr>
            </w:pPr>
            <w:r w:rsidRPr="006C6025">
              <w:rPr>
                <w:bCs/>
                <w:sz w:val="22"/>
                <w:szCs w:val="22"/>
              </w:rPr>
              <w:t>1716</w:t>
            </w:r>
          </w:p>
        </w:tc>
        <w:tc>
          <w:tcPr>
            <w:tcW w:w="796" w:type="dxa"/>
          </w:tcPr>
          <w:p w:rsidR="002D2C95" w:rsidRPr="006C6025" w:rsidRDefault="002D2C95">
            <w:pPr>
              <w:snapToGrid w:val="0"/>
              <w:rPr>
                <w:bCs/>
              </w:rPr>
            </w:pPr>
            <w:r w:rsidRPr="006C6025">
              <w:rPr>
                <w:bCs/>
                <w:sz w:val="22"/>
                <w:szCs w:val="22"/>
              </w:rPr>
              <w:t>2290</w:t>
            </w:r>
          </w:p>
        </w:tc>
        <w:tc>
          <w:tcPr>
            <w:tcW w:w="796" w:type="dxa"/>
          </w:tcPr>
          <w:p w:rsidR="002D2C95" w:rsidRPr="006C6025" w:rsidRDefault="002D2C95">
            <w:pPr>
              <w:snapToGrid w:val="0"/>
              <w:rPr>
                <w:bCs/>
              </w:rPr>
            </w:pPr>
            <w:r w:rsidRPr="006C6025">
              <w:rPr>
                <w:bCs/>
                <w:sz w:val="22"/>
                <w:szCs w:val="22"/>
              </w:rPr>
              <w:t>1917</w:t>
            </w:r>
          </w:p>
        </w:tc>
      </w:tr>
      <w:tr w:rsidR="002D2C95" w:rsidTr="000C4FA1">
        <w:tc>
          <w:tcPr>
            <w:tcW w:w="7663" w:type="dxa"/>
          </w:tcPr>
          <w:p w:rsidR="002D2C95" w:rsidRPr="006C6025" w:rsidRDefault="002D2C95">
            <w:pPr>
              <w:snapToGrid w:val="0"/>
              <w:jc w:val="right"/>
            </w:pPr>
            <w:r w:rsidRPr="006C6025">
              <w:rPr>
                <w:sz w:val="22"/>
                <w:szCs w:val="22"/>
              </w:rPr>
              <w:t>%</w:t>
            </w:r>
          </w:p>
        </w:tc>
        <w:tc>
          <w:tcPr>
            <w:tcW w:w="796" w:type="dxa"/>
          </w:tcPr>
          <w:p w:rsidR="002D2C95" w:rsidRPr="006C6025" w:rsidRDefault="002D2C95">
            <w:pPr>
              <w:snapToGrid w:val="0"/>
              <w:rPr>
                <w:bCs/>
              </w:rPr>
            </w:pPr>
            <w:r w:rsidRPr="006C6025">
              <w:rPr>
                <w:bCs/>
                <w:sz w:val="22"/>
                <w:szCs w:val="22"/>
              </w:rPr>
              <w:t>11</w:t>
            </w:r>
          </w:p>
        </w:tc>
        <w:tc>
          <w:tcPr>
            <w:tcW w:w="796" w:type="dxa"/>
          </w:tcPr>
          <w:p w:rsidR="002D2C95" w:rsidRPr="006C6025" w:rsidRDefault="002D2C95">
            <w:pPr>
              <w:snapToGrid w:val="0"/>
              <w:rPr>
                <w:bCs/>
              </w:rPr>
            </w:pPr>
            <w:r w:rsidRPr="006C6025">
              <w:rPr>
                <w:bCs/>
                <w:sz w:val="22"/>
                <w:szCs w:val="22"/>
              </w:rPr>
              <w:t>12</w:t>
            </w:r>
          </w:p>
        </w:tc>
        <w:tc>
          <w:tcPr>
            <w:tcW w:w="796" w:type="dxa"/>
          </w:tcPr>
          <w:p w:rsidR="002D2C95" w:rsidRPr="006C6025" w:rsidRDefault="002D2C95">
            <w:pPr>
              <w:snapToGrid w:val="0"/>
              <w:rPr>
                <w:bCs/>
              </w:rPr>
            </w:pPr>
            <w:r w:rsidRPr="006C6025">
              <w:rPr>
                <w:bCs/>
                <w:sz w:val="22"/>
                <w:szCs w:val="22"/>
              </w:rPr>
              <w:t>10</w:t>
            </w:r>
          </w:p>
        </w:tc>
      </w:tr>
      <w:tr w:rsidR="002D2C95" w:rsidTr="000C4FA1">
        <w:tc>
          <w:tcPr>
            <w:tcW w:w="7663" w:type="dxa"/>
          </w:tcPr>
          <w:p w:rsidR="002D2C95" w:rsidRPr="006C6025" w:rsidRDefault="002D2C95">
            <w:pPr>
              <w:snapToGrid w:val="0"/>
              <w:jc w:val="right"/>
            </w:pPr>
            <w:r w:rsidRPr="006C6025">
              <w:rPr>
                <w:sz w:val="22"/>
                <w:szCs w:val="22"/>
              </w:rPr>
              <w:t>на развитие материально-технической базы, тыс. руб.</w:t>
            </w:r>
          </w:p>
        </w:tc>
        <w:tc>
          <w:tcPr>
            <w:tcW w:w="796" w:type="dxa"/>
          </w:tcPr>
          <w:p w:rsidR="002D2C95" w:rsidRPr="006C6025" w:rsidRDefault="002D2C95">
            <w:pPr>
              <w:snapToGrid w:val="0"/>
              <w:rPr>
                <w:bCs/>
              </w:rPr>
            </w:pPr>
            <w:r w:rsidRPr="006C6025">
              <w:rPr>
                <w:bCs/>
                <w:sz w:val="22"/>
                <w:szCs w:val="22"/>
              </w:rPr>
              <w:t>812</w:t>
            </w:r>
          </w:p>
        </w:tc>
        <w:tc>
          <w:tcPr>
            <w:tcW w:w="796" w:type="dxa"/>
          </w:tcPr>
          <w:p w:rsidR="002D2C95" w:rsidRPr="006C6025" w:rsidRDefault="002D2C95">
            <w:pPr>
              <w:snapToGrid w:val="0"/>
              <w:rPr>
                <w:bCs/>
              </w:rPr>
            </w:pPr>
            <w:r w:rsidRPr="006C6025">
              <w:rPr>
                <w:bCs/>
                <w:sz w:val="22"/>
                <w:szCs w:val="22"/>
              </w:rPr>
              <w:t>847</w:t>
            </w:r>
          </w:p>
        </w:tc>
        <w:tc>
          <w:tcPr>
            <w:tcW w:w="796" w:type="dxa"/>
          </w:tcPr>
          <w:p w:rsidR="002D2C95" w:rsidRPr="006C6025" w:rsidRDefault="002D2C95">
            <w:pPr>
              <w:snapToGrid w:val="0"/>
              <w:rPr>
                <w:bCs/>
              </w:rPr>
            </w:pPr>
            <w:r w:rsidRPr="006C6025">
              <w:rPr>
                <w:bCs/>
                <w:sz w:val="22"/>
                <w:szCs w:val="22"/>
              </w:rPr>
              <w:t>2053</w:t>
            </w:r>
          </w:p>
        </w:tc>
      </w:tr>
      <w:tr w:rsidR="002D2C95" w:rsidTr="000C4FA1">
        <w:tc>
          <w:tcPr>
            <w:tcW w:w="7663" w:type="dxa"/>
          </w:tcPr>
          <w:p w:rsidR="002D2C95" w:rsidRPr="006C6025" w:rsidRDefault="002D2C95">
            <w:pPr>
              <w:snapToGrid w:val="0"/>
              <w:jc w:val="right"/>
            </w:pPr>
            <w:r w:rsidRPr="006C6025">
              <w:rPr>
                <w:sz w:val="22"/>
                <w:szCs w:val="22"/>
              </w:rPr>
              <w:t>%</w:t>
            </w:r>
          </w:p>
        </w:tc>
        <w:tc>
          <w:tcPr>
            <w:tcW w:w="796" w:type="dxa"/>
          </w:tcPr>
          <w:p w:rsidR="002D2C95" w:rsidRPr="006C6025" w:rsidRDefault="002D2C95">
            <w:pPr>
              <w:snapToGrid w:val="0"/>
              <w:rPr>
                <w:bCs/>
              </w:rPr>
            </w:pPr>
            <w:r w:rsidRPr="006C6025">
              <w:rPr>
                <w:bCs/>
                <w:sz w:val="22"/>
                <w:szCs w:val="22"/>
              </w:rPr>
              <w:t>5</w:t>
            </w:r>
          </w:p>
        </w:tc>
        <w:tc>
          <w:tcPr>
            <w:tcW w:w="796" w:type="dxa"/>
          </w:tcPr>
          <w:p w:rsidR="002D2C95" w:rsidRPr="006C6025" w:rsidRDefault="002D2C95">
            <w:pPr>
              <w:snapToGrid w:val="0"/>
              <w:rPr>
                <w:bCs/>
              </w:rPr>
            </w:pPr>
            <w:r w:rsidRPr="006C6025">
              <w:rPr>
                <w:bCs/>
                <w:sz w:val="22"/>
                <w:szCs w:val="22"/>
              </w:rPr>
              <w:t>5</w:t>
            </w:r>
          </w:p>
        </w:tc>
        <w:tc>
          <w:tcPr>
            <w:tcW w:w="796" w:type="dxa"/>
          </w:tcPr>
          <w:p w:rsidR="002D2C95" w:rsidRPr="006C6025" w:rsidRDefault="002D2C95">
            <w:pPr>
              <w:snapToGrid w:val="0"/>
              <w:rPr>
                <w:bCs/>
              </w:rPr>
            </w:pPr>
            <w:r w:rsidRPr="006C6025">
              <w:rPr>
                <w:bCs/>
                <w:sz w:val="22"/>
                <w:szCs w:val="22"/>
              </w:rPr>
              <w:t>11</w:t>
            </w:r>
          </w:p>
        </w:tc>
      </w:tr>
    </w:tbl>
    <w:p w:rsidR="002D2C95" w:rsidRPr="006C6025" w:rsidRDefault="002D2C95">
      <w:pPr>
        <w:pStyle w:val="a5"/>
        <w:rPr>
          <w:lang w:val="ru-RU"/>
        </w:rPr>
      </w:pPr>
    </w:p>
    <w:p w:rsidR="002D2C95" w:rsidRPr="006C6025" w:rsidRDefault="002D2C95">
      <w:pPr>
        <w:pStyle w:val="a5"/>
        <w:rPr>
          <w:lang w:val="ru-RU"/>
        </w:rPr>
      </w:pPr>
      <w:r w:rsidRPr="006C6025">
        <w:t>II</w:t>
      </w:r>
      <w:r w:rsidRPr="006C6025">
        <w:rPr>
          <w:lang w:val="ru-RU"/>
        </w:rPr>
        <w:t>. ОБЩЕЭКОНОМИЧЕСКИЕ ХАРАКТЕРИСТИКИ учреждения</w:t>
      </w:r>
    </w:p>
    <w:p w:rsidR="002D2C95" w:rsidRPr="006C6025" w:rsidRDefault="002D2C95">
      <w:pPr>
        <w:ind w:firstLine="567"/>
        <w:jc w:val="both"/>
        <w:rPr>
          <w:sz w:val="22"/>
          <w:szCs w:val="22"/>
        </w:rPr>
      </w:pPr>
    </w:p>
    <w:p w:rsidR="002D2C95" w:rsidRPr="006C6025" w:rsidRDefault="002D2C95">
      <w:pPr>
        <w:ind w:firstLine="567"/>
        <w:jc w:val="both"/>
        <w:rPr>
          <w:sz w:val="22"/>
          <w:szCs w:val="22"/>
        </w:rPr>
      </w:pPr>
      <w:r w:rsidRPr="006C6025">
        <w:rPr>
          <w:sz w:val="22"/>
          <w:szCs w:val="22"/>
        </w:rPr>
        <w:t>Расчетная стоимость культурных услуг в цене «потребительской корзины» для территории муниципального образования город Югорск &lt;&gt; руб.</w:t>
      </w:r>
    </w:p>
    <w:p w:rsidR="002D2C95" w:rsidRPr="006C6025" w:rsidRDefault="002D2C95" w:rsidP="004156CF">
      <w:pPr>
        <w:ind w:firstLine="567"/>
        <w:jc w:val="both"/>
        <w:rPr>
          <w:sz w:val="22"/>
          <w:szCs w:val="22"/>
        </w:rPr>
      </w:pPr>
      <w:r w:rsidRPr="006C6025">
        <w:rPr>
          <w:sz w:val="22"/>
          <w:szCs w:val="22"/>
        </w:rPr>
        <w:t xml:space="preserve">Объемы предоставления платных услуг </w:t>
      </w:r>
      <w:r w:rsidRPr="006C6025">
        <w:rPr>
          <w:b/>
          <w:sz w:val="22"/>
          <w:szCs w:val="22"/>
        </w:rPr>
        <w:t>1929</w:t>
      </w:r>
      <w:r>
        <w:rPr>
          <w:b/>
          <w:sz w:val="22"/>
          <w:szCs w:val="22"/>
        </w:rPr>
        <w:t>2</w:t>
      </w:r>
      <w:r w:rsidRPr="006C6025">
        <w:rPr>
          <w:sz w:val="22"/>
          <w:szCs w:val="22"/>
        </w:rPr>
        <w:t xml:space="preserve"> тыс. руб., оказанных учреждением, их использование.</w:t>
      </w:r>
    </w:p>
    <w:p w:rsidR="002D2C95" w:rsidRPr="006C6025" w:rsidRDefault="002D2C95" w:rsidP="004156CF">
      <w:pPr>
        <w:pStyle w:val="NoSpacing"/>
        <w:ind w:firstLine="567"/>
        <w:rPr>
          <w:szCs w:val="24"/>
        </w:rPr>
      </w:pPr>
      <w:r w:rsidRPr="006C6025">
        <w:rPr>
          <w:szCs w:val="24"/>
        </w:rPr>
        <w:t xml:space="preserve">В течение 2012 года финансирование деятельности МАУ «ЦК «Югра – презент» производилось за счет субсидий городского бюджета </w:t>
      </w:r>
      <w:r w:rsidRPr="006C6025">
        <w:rPr>
          <w:rFonts w:cs="Tahoma"/>
          <w:kern w:val="2"/>
          <w:szCs w:val="24"/>
        </w:rPr>
        <w:t>в размере 74748 тыс. руб., т</w:t>
      </w:r>
      <w:r w:rsidRPr="006C6025">
        <w:rPr>
          <w:szCs w:val="24"/>
        </w:rPr>
        <w:t xml:space="preserve">ак и за счет средств от предпринимательской и иной приносящей доход деятельности в размере 23375 тыс. руб., в т.ч. от основных видов деятельности – 17180 тыс. руб.; от предпринимательской деятельности – 826 тыс. руб.; от благотворительности и целевые поступления – 5369 тыс.руб., от сдачи имущества в аренду – 1285 тыс.руб. </w:t>
      </w:r>
    </w:p>
    <w:p w:rsidR="002D2C95" w:rsidRPr="006C6025" w:rsidRDefault="002D2C95">
      <w:pPr>
        <w:ind w:firstLine="567"/>
        <w:jc w:val="both"/>
        <w:rPr>
          <w:highlight w:val="yellow"/>
        </w:rPr>
      </w:pPr>
    </w:p>
    <w:p w:rsidR="002D2C95" w:rsidRPr="006C6025" w:rsidRDefault="002D2C95" w:rsidP="004156CF">
      <w:pPr>
        <w:pStyle w:val="Heading11"/>
        <w:rPr>
          <w:b/>
          <w:bCs/>
          <w:sz w:val="22"/>
          <w:szCs w:val="22"/>
        </w:rPr>
      </w:pPr>
      <w:r w:rsidRPr="006C6025">
        <w:rPr>
          <w:b/>
          <w:bCs/>
          <w:sz w:val="22"/>
          <w:szCs w:val="22"/>
        </w:rPr>
        <w:t>Использование финансовых средств учреждения на функциональную деятельность</w:t>
      </w:r>
      <w:r w:rsidRPr="006C6025">
        <w:rPr>
          <w:rStyle w:val="FootnoteReference1"/>
          <w:b/>
          <w:bCs/>
          <w:sz w:val="22"/>
          <w:szCs w:val="22"/>
        </w:rPr>
        <w:footnoteReference w:id="2"/>
      </w:r>
    </w:p>
    <w:p w:rsidR="002D2C95" w:rsidRPr="006C6025" w:rsidRDefault="002D2C95" w:rsidP="004156CF"/>
    <w:tbl>
      <w:tblPr>
        <w:tblW w:w="1008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9"/>
        <w:gridCol w:w="950"/>
        <w:gridCol w:w="910"/>
        <w:gridCol w:w="831"/>
      </w:tblGrid>
      <w:tr w:rsidR="002D2C95" w:rsidTr="000C4FA1">
        <w:trPr>
          <w:cantSplit/>
        </w:trPr>
        <w:tc>
          <w:tcPr>
            <w:tcW w:w="7389" w:type="dxa"/>
          </w:tcPr>
          <w:p w:rsidR="002D2C95" w:rsidRPr="006C6025" w:rsidRDefault="002D2C95" w:rsidP="00D34E87">
            <w:pPr>
              <w:snapToGrid w:val="0"/>
              <w:jc w:val="center"/>
              <w:rPr>
                <w:bCs/>
              </w:rPr>
            </w:pPr>
            <w:r w:rsidRPr="006C6025">
              <w:rPr>
                <w:bCs/>
                <w:sz w:val="22"/>
                <w:szCs w:val="22"/>
              </w:rPr>
              <w:t>Учреждения культуры</w:t>
            </w:r>
          </w:p>
        </w:tc>
        <w:tc>
          <w:tcPr>
            <w:tcW w:w="2691" w:type="dxa"/>
            <w:gridSpan w:val="3"/>
          </w:tcPr>
          <w:p w:rsidR="002D2C95" w:rsidRPr="006C6025" w:rsidRDefault="002D2C95" w:rsidP="00D34E87">
            <w:pPr>
              <w:snapToGrid w:val="0"/>
              <w:jc w:val="center"/>
              <w:rPr>
                <w:bCs/>
              </w:rPr>
            </w:pPr>
            <w:r w:rsidRPr="006C6025">
              <w:rPr>
                <w:bCs/>
                <w:sz w:val="22"/>
                <w:szCs w:val="22"/>
              </w:rPr>
              <w:t>Сумма (тыс. руб.)</w:t>
            </w:r>
          </w:p>
        </w:tc>
      </w:tr>
      <w:tr w:rsidR="002D2C95" w:rsidTr="000C4FA1">
        <w:trPr>
          <w:cantSplit/>
        </w:trPr>
        <w:tc>
          <w:tcPr>
            <w:tcW w:w="7389" w:type="dxa"/>
            <w:vAlign w:val="center"/>
          </w:tcPr>
          <w:p w:rsidR="002D2C95" w:rsidRPr="006C6025" w:rsidRDefault="002D2C95" w:rsidP="00D34E87">
            <w:pPr>
              <w:snapToGrid w:val="0"/>
              <w:rPr>
                <w:bCs/>
              </w:rPr>
            </w:pPr>
          </w:p>
        </w:tc>
        <w:tc>
          <w:tcPr>
            <w:tcW w:w="950" w:type="dxa"/>
          </w:tcPr>
          <w:p w:rsidR="002D2C95" w:rsidRPr="006C6025" w:rsidRDefault="002D2C95" w:rsidP="00D34E87">
            <w:pPr>
              <w:snapToGrid w:val="0"/>
              <w:jc w:val="center"/>
              <w:rPr>
                <w:bCs/>
                <w:spacing w:val="-4"/>
              </w:rPr>
            </w:pPr>
            <w:r w:rsidRPr="006C6025">
              <w:rPr>
                <w:bCs/>
                <w:spacing w:val="-4"/>
                <w:sz w:val="22"/>
                <w:szCs w:val="22"/>
              </w:rPr>
              <w:t>2010 г.</w:t>
            </w:r>
          </w:p>
        </w:tc>
        <w:tc>
          <w:tcPr>
            <w:tcW w:w="910" w:type="dxa"/>
          </w:tcPr>
          <w:p w:rsidR="002D2C95" w:rsidRPr="006C6025" w:rsidRDefault="002D2C95" w:rsidP="00D34E87">
            <w:pPr>
              <w:snapToGrid w:val="0"/>
              <w:jc w:val="center"/>
              <w:rPr>
                <w:bCs/>
                <w:spacing w:val="-4"/>
              </w:rPr>
            </w:pPr>
            <w:r w:rsidRPr="006C6025">
              <w:rPr>
                <w:bCs/>
                <w:spacing w:val="-4"/>
                <w:sz w:val="22"/>
                <w:szCs w:val="22"/>
              </w:rPr>
              <w:t>2011 г.</w:t>
            </w:r>
          </w:p>
        </w:tc>
        <w:tc>
          <w:tcPr>
            <w:tcW w:w="831" w:type="dxa"/>
          </w:tcPr>
          <w:p w:rsidR="002D2C95" w:rsidRPr="006C6025" w:rsidRDefault="002D2C95" w:rsidP="00D34E87">
            <w:pPr>
              <w:snapToGrid w:val="0"/>
              <w:jc w:val="center"/>
              <w:rPr>
                <w:bCs/>
                <w:spacing w:val="-4"/>
              </w:rPr>
            </w:pPr>
            <w:r w:rsidRPr="006C6025">
              <w:rPr>
                <w:bCs/>
                <w:spacing w:val="-4"/>
                <w:sz w:val="22"/>
                <w:szCs w:val="22"/>
              </w:rPr>
              <w:t>2012 г.</w:t>
            </w:r>
          </w:p>
        </w:tc>
      </w:tr>
      <w:tr w:rsidR="002D2C95" w:rsidTr="000C4FA1">
        <w:trPr>
          <w:cantSplit/>
        </w:trPr>
        <w:tc>
          <w:tcPr>
            <w:tcW w:w="7389" w:type="dxa"/>
          </w:tcPr>
          <w:p w:rsidR="002D2C95" w:rsidRPr="006C6025" w:rsidRDefault="002D2C95" w:rsidP="00D34E87">
            <w:pPr>
              <w:snapToGrid w:val="0"/>
              <w:rPr>
                <w:bCs/>
              </w:rPr>
            </w:pPr>
            <w:r w:rsidRPr="006C6025">
              <w:rPr>
                <w:bCs/>
                <w:sz w:val="22"/>
                <w:szCs w:val="22"/>
              </w:rPr>
              <w:t>ЦБС</w:t>
            </w:r>
          </w:p>
        </w:tc>
        <w:tc>
          <w:tcPr>
            <w:tcW w:w="950" w:type="dxa"/>
          </w:tcPr>
          <w:p w:rsidR="002D2C95" w:rsidRPr="006C6025" w:rsidRDefault="002D2C95" w:rsidP="00D34E87">
            <w:pPr>
              <w:snapToGrid w:val="0"/>
              <w:jc w:val="center"/>
              <w:rPr>
                <w:bCs/>
              </w:rPr>
            </w:pPr>
          </w:p>
        </w:tc>
        <w:tc>
          <w:tcPr>
            <w:tcW w:w="910" w:type="dxa"/>
          </w:tcPr>
          <w:p w:rsidR="002D2C95" w:rsidRPr="006C6025" w:rsidRDefault="002D2C95" w:rsidP="00D34E87">
            <w:pPr>
              <w:snapToGrid w:val="0"/>
              <w:jc w:val="center"/>
              <w:rPr>
                <w:bCs/>
              </w:rPr>
            </w:pPr>
          </w:p>
        </w:tc>
        <w:tc>
          <w:tcPr>
            <w:tcW w:w="831" w:type="dxa"/>
          </w:tcPr>
          <w:p w:rsidR="002D2C95" w:rsidRPr="006C6025" w:rsidRDefault="002D2C95" w:rsidP="00D34E87">
            <w:pPr>
              <w:snapToGrid w:val="0"/>
              <w:jc w:val="center"/>
              <w:rPr>
                <w:bCs/>
              </w:rPr>
            </w:pPr>
          </w:p>
        </w:tc>
      </w:tr>
      <w:tr w:rsidR="002D2C95" w:rsidTr="000C4FA1">
        <w:trPr>
          <w:cantSplit/>
        </w:trPr>
        <w:tc>
          <w:tcPr>
            <w:tcW w:w="7389" w:type="dxa"/>
          </w:tcPr>
          <w:p w:rsidR="002D2C95" w:rsidRPr="006C6025" w:rsidRDefault="002D2C95" w:rsidP="00D34E87">
            <w:pPr>
              <w:snapToGrid w:val="0"/>
              <w:rPr>
                <w:bCs/>
              </w:rPr>
            </w:pPr>
            <w:r w:rsidRPr="006C6025">
              <w:rPr>
                <w:bCs/>
                <w:sz w:val="22"/>
                <w:szCs w:val="22"/>
              </w:rPr>
              <w:t xml:space="preserve">Учреждение культурно-досугового типа </w:t>
            </w:r>
          </w:p>
        </w:tc>
        <w:tc>
          <w:tcPr>
            <w:tcW w:w="950" w:type="dxa"/>
          </w:tcPr>
          <w:p w:rsidR="002D2C95" w:rsidRPr="006C6025" w:rsidRDefault="002D2C95" w:rsidP="00D34E87">
            <w:pPr>
              <w:snapToGrid w:val="0"/>
              <w:jc w:val="center"/>
              <w:rPr>
                <w:bCs/>
              </w:rPr>
            </w:pPr>
            <w:r w:rsidRPr="006C6025">
              <w:rPr>
                <w:bCs/>
                <w:sz w:val="22"/>
                <w:szCs w:val="22"/>
              </w:rPr>
              <w:t>45239</w:t>
            </w:r>
          </w:p>
        </w:tc>
        <w:tc>
          <w:tcPr>
            <w:tcW w:w="910" w:type="dxa"/>
          </w:tcPr>
          <w:p w:rsidR="002D2C95" w:rsidRPr="006C6025" w:rsidRDefault="002D2C95" w:rsidP="00D34E87">
            <w:pPr>
              <w:snapToGrid w:val="0"/>
              <w:jc w:val="center"/>
              <w:rPr>
                <w:bCs/>
              </w:rPr>
            </w:pPr>
            <w:r w:rsidRPr="006C6025">
              <w:rPr>
                <w:bCs/>
                <w:sz w:val="22"/>
                <w:szCs w:val="22"/>
              </w:rPr>
              <w:t>56277</w:t>
            </w:r>
          </w:p>
        </w:tc>
        <w:tc>
          <w:tcPr>
            <w:tcW w:w="831" w:type="dxa"/>
          </w:tcPr>
          <w:p w:rsidR="002D2C95" w:rsidRPr="006C6025" w:rsidRDefault="002D2C95" w:rsidP="00D34E87">
            <w:pPr>
              <w:snapToGrid w:val="0"/>
            </w:pPr>
            <w:r w:rsidRPr="006C6025">
              <w:rPr>
                <w:sz w:val="22"/>
                <w:szCs w:val="22"/>
              </w:rPr>
              <w:t>99518</w:t>
            </w:r>
          </w:p>
        </w:tc>
      </w:tr>
      <w:tr w:rsidR="002D2C95" w:rsidTr="000C4FA1">
        <w:trPr>
          <w:cantSplit/>
        </w:trPr>
        <w:tc>
          <w:tcPr>
            <w:tcW w:w="7389" w:type="dxa"/>
          </w:tcPr>
          <w:p w:rsidR="002D2C95" w:rsidRPr="006C6025" w:rsidRDefault="002D2C95" w:rsidP="00D34E87">
            <w:pPr>
              <w:snapToGrid w:val="0"/>
              <w:rPr>
                <w:bCs/>
              </w:rPr>
            </w:pPr>
            <w:r w:rsidRPr="006C6025">
              <w:rPr>
                <w:bCs/>
                <w:sz w:val="22"/>
                <w:szCs w:val="22"/>
              </w:rPr>
              <w:t>Парк культуры и отдыха</w:t>
            </w:r>
          </w:p>
        </w:tc>
        <w:tc>
          <w:tcPr>
            <w:tcW w:w="950" w:type="dxa"/>
          </w:tcPr>
          <w:p w:rsidR="002D2C95" w:rsidRPr="006C6025" w:rsidRDefault="002D2C95" w:rsidP="00D34E87">
            <w:pPr>
              <w:snapToGrid w:val="0"/>
              <w:jc w:val="center"/>
              <w:rPr>
                <w:bCs/>
              </w:rPr>
            </w:pPr>
          </w:p>
        </w:tc>
        <w:tc>
          <w:tcPr>
            <w:tcW w:w="910" w:type="dxa"/>
          </w:tcPr>
          <w:p w:rsidR="002D2C95" w:rsidRPr="006C6025" w:rsidRDefault="002D2C95" w:rsidP="00D34E87">
            <w:pPr>
              <w:snapToGrid w:val="0"/>
              <w:jc w:val="center"/>
              <w:rPr>
                <w:bCs/>
              </w:rPr>
            </w:pPr>
          </w:p>
        </w:tc>
        <w:tc>
          <w:tcPr>
            <w:tcW w:w="831" w:type="dxa"/>
          </w:tcPr>
          <w:p w:rsidR="002D2C95" w:rsidRPr="006C6025" w:rsidRDefault="002D2C95" w:rsidP="00D34E87">
            <w:pPr>
              <w:snapToGrid w:val="0"/>
              <w:jc w:val="center"/>
              <w:rPr>
                <w:bCs/>
              </w:rPr>
            </w:pPr>
          </w:p>
        </w:tc>
      </w:tr>
      <w:tr w:rsidR="002D2C95" w:rsidTr="000C4FA1">
        <w:trPr>
          <w:cantSplit/>
        </w:trPr>
        <w:tc>
          <w:tcPr>
            <w:tcW w:w="7389" w:type="dxa"/>
          </w:tcPr>
          <w:p w:rsidR="002D2C95" w:rsidRPr="006C6025" w:rsidRDefault="002D2C95" w:rsidP="00D34E87">
            <w:pPr>
              <w:snapToGrid w:val="0"/>
              <w:rPr>
                <w:bCs/>
              </w:rPr>
            </w:pPr>
            <w:r w:rsidRPr="006C6025">
              <w:rPr>
                <w:bCs/>
                <w:sz w:val="22"/>
                <w:szCs w:val="22"/>
              </w:rPr>
              <w:t>Музей</w:t>
            </w:r>
          </w:p>
        </w:tc>
        <w:tc>
          <w:tcPr>
            <w:tcW w:w="950" w:type="dxa"/>
          </w:tcPr>
          <w:p w:rsidR="002D2C95" w:rsidRPr="006C6025" w:rsidRDefault="002D2C95" w:rsidP="00D34E87">
            <w:pPr>
              <w:snapToGrid w:val="0"/>
              <w:jc w:val="center"/>
              <w:rPr>
                <w:bCs/>
              </w:rPr>
            </w:pPr>
          </w:p>
        </w:tc>
        <w:tc>
          <w:tcPr>
            <w:tcW w:w="910" w:type="dxa"/>
          </w:tcPr>
          <w:p w:rsidR="002D2C95" w:rsidRPr="006C6025" w:rsidRDefault="002D2C95" w:rsidP="00D34E87">
            <w:pPr>
              <w:snapToGrid w:val="0"/>
              <w:jc w:val="center"/>
              <w:rPr>
                <w:bCs/>
              </w:rPr>
            </w:pPr>
          </w:p>
        </w:tc>
        <w:tc>
          <w:tcPr>
            <w:tcW w:w="831" w:type="dxa"/>
          </w:tcPr>
          <w:p w:rsidR="002D2C95" w:rsidRPr="006C6025" w:rsidRDefault="002D2C95" w:rsidP="00D34E87">
            <w:pPr>
              <w:snapToGrid w:val="0"/>
              <w:jc w:val="center"/>
              <w:rPr>
                <w:bCs/>
              </w:rPr>
            </w:pPr>
          </w:p>
        </w:tc>
      </w:tr>
      <w:tr w:rsidR="002D2C95" w:rsidTr="000C4FA1">
        <w:trPr>
          <w:cantSplit/>
        </w:trPr>
        <w:tc>
          <w:tcPr>
            <w:tcW w:w="7389" w:type="dxa"/>
          </w:tcPr>
          <w:p w:rsidR="002D2C95" w:rsidRPr="006C6025" w:rsidRDefault="002D2C95" w:rsidP="00D34E87">
            <w:pPr>
              <w:pStyle w:val="Heading41"/>
              <w:snapToGrid w:val="0"/>
              <w:jc w:val="left"/>
              <w:rPr>
                <w:bCs/>
                <w:sz w:val="22"/>
                <w:szCs w:val="22"/>
              </w:rPr>
            </w:pPr>
            <w:r w:rsidRPr="006C6025">
              <w:rPr>
                <w:bCs/>
                <w:sz w:val="22"/>
                <w:szCs w:val="22"/>
              </w:rPr>
              <w:t xml:space="preserve">Учреждение дополнительного образования детей в сфере культуры </w:t>
            </w:r>
          </w:p>
        </w:tc>
        <w:tc>
          <w:tcPr>
            <w:tcW w:w="950" w:type="dxa"/>
          </w:tcPr>
          <w:p w:rsidR="002D2C95" w:rsidRPr="006C6025" w:rsidRDefault="002D2C95" w:rsidP="00D34E87">
            <w:pPr>
              <w:snapToGrid w:val="0"/>
              <w:jc w:val="center"/>
              <w:rPr>
                <w:bCs/>
              </w:rPr>
            </w:pPr>
          </w:p>
        </w:tc>
        <w:tc>
          <w:tcPr>
            <w:tcW w:w="910" w:type="dxa"/>
          </w:tcPr>
          <w:p w:rsidR="002D2C95" w:rsidRPr="006C6025" w:rsidRDefault="002D2C95" w:rsidP="00D34E87">
            <w:pPr>
              <w:snapToGrid w:val="0"/>
              <w:jc w:val="center"/>
              <w:rPr>
                <w:bCs/>
              </w:rPr>
            </w:pPr>
          </w:p>
        </w:tc>
        <w:tc>
          <w:tcPr>
            <w:tcW w:w="831" w:type="dxa"/>
          </w:tcPr>
          <w:p w:rsidR="002D2C95" w:rsidRPr="006C6025" w:rsidRDefault="002D2C95" w:rsidP="00D34E87">
            <w:pPr>
              <w:snapToGrid w:val="0"/>
              <w:jc w:val="center"/>
              <w:rPr>
                <w:bCs/>
              </w:rPr>
            </w:pPr>
          </w:p>
        </w:tc>
      </w:tr>
      <w:tr w:rsidR="002D2C95" w:rsidTr="000C4FA1">
        <w:trPr>
          <w:cantSplit/>
        </w:trPr>
        <w:tc>
          <w:tcPr>
            <w:tcW w:w="7389" w:type="dxa"/>
          </w:tcPr>
          <w:p w:rsidR="002D2C95" w:rsidRPr="006C6025" w:rsidRDefault="002D2C95" w:rsidP="00D34E87">
            <w:pPr>
              <w:pStyle w:val="Heading41"/>
              <w:snapToGrid w:val="0"/>
              <w:jc w:val="left"/>
              <w:rPr>
                <w:bCs/>
                <w:sz w:val="22"/>
                <w:szCs w:val="22"/>
              </w:rPr>
            </w:pPr>
            <w:r w:rsidRPr="006C6025">
              <w:rPr>
                <w:bCs/>
                <w:sz w:val="22"/>
                <w:szCs w:val="22"/>
              </w:rPr>
              <w:t>Из них на оплату труда</w:t>
            </w:r>
          </w:p>
        </w:tc>
        <w:tc>
          <w:tcPr>
            <w:tcW w:w="950" w:type="dxa"/>
          </w:tcPr>
          <w:p w:rsidR="002D2C95" w:rsidRPr="006C6025" w:rsidRDefault="002D2C95" w:rsidP="00D34E87">
            <w:pPr>
              <w:snapToGrid w:val="0"/>
              <w:jc w:val="center"/>
              <w:rPr>
                <w:bCs/>
              </w:rPr>
            </w:pPr>
            <w:r w:rsidRPr="006C6025">
              <w:rPr>
                <w:bCs/>
                <w:sz w:val="22"/>
                <w:szCs w:val="22"/>
              </w:rPr>
              <w:t>18890</w:t>
            </w:r>
          </w:p>
        </w:tc>
        <w:tc>
          <w:tcPr>
            <w:tcW w:w="910" w:type="dxa"/>
          </w:tcPr>
          <w:p w:rsidR="002D2C95" w:rsidRPr="006C6025" w:rsidRDefault="002D2C95" w:rsidP="00D34E87">
            <w:pPr>
              <w:snapToGrid w:val="0"/>
              <w:jc w:val="center"/>
              <w:rPr>
                <w:bCs/>
              </w:rPr>
            </w:pPr>
            <w:r w:rsidRPr="006C6025">
              <w:rPr>
                <w:bCs/>
                <w:sz w:val="22"/>
                <w:szCs w:val="22"/>
              </w:rPr>
              <w:t>23882</w:t>
            </w:r>
          </w:p>
        </w:tc>
        <w:tc>
          <w:tcPr>
            <w:tcW w:w="831" w:type="dxa"/>
          </w:tcPr>
          <w:p w:rsidR="002D2C95" w:rsidRPr="006C6025" w:rsidRDefault="002D2C95" w:rsidP="00D34E87">
            <w:pPr>
              <w:snapToGrid w:val="0"/>
              <w:jc w:val="center"/>
              <w:rPr>
                <w:bCs/>
              </w:rPr>
            </w:pPr>
            <w:r w:rsidRPr="006C6025">
              <w:rPr>
                <w:bCs/>
                <w:sz w:val="22"/>
                <w:szCs w:val="22"/>
              </w:rPr>
              <w:t>26653</w:t>
            </w:r>
          </w:p>
        </w:tc>
      </w:tr>
      <w:tr w:rsidR="002D2C95" w:rsidTr="000C4FA1">
        <w:trPr>
          <w:cantSplit/>
        </w:trPr>
        <w:tc>
          <w:tcPr>
            <w:tcW w:w="7389" w:type="dxa"/>
          </w:tcPr>
          <w:p w:rsidR="002D2C95" w:rsidRPr="006C6025" w:rsidRDefault="002D2C95" w:rsidP="00D34E87">
            <w:pPr>
              <w:pStyle w:val="Heading41"/>
              <w:snapToGrid w:val="0"/>
              <w:jc w:val="left"/>
              <w:rPr>
                <w:bCs/>
                <w:sz w:val="22"/>
                <w:szCs w:val="22"/>
              </w:rPr>
            </w:pPr>
            <w:r w:rsidRPr="006C6025">
              <w:rPr>
                <w:bCs/>
                <w:sz w:val="22"/>
                <w:szCs w:val="22"/>
              </w:rPr>
              <w:t>Из них на развитие материально-технической базы учреждений</w:t>
            </w:r>
          </w:p>
        </w:tc>
        <w:tc>
          <w:tcPr>
            <w:tcW w:w="950" w:type="dxa"/>
          </w:tcPr>
          <w:p w:rsidR="002D2C95" w:rsidRPr="006C6025" w:rsidRDefault="002D2C95" w:rsidP="00D34E87">
            <w:pPr>
              <w:snapToGrid w:val="0"/>
              <w:jc w:val="center"/>
              <w:rPr>
                <w:bCs/>
              </w:rPr>
            </w:pPr>
            <w:r w:rsidRPr="006C6025">
              <w:rPr>
                <w:bCs/>
                <w:sz w:val="22"/>
                <w:szCs w:val="22"/>
              </w:rPr>
              <w:t>1841</w:t>
            </w:r>
          </w:p>
        </w:tc>
        <w:tc>
          <w:tcPr>
            <w:tcW w:w="910" w:type="dxa"/>
          </w:tcPr>
          <w:p w:rsidR="002D2C95" w:rsidRPr="006C6025" w:rsidRDefault="002D2C95" w:rsidP="00D34E87">
            <w:pPr>
              <w:snapToGrid w:val="0"/>
              <w:jc w:val="center"/>
              <w:rPr>
                <w:bCs/>
              </w:rPr>
            </w:pPr>
            <w:r w:rsidRPr="006C6025">
              <w:rPr>
                <w:bCs/>
                <w:sz w:val="22"/>
                <w:szCs w:val="22"/>
              </w:rPr>
              <w:t>2480</w:t>
            </w:r>
          </w:p>
        </w:tc>
        <w:tc>
          <w:tcPr>
            <w:tcW w:w="831" w:type="dxa"/>
          </w:tcPr>
          <w:p w:rsidR="002D2C95" w:rsidRPr="006C6025" w:rsidRDefault="002D2C95" w:rsidP="00D34E87">
            <w:pPr>
              <w:snapToGrid w:val="0"/>
              <w:jc w:val="center"/>
              <w:rPr>
                <w:bCs/>
              </w:rPr>
            </w:pPr>
            <w:r w:rsidRPr="006C6025">
              <w:rPr>
                <w:bCs/>
                <w:sz w:val="22"/>
                <w:szCs w:val="22"/>
              </w:rPr>
              <w:t>15839</w:t>
            </w:r>
          </w:p>
        </w:tc>
      </w:tr>
    </w:tbl>
    <w:p w:rsidR="002D2C95" w:rsidRPr="006C6025" w:rsidRDefault="002D2C95" w:rsidP="0001697D">
      <w:pPr>
        <w:pStyle w:val="NoSpacing"/>
        <w:ind w:firstLine="567"/>
        <w:rPr>
          <w:szCs w:val="24"/>
        </w:rPr>
      </w:pPr>
    </w:p>
    <w:p w:rsidR="002D2C95" w:rsidRPr="006C6025" w:rsidRDefault="002D2C95" w:rsidP="0001697D">
      <w:pPr>
        <w:pStyle w:val="NoSpacing"/>
        <w:ind w:firstLine="567"/>
        <w:rPr>
          <w:szCs w:val="24"/>
        </w:rPr>
      </w:pPr>
      <w:r w:rsidRPr="006C6025">
        <w:rPr>
          <w:szCs w:val="24"/>
        </w:rPr>
        <w:t>Основными источниками доходов от предпринимательской и иной приносящей доход деятельности стали такие виды, как публичный кинопоказ  – 12491 тыс. руб. (в том числе прокатная плата  и агентское вознаграждение); предоставление залов, студий и аудиторий, помещений; организация и проведение культурно-досуговых мероприятий; деятельность студий и коллективов на платной основе. За счет внебюджетного финансирования производились частично оплаты по договорам обслуживающих организаций, закупка хозяйственных товаров, канцелярских принадлежностей,   товароматериальных ценностей, реквизита, оплата услуг рекламных кампаний, а также обязательства по кредитным договорам.</w:t>
      </w:r>
    </w:p>
    <w:p w:rsidR="002D2C95" w:rsidRPr="006C6025" w:rsidRDefault="002D2C95">
      <w:pPr>
        <w:rPr>
          <w:sz w:val="16"/>
          <w:szCs w:val="16"/>
        </w:rPr>
      </w:pPr>
    </w:p>
    <w:p w:rsidR="002D2C95" w:rsidRPr="006C6025" w:rsidRDefault="002D2C95">
      <w:pPr>
        <w:pStyle w:val="a5"/>
        <w:rPr>
          <w:lang w:val="ru-RU"/>
        </w:rPr>
      </w:pPr>
    </w:p>
    <w:p w:rsidR="002D2C95" w:rsidRPr="006C6025" w:rsidRDefault="002D2C95">
      <w:pPr>
        <w:pStyle w:val="a5"/>
        <w:rPr>
          <w:lang w:val="ru-RU"/>
        </w:rPr>
      </w:pPr>
      <w:r w:rsidRPr="006C6025">
        <w:t>III</w:t>
      </w:r>
      <w:r w:rsidRPr="006C6025">
        <w:rPr>
          <w:lang w:val="ru-RU"/>
        </w:rPr>
        <w:t xml:space="preserve">. ХАРАКТЕРИСТИКА Учреждения КУЛЬТУРЫ, </w:t>
      </w:r>
      <w:r w:rsidRPr="006C6025">
        <w:rPr>
          <w:lang w:val="ru-RU"/>
        </w:rPr>
        <w:br/>
        <w:t>ОБРАЗОВАНИЯ В СФЕРЕ КУЛЬТУРЫ</w:t>
      </w:r>
    </w:p>
    <w:p w:rsidR="002D2C95" w:rsidRPr="006C6025" w:rsidRDefault="002D2C95" w:rsidP="000C5FB6">
      <w:pPr>
        <w:pStyle w:val="a5"/>
        <w:rPr>
          <w:sz w:val="16"/>
          <w:szCs w:val="16"/>
          <w:lang w:val="ru-RU"/>
        </w:rPr>
      </w:pPr>
    </w:p>
    <w:p w:rsidR="002D2C95" w:rsidRPr="006C6025" w:rsidRDefault="002D2C95" w:rsidP="000C5FB6">
      <w:pPr>
        <w:pStyle w:val="NoSpacing"/>
        <w:ind w:firstLine="708"/>
      </w:pPr>
      <w:r w:rsidRPr="006C6025">
        <w:t xml:space="preserve">Деятельность учреждения осуществляется в современном трехэтажном здании площадью 8223,3 кв. м, введенном в эксплуатацию в 2004 г., переданном администрацией города в оперативное управление учреждению. Здание оснащенном звуковым, световым оборудованием и аппаратурой для показа кинофильмов в аналоговом и цифровом форматах. В учреждении для безопасности персонала и посетителей установлена современная систему видеонаблюдения, пожарно-охранная сигнализация, стационарный пост физической охраны, оборудованный тревожной кнопкой.  «Центр культуры  «Югра – презент» на основании Постановления Главы города Югорска от 02.02.2010 г. № 142 изменил тип существующего бюджетного учреждения на </w:t>
      </w:r>
      <w:r>
        <w:t>автономное 01.04.2010 года.</w:t>
      </w:r>
    </w:p>
    <w:p w:rsidR="002D2C95" w:rsidRPr="006C6025" w:rsidRDefault="002D2C95" w:rsidP="000C5FB6">
      <w:pPr>
        <w:jc w:val="both"/>
        <w:rPr>
          <w:i/>
          <w:iCs/>
          <w:sz w:val="16"/>
          <w:szCs w:val="16"/>
        </w:rPr>
      </w:pPr>
    </w:p>
    <w:p w:rsidR="002D2C95" w:rsidRPr="006C6025" w:rsidRDefault="002D2C95">
      <w:pPr>
        <w:pStyle w:val="a5"/>
        <w:rPr>
          <w:lang w:val="ru-RU"/>
        </w:rPr>
      </w:pPr>
      <w:r w:rsidRPr="006C6025">
        <w:t>IV</w:t>
      </w:r>
      <w:r w:rsidRPr="006C6025">
        <w:rPr>
          <w:lang w:val="ru-RU"/>
        </w:rPr>
        <w:t xml:space="preserve">. ОСНОВНЫЕ НАПРАВЛЕНИЯ КУЛЬТУРНОЙ ПОЛИТИКИ </w:t>
      </w:r>
      <w:r w:rsidRPr="006C6025">
        <w:rPr>
          <w:lang w:val="ru-RU"/>
        </w:rPr>
        <w:br/>
        <w:t>МУНИЦИПАЛЬНОГО учреждения</w:t>
      </w:r>
    </w:p>
    <w:p w:rsidR="002D2C95" w:rsidRPr="006C6025" w:rsidRDefault="002D2C95" w:rsidP="00CD63D8">
      <w:pPr>
        <w:rPr>
          <w:sz w:val="22"/>
          <w:szCs w:val="22"/>
        </w:rPr>
      </w:pPr>
      <w:r w:rsidRPr="006C6025">
        <w:rPr>
          <w:sz w:val="22"/>
          <w:szCs w:val="22"/>
        </w:rPr>
        <w:t xml:space="preserve">4.1. Динамика показателей и процессов развития муниципального учреждения в сравнении с:       </w:t>
      </w:r>
      <w:r w:rsidRPr="006C6025">
        <w:rPr>
          <w:b/>
          <w:bCs/>
          <w:sz w:val="22"/>
          <w:szCs w:val="22"/>
        </w:rPr>
        <w:t xml:space="preserve">- </w:t>
      </w:r>
    </w:p>
    <w:p w:rsidR="002D2C95" w:rsidRPr="006C6025" w:rsidRDefault="002D2C95" w:rsidP="000C5FB6">
      <w:pPr>
        <w:pStyle w:val="NoSpacing"/>
        <w:ind w:left="360" w:firstLine="348"/>
        <w:jc w:val="center"/>
        <w:rPr>
          <w:szCs w:val="24"/>
        </w:rPr>
      </w:pPr>
      <w:r w:rsidRPr="006C6025">
        <w:rPr>
          <w:szCs w:val="24"/>
        </w:rPr>
        <w:t>Динамика числа посещений МАУ «ЦК «Югра – презент»</w:t>
      </w:r>
    </w:p>
    <w:tbl>
      <w:tblPr>
        <w:tblW w:w="978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3"/>
        <w:gridCol w:w="1653"/>
        <w:gridCol w:w="1654"/>
        <w:gridCol w:w="1654"/>
      </w:tblGrid>
      <w:tr w:rsidR="002D2C95" w:rsidTr="000C4FA1">
        <w:trPr>
          <w:trHeight w:val="520"/>
        </w:trPr>
        <w:tc>
          <w:tcPr>
            <w:tcW w:w="4823" w:type="dxa"/>
          </w:tcPr>
          <w:p w:rsidR="002D2C95" w:rsidRPr="006C6025" w:rsidRDefault="002D2C95" w:rsidP="000C5FB6">
            <w:pPr>
              <w:jc w:val="center"/>
              <w:rPr>
                <w:b/>
                <w:bCs/>
              </w:rPr>
            </w:pPr>
            <w:r w:rsidRPr="006C6025">
              <w:rPr>
                <w:b/>
                <w:bCs/>
                <w:sz w:val="22"/>
                <w:szCs w:val="22"/>
              </w:rPr>
              <w:t xml:space="preserve">Наименование показателя / </w:t>
            </w:r>
          </w:p>
          <w:p w:rsidR="002D2C95" w:rsidRPr="006C6025" w:rsidRDefault="002D2C95" w:rsidP="000C5FB6">
            <w:pPr>
              <w:jc w:val="center"/>
              <w:rPr>
                <w:b/>
                <w:bCs/>
              </w:rPr>
            </w:pPr>
            <w:r w:rsidRPr="006C6025">
              <w:rPr>
                <w:b/>
                <w:bCs/>
                <w:sz w:val="22"/>
                <w:szCs w:val="22"/>
              </w:rPr>
              <w:t>число посещений (тыс. чел.)</w:t>
            </w:r>
          </w:p>
        </w:tc>
        <w:tc>
          <w:tcPr>
            <w:tcW w:w="1653" w:type="dxa"/>
          </w:tcPr>
          <w:p w:rsidR="002D2C95" w:rsidRPr="006C6025" w:rsidRDefault="002D2C95" w:rsidP="000C5FB6">
            <w:pPr>
              <w:jc w:val="center"/>
              <w:rPr>
                <w:b/>
                <w:bCs/>
              </w:rPr>
            </w:pPr>
            <w:r w:rsidRPr="006C6025">
              <w:rPr>
                <w:b/>
                <w:bCs/>
                <w:sz w:val="22"/>
                <w:szCs w:val="22"/>
              </w:rPr>
              <w:t>2010</w:t>
            </w:r>
          </w:p>
        </w:tc>
        <w:tc>
          <w:tcPr>
            <w:tcW w:w="1654" w:type="dxa"/>
          </w:tcPr>
          <w:p w:rsidR="002D2C95" w:rsidRPr="006C6025" w:rsidRDefault="002D2C95" w:rsidP="000C5FB6">
            <w:pPr>
              <w:jc w:val="center"/>
              <w:rPr>
                <w:b/>
                <w:bCs/>
              </w:rPr>
            </w:pPr>
            <w:r w:rsidRPr="006C6025">
              <w:rPr>
                <w:b/>
                <w:bCs/>
                <w:sz w:val="22"/>
                <w:szCs w:val="22"/>
              </w:rPr>
              <w:t>2011</w:t>
            </w:r>
          </w:p>
        </w:tc>
        <w:tc>
          <w:tcPr>
            <w:tcW w:w="1654" w:type="dxa"/>
          </w:tcPr>
          <w:p w:rsidR="002D2C95" w:rsidRPr="006C6025" w:rsidRDefault="002D2C95" w:rsidP="000C5FB6">
            <w:pPr>
              <w:jc w:val="center"/>
              <w:rPr>
                <w:b/>
                <w:bCs/>
              </w:rPr>
            </w:pPr>
            <w:r w:rsidRPr="006C6025">
              <w:rPr>
                <w:b/>
                <w:bCs/>
                <w:sz w:val="22"/>
                <w:szCs w:val="22"/>
              </w:rPr>
              <w:t>2012</w:t>
            </w:r>
          </w:p>
        </w:tc>
      </w:tr>
      <w:tr w:rsidR="002D2C95" w:rsidTr="000C4FA1">
        <w:tc>
          <w:tcPr>
            <w:tcW w:w="4823" w:type="dxa"/>
          </w:tcPr>
          <w:p w:rsidR="002D2C95" w:rsidRPr="006C6025" w:rsidRDefault="002D2C95" w:rsidP="000C5FB6">
            <w:pPr>
              <w:jc w:val="both"/>
            </w:pPr>
            <w:r w:rsidRPr="006C6025">
              <w:rPr>
                <w:b/>
                <w:sz w:val="20"/>
              </w:rPr>
              <w:t>Учреждение культурно-досугового типа,</w:t>
            </w:r>
            <w:r w:rsidRPr="006C6025">
              <w:rPr>
                <w:rStyle w:val="a"/>
                <w:b/>
                <w:sz w:val="20"/>
                <w:vertAlign w:val="superscript"/>
              </w:rPr>
              <w:footnoteReference w:id="3"/>
            </w:r>
            <w:r w:rsidRPr="006C6025">
              <w:rPr>
                <w:b/>
                <w:sz w:val="20"/>
                <w:vertAlign w:val="superscript"/>
              </w:rPr>
              <w:t xml:space="preserve"> </w:t>
            </w:r>
            <w:r w:rsidRPr="006C6025">
              <w:rPr>
                <w:b/>
                <w:sz w:val="20"/>
              </w:rPr>
              <w:t xml:space="preserve">всего: </w:t>
            </w:r>
          </w:p>
        </w:tc>
        <w:tc>
          <w:tcPr>
            <w:tcW w:w="1653" w:type="dxa"/>
          </w:tcPr>
          <w:p w:rsidR="002D2C95" w:rsidRPr="006C6025" w:rsidRDefault="002D2C95" w:rsidP="000C5FB6">
            <w:pPr>
              <w:snapToGrid w:val="0"/>
              <w:jc w:val="center"/>
            </w:pPr>
            <w:r w:rsidRPr="006C6025">
              <w:rPr>
                <w:sz w:val="22"/>
                <w:szCs w:val="22"/>
              </w:rPr>
              <w:t>65,064</w:t>
            </w:r>
          </w:p>
          <w:p w:rsidR="002D2C95" w:rsidRPr="006C6025" w:rsidRDefault="002D2C95" w:rsidP="000C5FB6">
            <w:pPr>
              <w:snapToGrid w:val="0"/>
              <w:jc w:val="center"/>
            </w:pPr>
          </w:p>
        </w:tc>
        <w:tc>
          <w:tcPr>
            <w:tcW w:w="1654" w:type="dxa"/>
          </w:tcPr>
          <w:p w:rsidR="002D2C95" w:rsidRPr="006C6025" w:rsidRDefault="002D2C95" w:rsidP="000C5FB6">
            <w:pPr>
              <w:jc w:val="center"/>
            </w:pPr>
            <w:r w:rsidRPr="006C6025">
              <w:rPr>
                <w:sz w:val="22"/>
                <w:szCs w:val="22"/>
              </w:rPr>
              <w:t>68,229</w:t>
            </w:r>
          </w:p>
        </w:tc>
        <w:tc>
          <w:tcPr>
            <w:tcW w:w="1654" w:type="dxa"/>
          </w:tcPr>
          <w:p w:rsidR="002D2C95" w:rsidRPr="006C6025" w:rsidRDefault="002D2C95" w:rsidP="00DC1D3F">
            <w:pPr>
              <w:jc w:val="center"/>
              <w:rPr>
                <w:bCs/>
              </w:rPr>
            </w:pPr>
            <w:r w:rsidRPr="006C6025">
              <w:rPr>
                <w:bCs/>
                <w:sz w:val="22"/>
                <w:szCs w:val="22"/>
              </w:rPr>
              <w:t>6</w:t>
            </w:r>
            <w:r>
              <w:rPr>
                <w:bCs/>
                <w:sz w:val="22"/>
                <w:szCs w:val="22"/>
              </w:rPr>
              <w:t>8</w:t>
            </w:r>
            <w:r w:rsidRPr="006C6025">
              <w:rPr>
                <w:bCs/>
                <w:sz w:val="22"/>
                <w:szCs w:val="22"/>
              </w:rPr>
              <w:t>,441</w:t>
            </w:r>
          </w:p>
        </w:tc>
      </w:tr>
      <w:tr w:rsidR="002D2C95" w:rsidTr="000C4FA1">
        <w:tc>
          <w:tcPr>
            <w:tcW w:w="4823" w:type="dxa"/>
          </w:tcPr>
          <w:p w:rsidR="002D2C95" w:rsidRPr="006C6025" w:rsidRDefault="002D2C95" w:rsidP="000C5FB6">
            <w:pPr>
              <w:jc w:val="both"/>
              <w:rPr>
                <w:b/>
                <w:sz w:val="20"/>
              </w:rPr>
            </w:pPr>
            <w:r w:rsidRPr="006C6025">
              <w:rPr>
                <w:b/>
                <w:sz w:val="20"/>
              </w:rPr>
              <w:t xml:space="preserve">Удельный вес населения, участвующего в культурно-досуговых мероприятиях  </w:t>
            </w:r>
          </w:p>
        </w:tc>
        <w:tc>
          <w:tcPr>
            <w:tcW w:w="1653" w:type="dxa"/>
          </w:tcPr>
          <w:p w:rsidR="002D2C95" w:rsidRPr="006C6025" w:rsidRDefault="002D2C95" w:rsidP="000C5FB6">
            <w:pPr>
              <w:snapToGrid w:val="0"/>
              <w:jc w:val="center"/>
            </w:pPr>
            <w:r w:rsidRPr="006C6025">
              <w:rPr>
                <w:sz w:val="22"/>
                <w:szCs w:val="22"/>
              </w:rPr>
              <w:t>191 %</w:t>
            </w:r>
          </w:p>
        </w:tc>
        <w:tc>
          <w:tcPr>
            <w:tcW w:w="1654" w:type="dxa"/>
          </w:tcPr>
          <w:p w:rsidR="002D2C95" w:rsidRPr="006C6025" w:rsidRDefault="002D2C95" w:rsidP="000C5FB6">
            <w:pPr>
              <w:jc w:val="center"/>
            </w:pPr>
            <w:r w:rsidRPr="006C6025">
              <w:rPr>
                <w:sz w:val="22"/>
                <w:szCs w:val="22"/>
              </w:rPr>
              <w:t>195 %</w:t>
            </w:r>
          </w:p>
        </w:tc>
        <w:tc>
          <w:tcPr>
            <w:tcW w:w="1654" w:type="dxa"/>
          </w:tcPr>
          <w:p w:rsidR="002D2C95" w:rsidRPr="006C6025" w:rsidRDefault="002D2C95" w:rsidP="00DC1D3F">
            <w:pPr>
              <w:jc w:val="center"/>
              <w:rPr>
                <w:bCs/>
              </w:rPr>
            </w:pPr>
            <w:r w:rsidRPr="006C6025">
              <w:rPr>
                <w:bCs/>
                <w:sz w:val="22"/>
                <w:szCs w:val="22"/>
              </w:rPr>
              <w:t>1</w:t>
            </w:r>
            <w:r>
              <w:rPr>
                <w:bCs/>
                <w:sz w:val="22"/>
                <w:szCs w:val="22"/>
              </w:rPr>
              <w:t>93</w:t>
            </w:r>
            <w:r w:rsidRPr="006C6025">
              <w:rPr>
                <w:bCs/>
                <w:sz w:val="22"/>
                <w:szCs w:val="22"/>
              </w:rPr>
              <w:t xml:space="preserve"> %</w:t>
            </w:r>
          </w:p>
        </w:tc>
      </w:tr>
    </w:tbl>
    <w:p w:rsidR="002D2C95" w:rsidRDefault="002D2C95" w:rsidP="000C5FB6">
      <w:pPr>
        <w:ind w:firstLine="567"/>
        <w:jc w:val="both"/>
        <w:rPr>
          <w:b/>
          <w:bCs/>
        </w:rPr>
      </w:pPr>
    </w:p>
    <w:p w:rsidR="002D2C95" w:rsidRPr="00DC1D3F" w:rsidRDefault="002D2C95" w:rsidP="000C7749">
      <w:pPr>
        <w:spacing w:line="360" w:lineRule="auto"/>
        <w:ind w:firstLine="567"/>
        <w:jc w:val="both"/>
        <w:rPr>
          <w:bCs/>
        </w:rPr>
      </w:pPr>
      <w:r w:rsidRPr="00DC1D3F">
        <w:rPr>
          <w:bCs/>
        </w:rPr>
        <w:t>В 2012 году сохранена положительная динамика показателя, характеризующего сумму числа участников клубных формирований и числа посетителей платных мероприя</w:t>
      </w:r>
      <w:r>
        <w:rPr>
          <w:bCs/>
        </w:rPr>
        <w:t xml:space="preserve">тий, организованных учреждением в  сравнении с показателями 2011, 2010 годов. </w:t>
      </w:r>
    </w:p>
    <w:p w:rsidR="002D2C95" w:rsidRPr="006C6025" w:rsidRDefault="002D2C95" w:rsidP="000C5FB6">
      <w:pPr>
        <w:ind w:firstLine="567"/>
        <w:jc w:val="right"/>
        <w:rPr>
          <w:bCs/>
        </w:rPr>
      </w:pPr>
      <w:r w:rsidRPr="006C6025">
        <w:rPr>
          <w:bCs/>
        </w:rPr>
        <w:t xml:space="preserve">Диаграмма. </w:t>
      </w:r>
    </w:p>
    <w:p w:rsidR="002D2C95" w:rsidRPr="006C6025" w:rsidRDefault="002D2C95" w:rsidP="000C5FB6">
      <w:pPr>
        <w:ind w:firstLine="567"/>
        <w:jc w:val="right"/>
        <w:rPr>
          <w:b/>
          <w:bCs/>
        </w:rPr>
      </w:pPr>
      <w:r w:rsidRPr="006C6025">
        <w:rPr>
          <w:b/>
          <w:bCs/>
        </w:rPr>
        <w:t>Участники клубных формирований.</w:t>
      </w:r>
    </w:p>
    <w:p w:rsidR="002D2C95" w:rsidRPr="006C6025" w:rsidRDefault="002D2C95" w:rsidP="000C7749">
      <w:pPr>
        <w:spacing w:line="360" w:lineRule="auto"/>
        <w:ind w:firstLine="567"/>
        <w:jc w:val="both"/>
        <w:rPr>
          <w:bCs/>
        </w:rPr>
      </w:pPr>
      <w:r w:rsidRPr="006C6025">
        <w:rPr>
          <w:b/>
          <w:bCs/>
        </w:rPr>
        <w:object w:dxaOrig="9618" w:dyaOrig="2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147pt" o:ole="">
            <v:imagedata r:id="rId7" o:title=""/>
          </v:shape>
          <o:OLEObject Type="Embed" ProgID="MSGraph.Chart.8" ShapeID="_x0000_i1025" DrawAspect="Content" ObjectID="_1420903115" r:id="rId8">
            <o:FieldCodes>\s</o:FieldCodes>
          </o:OLEObject>
        </w:object>
      </w:r>
      <w:r w:rsidRPr="006C6025">
        <w:rPr>
          <w:bCs/>
        </w:rPr>
        <w:tab/>
        <w:t xml:space="preserve">Количество клубных формирований и  участников клубных формирований отличается стабильностью. Дети и подростки составляют 61% от общего числа участников. </w:t>
      </w:r>
    </w:p>
    <w:p w:rsidR="002D2C95" w:rsidRPr="006C6025" w:rsidRDefault="002D2C95" w:rsidP="000C5FB6">
      <w:pPr>
        <w:ind w:firstLine="567"/>
        <w:jc w:val="right"/>
        <w:rPr>
          <w:bCs/>
        </w:rPr>
      </w:pPr>
      <w:r w:rsidRPr="006C6025">
        <w:rPr>
          <w:bCs/>
        </w:rPr>
        <w:t xml:space="preserve">Диаграмма. </w:t>
      </w:r>
    </w:p>
    <w:p w:rsidR="002D2C95" w:rsidRPr="006C6025" w:rsidRDefault="002D2C95" w:rsidP="000C5FB6">
      <w:pPr>
        <w:ind w:firstLine="567"/>
        <w:jc w:val="right"/>
        <w:rPr>
          <w:b/>
          <w:bCs/>
        </w:rPr>
      </w:pPr>
      <w:r w:rsidRPr="006C6025">
        <w:rPr>
          <w:b/>
          <w:bCs/>
        </w:rPr>
        <w:t>Культурно – досуговые мероприятия.</w:t>
      </w:r>
    </w:p>
    <w:p w:rsidR="002D2C95" w:rsidRPr="006C6025" w:rsidRDefault="002D2C95" w:rsidP="000C7749">
      <w:pPr>
        <w:spacing w:line="360" w:lineRule="auto"/>
        <w:jc w:val="both"/>
      </w:pPr>
      <w:r w:rsidRPr="006C6025">
        <w:rPr>
          <w:b/>
          <w:bCs/>
        </w:rPr>
        <w:object w:dxaOrig="9675" w:dyaOrig="2760">
          <v:shape id="_x0000_i1026" type="#_x0000_t75" style="width:483.75pt;height:138pt" o:ole="">
            <v:imagedata r:id="rId9" o:title=""/>
          </v:shape>
          <o:OLEObject Type="Embed" ProgID="MSGraph.Chart.8" ShapeID="_x0000_i1026" DrawAspect="Content" ObjectID="_1420903116" r:id="rId10">
            <o:FieldCodes>\s</o:FieldCodes>
          </o:OLEObject>
        </w:object>
      </w:r>
      <w:r w:rsidRPr="006C6025">
        <w:t xml:space="preserve"> </w:t>
      </w:r>
      <w:r w:rsidRPr="006C6025">
        <w:tab/>
        <w:t xml:space="preserve">Анализируя показатели за 2012 год можно отметить, что количество проведенных культурно-досуговых </w:t>
      </w:r>
      <w:r>
        <w:t xml:space="preserve">мероприятий </w:t>
      </w:r>
      <w:r w:rsidRPr="006C6025">
        <w:t>для детей составляет 41% от общего количества мероприятий. Число мероприятий на платной основе составляет 7</w:t>
      </w:r>
      <w:r>
        <w:t>7</w:t>
      </w:r>
      <w:r w:rsidRPr="006C6025">
        <w:t xml:space="preserve"> %  от  показателя 201</w:t>
      </w:r>
      <w:r>
        <w:t>2 года, что на 4,5</w:t>
      </w:r>
      <w:r w:rsidRPr="006C6025">
        <w:t>% больше в сравнении с аналогичным показателем прошлого года.</w:t>
      </w:r>
    </w:p>
    <w:p w:rsidR="002D2C95" w:rsidRPr="006C6025" w:rsidRDefault="002D2C95" w:rsidP="000C5FB6">
      <w:pPr>
        <w:ind w:firstLine="567"/>
        <w:jc w:val="right"/>
        <w:rPr>
          <w:bCs/>
          <w:i/>
        </w:rPr>
      </w:pPr>
      <w:r w:rsidRPr="006C6025">
        <w:rPr>
          <w:bCs/>
          <w:i/>
        </w:rPr>
        <w:t xml:space="preserve">Диаграмма. </w:t>
      </w:r>
    </w:p>
    <w:p w:rsidR="002D2C95" w:rsidRPr="006C6025" w:rsidRDefault="002D2C95" w:rsidP="000C5FB6">
      <w:pPr>
        <w:ind w:firstLine="567"/>
        <w:jc w:val="right"/>
        <w:rPr>
          <w:b/>
          <w:bCs/>
        </w:rPr>
      </w:pPr>
      <w:r w:rsidRPr="006C6025">
        <w:rPr>
          <w:b/>
          <w:bCs/>
        </w:rPr>
        <w:t>Число посетителей платных мероприятий.</w:t>
      </w:r>
    </w:p>
    <w:p w:rsidR="002D2C95" w:rsidRPr="006C6025" w:rsidRDefault="002D2C95" w:rsidP="00676451">
      <w:pPr>
        <w:spacing w:line="360" w:lineRule="auto"/>
        <w:ind w:firstLine="567"/>
        <w:jc w:val="both"/>
        <w:rPr>
          <w:b/>
          <w:bCs/>
        </w:rPr>
      </w:pPr>
      <w:r w:rsidRPr="006C6025">
        <w:rPr>
          <w:b/>
          <w:bCs/>
        </w:rPr>
        <w:object w:dxaOrig="9618" w:dyaOrig="2941">
          <v:shape id="_x0000_i1027" type="#_x0000_t75" style="width:476.25pt;height:147pt" o:ole="">
            <v:imagedata r:id="rId11" o:title=""/>
          </v:shape>
          <o:OLEObject Type="Embed" ProgID="MSGraph.Chart.8" ShapeID="_x0000_i1027" DrawAspect="Content" ObjectID="_1420903117" r:id="rId12">
            <o:FieldCodes>\s</o:FieldCodes>
          </o:OLEObject>
        </w:object>
      </w:r>
      <w:r w:rsidRPr="006C6025">
        <w:rPr>
          <w:b/>
          <w:bCs/>
        </w:rPr>
        <w:tab/>
      </w:r>
      <w:r w:rsidRPr="006C6025">
        <w:rPr>
          <w:bCs/>
        </w:rPr>
        <w:t xml:space="preserve">Количество посетителей платных мероприятий  за 2012 год в сравнении с показателями за прошлый год </w:t>
      </w:r>
      <w:r>
        <w:rPr>
          <w:bCs/>
        </w:rPr>
        <w:t>увеличилось практически на 0,3%</w:t>
      </w:r>
      <w:r w:rsidRPr="006C6025">
        <w:rPr>
          <w:bCs/>
        </w:rPr>
        <w:t xml:space="preserve"> от количества человек, посетивших мероприятия на платной основе, включая киносеансы. </w:t>
      </w:r>
    </w:p>
    <w:p w:rsidR="002D2C95" w:rsidRPr="006C6025" w:rsidRDefault="002D2C95">
      <w:pPr>
        <w:ind w:left="567"/>
        <w:rPr>
          <w:sz w:val="22"/>
          <w:szCs w:val="22"/>
        </w:rPr>
      </w:pPr>
    </w:p>
    <w:p w:rsidR="002D2C95" w:rsidRPr="006C6025" w:rsidRDefault="002D2C95">
      <w:pPr>
        <w:pStyle w:val="a7"/>
        <w:rPr>
          <w:sz w:val="22"/>
          <w:szCs w:val="22"/>
        </w:rPr>
      </w:pPr>
      <w:r w:rsidRPr="006C6025">
        <w:rPr>
          <w:sz w:val="22"/>
          <w:szCs w:val="22"/>
        </w:rPr>
        <w:t>4.2. Наличие программы развития учреждения:</w:t>
      </w:r>
    </w:p>
    <w:p w:rsidR="002D2C95" w:rsidRPr="006C6025" w:rsidRDefault="002D2C95" w:rsidP="00D34E87">
      <w:pPr>
        <w:pStyle w:val="NoSpacing"/>
        <w:ind w:firstLine="706"/>
        <w:rPr>
          <w:szCs w:val="24"/>
        </w:rPr>
      </w:pPr>
      <w:r w:rsidRPr="006C6025">
        <w:rPr>
          <w:szCs w:val="24"/>
        </w:rPr>
        <w:t xml:space="preserve">. Деятельность учреждения в 2012 году была определена Уставом учреждения, программными социально-значимыми мероприятиями муниципальных учреждений по реализации долгосрочной  целевой программы «Развитие культуры в городе Югорске на период 2010-2012 г.г.», </w:t>
      </w:r>
      <w:r>
        <w:rPr>
          <w:szCs w:val="24"/>
        </w:rPr>
        <w:t xml:space="preserve">ведомственной целевой программой «Развитие мероприятий в сфере культуры на 2012 – 2014 годы», </w:t>
      </w:r>
      <w:r w:rsidRPr="006C6025">
        <w:rPr>
          <w:szCs w:val="24"/>
        </w:rPr>
        <w:t xml:space="preserve">утвержденными Планом работы </w:t>
      </w:r>
      <w:r w:rsidRPr="006C6025">
        <w:rPr>
          <w:bCs/>
        </w:rPr>
        <w:t>МАУ «ЦК «Югра-презент» на 2012 год и Планом финансово-хозяйственной деятельности учреждения на 2012 год.</w:t>
      </w:r>
    </w:p>
    <w:p w:rsidR="002D2C95" w:rsidRPr="006C6025" w:rsidRDefault="002D2C95" w:rsidP="00CD63D8">
      <w:pPr>
        <w:pStyle w:val="NoSpacing"/>
        <w:ind w:firstLine="706"/>
        <w:rPr>
          <w:szCs w:val="24"/>
        </w:rPr>
      </w:pPr>
      <w:r w:rsidRPr="006C6025">
        <w:rPr>
          <w:szCs w:val="24"/>
        </w:rPr>
        <w:t xml:space="preserve">Предметом деятельности </w:t>
      </w:r>
      <w:r w:rsidRPr="006C6025">
        <w:rPr>
          <w:bCs/>
        </w:rPr>
        <w:t xml:space="preserve">МАУ «ЦК «Югра-презент» </w:t>
      </w:r>
      <w:r w:rsidRPr="006C6025">
        <w:rPr>
          <w:szCs w:val="24"/>
        </w:rPr>
        <w:t>является:</w:t>
      </w:r>
    </w:p>
    <w:p w:rsidR="002D2C95" w:rsidRPr="006C6025" w:rsidRDefault="002D2C95" w:rsidP="00E362CF">
      <w:pPr>
        <w:pStyle w:val="NoSpacing"/>
        <w:rPr>
          <w:szCs w:val="24"/>
        </w:rPr>
      </w:pPr>
      <w:r w:rsidRPr="006C6025">
        <w:rPr>
          <w:szCs w:val="24"/>
        </w:rPr>
        <w:t>- удовлетворение потребностей населения в сохранении и развитии традиционного народного художественного творчества, любительского искусства, другой самодеятельной творческой инициативы и социально – культурной активности населения;</w:t>
      </w:r>
    </w:p>
    <w:p w:rsidR="002D2C95" w:rsidRPr="006C6025" w:rsidRDefault="002D2C95" w:rsidP="00E362CF">
      <w:pPr>
        <w:pStyle w:val="NoSpacing"/>
        <w:rPr>
          <w:szCs w:val="24"/>
        </w:rPr>
      </w:pPr>
      <w:r w:rsidRPr="006C6025">
        <w:rPr>
          <w:szCs w:val="24"/>
        </w:rPr>
        <w:t>- создание благоприятных условий для организации  и развития современных форм организации культурного досуга с учетом потребностей различных социально – возрастных групп населения;</w:t>
      </w:r>
    </w:p>
    <w:p w:rsidR="002D2C95" w:rsidRPr="006C6025" w:rsidRDefault="002D2C95" w:rsidP="00E362CF">
      <w:pPr>
        <w:pStyle w:val="NoSpacing"/>
        <w:rPr>
          <w:szCs w:val="24"/>
        </w:rPr>
      </w:pPr>
      <w:r w:rsidRPr="006C6025">
        <w:rPr>
          <w:szCs w:val="24"/>
        </w:rPr>
        <w:t>- предоставление услуг социально – культурного, просветительского, оздоровительного и развлекательного характера, доступных для широких слоев населения;</w:t>
      </w:r>
    </w:p>
    <w:p w:rsidR="002D2C95" w:rsidRPr="006C6025" w:rsidRDefault="002D2C95" w:rsidP="00E362CF">
      <w:pPr>
        <w:pStyle w:val="NoSpacing"/>
        <w:rPr>
          <w:szCs w:val="24"/>
        </w:rPr>
      </w:pPr>
      <w:r w:rsidRPr="006C6025">
        <w:rPr>
          <w:szCs w:val="24"/>
        </w:rPr>
        <w:t>- поддержка и развитие самобытных национальных культур.</w:t>
      </w:r>
    </w:p>
    <w:p w:rsidR="002D2C95" w:rsidRPr="006C6025" w:rsidRDefault="002D2C95" w:rsidP="00E362CF">
      <w:pPr>
        <w:pStyle w:val="a7"/>
        <w:rPr>
          <w:b w:val="0"/>
          <w:bCs w:val="0"/>
          <w:i/>
          <w:iCs/>
          <w:sz w:val="20"/>
          <w:szCs w:val="20"/>
        </w:rPr>
      </w:pPr>
    </w:p>
    <w:p w:rsidR="002D2C95" w:rsidRPr="006C6025" w:rsidRDefault="002D2C95">
      <w:pPr>
        <w:pStyle w:val="a7"/>
        <w:rPr>
          <w:sz w:val="22"/>
          <w:szCs w:val="22"/>
        </w:rPr>
      </w:pPr>
      <w:r w:rsidRPr="006C6025">
        <w:rPr>
          <w:sz w:val="22"/>
          <w:szCs w:val="22"/>
        </w:rPr>
        <w:t>4.3. Ввод новых площадей, планы строительства на ближайшую перспективу и развитие материально-технической базы на ближайшую перспективу:</w:t>
      </w:r>
    </w:p>
    <w:p w:rsidR="002D2C95" w:rsidRPr="006C6025" w:rsidRDefault="002D2C95" w:rsidP="00F31281">
      <w:pPr>
        <w:spacing w:line="360" w:lineRule="auto"/>
        <w:ind w:firstLine="567"/>
        <w:jc w:val="both"/>
      </w:pPr>
      <w:r w:rsidRPr="006C6025">
        <w:t>В течение 2012 года в МАУ «ЦК «Югра – презнт» выполнены работы по устранению предписаний надзорных органов: произведена установка и замена дверей в подвале и костюмерных комнатах на сумму 405,9 тыс.руб.; произведена огнезащитная пропитка чердачных (сценических) конструкций.</w:t>
      </w:r>
    </w:p>
    <w:p w:rsidR="002D2C95" w:rsidRPr="006C6025" w:rsidRDefault="002D2C95" w:rsidP="00F31281">
      <w:pPr>
        <w:spacing w:line="360" w:lineRule="auto"/>
        <w:ind w:firstLine="567"/>
        <w:jc w:val="both"/>
      </w:pPr>
      <w:r w:rsidRPr="006C6025">
        <w:t>Текущий ремонт в помещениях учреждения (танцевальный и гостиный залы, балкон, аудитории и кабинеты) выполнен в летний период 2012 года на сумму 1600 тыс.руб.</w:t>
      </w:r>
    </w:p>
    <w:p w:rsidR="002D2C95" w:rsidRPr="006C6025" w:rsidRDefault="002D2C95" w:rsidP="00F31281">
      <w:pPr>
        <w:spacing w:line="360" w:lineRule="auto"/>
        <w:ind w:firstLine="567"/>
        <w:jc w:val="both"/>
      </w:pPr>
      <w:r w:rsidRPr="006C6025">
        <w:t xml:space="preserve">В 2012 году осуществлялось проведение демонтажа и укладки новой уличной тротуарной плитки с фасадной стороны здания на прилегающей территории. Стоимость работ с учетом дополнительного финансирования составила 8500 тыс. руб. </w:t>
      </w:r>
    </w:p>
    <w:p w:rsidR="002D2C95" w:rsidRPr="006C6025" w:rsidRDefault="002D2C95" w:rsidP="00510D62">
      <w:pPr>
        <w:spacing w:line="360" w:lineRule="auto"/>
        <w:ind w:firstLine="567"/>
        <w:jc w:val="both"/>
      </w:pPr>
      <w:r w:rsidRPr="006C6025">
        <w:t xml:space="preserve">Для проведение второй очереди ремонта в дискотечном зале приобретены звукопоглощающие  панели </w:t>
      </w:r>
      <w:r w:rsidRPr="006C6025">
        <w:rPr>
          <w:lang w:val="en-US"/>
        </w:rPr>
        <w:t>Ecophon</w:t>
      </w:r>
      <w:r w:rsidRPr="006C6025">
        <w:t xml:space="preserve"> </w:t>
      </w:r>
      <w:r w:rsidRPr="006C6025">
        <w:rPr>
          <w:lang w:val="en-US"/>
        </w:rPr>
        <w:t>Master</w:t>
      </w:r>
      <w:r w:rsidRPr="006C6025">
        <w:t xml:space="preserve"> </w:t>
      </w:r>
      <w:r w:rsidRPr="006C6025">
        <w:rPr>
          <w:lang w:val="en-US"/>
        </w:rPr>
        <w:t>Solo</w:t>
      </w:r>
      <w:r w:rsidRPr="006C6025">
        <w:t xml:space="preserve"> площадью 70 м</w:t>
      </w:r>
      <w:r w:rsidRPr="006C6025">
        <w:rPr>
          <w:vertAlign w:val="superscript"/>
        </w:rPr>
        <w:t>2</w:t>
      </w:r>
      <w:r w:rsidRPr="006C6025">
        <w:t xml:space="preserve">: в связи с тем что, данное помещение не вполне  удовлетворяет потребностям, предъявляемым  к геометрии ограждающих конструкций для данного типа помещений и в нем наблюдается эффект «порхающего эха». Первый этап установки панелей был проведен в 2011 году. </w:t>
      </w:r>
    </w:p>
    <w:p w:rsidR="002D2C95" w:rsidRPr="006C6025" w:rsidRDefault="002D2C95" w:rsidP="00510D62">
      <w:pPr>
        <w:spacing w:line="360" w:lineRule="auto"/>
        <w:ind w:firstLine="567"/>
        <w:jc w:val="both"/>
        <w:rPr>
          <w:iCs/>
        </w:rPr>
      </w:pPr>
      <w:r w:rsidRPr="006C6025">
        <w:rPr>
          <w:iCs/>
        </w:rPr>
        <w:t xml:space="preserve">В течение 2012 года получила развитие и МТБ учреждения, среди основных мероприятий – приобретение сценических костюмов (для танцевальных, вокальных, хоровых коллективов и духового оркестра; карнавальных национальных костюмов, ростовая кукла); циркового реквизита (цилиндр гимнастический, обручи, мат повышенной упругости, минибатут); музыкальных инструментов  (контрабас, карманная труба); аппаратуры и оборудования (микрофоны, прожектор светодиодный, телефакс, копировальный аппарат, монитор, магнитола, утюг, фотоаппарат, системный блок – сервер); специального инвентаря (огнетушители, швейная машина, стремянка, коммутатор, одежда для МОП), расходные материалы для интеллектуальных приборов и оборудования (газоразрядные лампы, фильтры). </w:t>
      </w:r>
    </w:p>
    <w:p w:rsidR="002D2C95" w:rsidRPr="006C6025" w:rsidRDefault="002D2C95" w:rsidP="00510D62">
      <w:pPr>
        <w:spacing w:line="360" w:lineRule="auto"/>
        <w:ind w:firstLine="567"/>
        <w:jc w:val="both"/>
        <w:rPr>
          <w:iCs/>
        </w:rPr>
      </w:pPr>
      <w:r w:rsidRPr="006C6025">
        <w:rPr>
          <w:iCs/>
        </w:rPr>
        <w:t xml:space="preserve">В рамках юбилея города приобретены  детский игровой комплекс «Сказочное королевство» стоимостью 8368 тыс. руб., установленный в городском парке; конструкция «Собор», стоимостью 1495 тыс. руб.; деревья «Сакура» (светодиодные) в количестве 11 шт. для оформления города на сумму 697 тыс.руб.; светодиодный фонтан стоимостью 1350 тыс.руб. для новогоднего оформления Фонтанной площади города Югорска. </w:t>
      </w:r>
      <w:r>
        <w:rPr>
          <w:iCs/>
        </w:rPr>
        <w:t>Финансирование юбилейных мероприятий в рамках празднования 50-летия города Югорска составило более 7000 тыс.руб.</w:t>
      </w:r>
    </w:p>
    <w:p w:rsidR="002D2C95" w:rsidRPr="006C6025" w:rsidRDefault="002D2C95" w:rsidP="00510D62">
      <w:pPr>
        <w:spacing w:line="360" w:lineRule="auto"/>
        <w:ind w:firstLine="567"/>
        <w:jc w:val="both"/>
        <w:rPr>
          <w:iCs/>
        </w:rPr>
      </w:pPr>
      <w:r w:rsidRPr="006C6025">
        <w:rPr>
          <w:iCs/>
        </w:rPr>
        <w:t xml:space="preserve">В </w:t>
      </w:r>
      <w:r>
        <w:rPr>
          <w:iCs/>
        </w:rPr>
        <w:t>перспективе</w:t>
      </w:r>
      <w:r w:rsidRPr="006C6025">
        <w:rPr>
          <w:iCs/>
        </w:rPr>
        <w:t xml:space="preserve"> за счет средств дополнительного финансирования планируется</w:t>
      </w:r>
      <w:r>
        <w:rPr>
          <w:iCs/>
        </w:rPr>
        <w:t xml:space="preserve"> ремонт кровли (14570 тыс.руб.), </w:t>
      </w:r>
      <w:r w:rsidRPr="006C6025">
        <w:rPr>
          <w:iCs/>
        </w:rPr>
        <w:t xml:space="preserve"> замена системы видеонаблюдения (800 тыс.руб.), установка элетрощитовых </w:t>
      </w:r>
      <w:r>
        <w:rPr>
          <w:iCs/>
        </w:rPr>
        <w:t>АВР (120 тыс.руб.), текущий ремо</w:t>
      </w:r>
      <w:r w:rsidRPr="006C6025">
        <w:rPr>
          <w:iCs/>
        </w:rPr>
        <w:t xml:space="preserve">нт кабинетов (500 тыс.руб.), благоустройство территории (замена газонов – 702 тыс.руб.), </w:t>
      </w:r>
      <w:r>
        <w:rPr>
          <w:iCs/>
        </w:rPr>
        <w:t xml:space="preserve">замена окон с алюминиевым профилем на стеклопакеты (2000 тыс.руб.); </w:t>
      </w:r>
      <w:r w:rsidRPr="006C6025">
        <w:rPr>
          <w:iCs/>
        </w:rPr>
        <w:t>приобретение компьютеров в количестве 2 шт. на сумму 40 тыс.руб., видеопроектора (70 тыс.руб.), билетного принтера и ПО (120 тыс.руб.), изготовление подиумов для д</w:t>
      </w:r>
      <w:r>
        <w:rPr>
          <w:iCs/>
        </w:rPr>
        <w:t xml:space="preserve">ухового оркестра (212 тыс.руб.); </w:t>
      </w:r>
      <w:r w:rsidRPr="006C6025">
        <w:rPr>
          <w:iCs/>
        </w:rPr>
        <w:t>текущий ремонт станции пожаротушения ( 200 тыс.руб.), гидроизоляция стен (2400 тыс.руб.), обновление одежды сцены (черный кабинет и суперзанавес) на сумму 1600 тыс.руб.</w:t>
      </w:r>
      <w:r>
        <w:rPr>
          <w:iCs/>
        </w:rPr>
        <w:t>; приобретение музыкальных инструментов (аккордеон, белый рояль).</w:t>
      </w:r>
    </w:p>
    <w:p w:rsidR="002D2C95" w:rsidRDefault="002D2C95">
      <w:pPr>
        <w:ind w:firstLine="567"/>
        <w:jc w:val="both"/>
        <w:rPr>
          <w:i/>
          <w:iCs/>
        </w:rPr>
      </w:pPr>
    </w:p>
    <w:p w:rsidR="002D2C95" w:rsidRPr="006C6025" w:rsidRDefault="002D2C95">
      <w:pPr>
        <w:ind w:firstLine="567"/>
        <w:jc w:val="both"/>
        <w:rPr>
          <w:i/>
          <w:iCs/>
        </w:rPr>
      </w:pPr>
    </w:p>
    <w:p w:rsidR="002D2C95" w:rsidRDefault="002D2C95">
      <w:pPr>
        <w:pStyle w:val="a7"/>
      </w:pPr>
      <w:r w:rsidRPr="006C6025">
        <w:t>4.4. Меры и мероприятия по обеспечению комплексной безопасности муниципального учреждения:</w:t>
      </w:r>
    </w:p>
    <w:p w:rsidR="002D2C95" w:rsidRPr="006F2256" w:rsidRDefault="002D2C95">
      <w:pPr>
        <w:pStyle w:val="a7"/>
      </w:pPr>
    </w:p>
    <w:p w:rsidR="002D2C95" w:rsidRPr="006F2256" w:rsidRDefault="002D2C95">
      <w:pPr>
        <w:ind w:left="142"/>
        <w:jc w:val="both"/>
        <w:rPr>
          <w:b/>
        </w:rPr>
      </w:pPr>
      <w:r w:rsidRPr="006F2256">
        <w:rPr>
          <w:b/>
        </w:rPr>
        <w:t xml:space="preserve">4.4.1. Информация о состоянии комплексной безопасности учреждения (по состоянию на 1 января 2013 года): </w:t>
      </w:r>
    </w:p>
    <w:tbl>
      <w:tblPr>
        <w:tblW w:w="97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3441"/>
        <w:gridCol w:w="1509"/>
        <w:gridCol w:w="4308"/>
      </w:tblGrid>
      <w:tr w:rsidR="002D2C95" w:rsidTr="000C4FA1">
        <w:trPr>
          <w:trHeight w:val="312"/>
        </w:trPr>
        <w:tc>
          <w:tcPr>
            <w:tcW w:w="537" w:type="dxa"/>
            <w:vAlign w:val="center"/>
          </w:tcPr>
          <w:p w:rsidR="002D2C95" w:rsidRPr="006C6025" w:rsidRDefault="002D2C95">
            <w:pPr>
              <w:snapToGrid w:val="0"/>
              <w:jc w:val="center"/>
              <w:rPr>
                <w:b/>
                <w:bCs/>
              </w:rPr>
            </w:pPr>
            <w:r w:rsidRPr="006C6025">
              <w:rPr>
                <w:b/>
                <w:bCs/>
                <w:sz w:val="22"/>
                <w:szCs w:val="22"/>
              </w:rPr>
              <w:t>№ п/п</w:t>
            </w:r>
          </w:p>
        </w:tc>
        <w:tc>
          <w:tcPr>
            <w:tcW w:w="3441" w:type="dxa"/>
            <w:vAlign w:val="center"/>
          </w:tcPr>
          <w:p w:rsidR="002D2C95" w:rsidRPr="006C6025" w:rsidRDefault="002D2C95">
            <w:pPr>
              <w:snapToGrid w:val="0"/>
              <w:jc w:val="center"/>
              <w:rPr>
                <w:b/>
                <w:bCs/>
              </w:rPr>
            </w:pPr>
            <w:r w:rsidRPr="006C6025">
              <w:rPr>
                <w:b/>
                <w:bCs/>
                <w:sz w:val="22"/>
                <w:szCs w:val="22"/>
              </w:rPr>
              <w:t>Наименование показателя</w:t>
            </w:r>
          </w:p>
        </w:tc>
        <w:tc>
          <w:tcPr>
            <w:tcW w:w="1509" w:type="dxa"/>
            <w:vAlign w:val="center"/>
          </w:tcPr>
          <w:p w:rsidR="002D2C95" w:rsidRPr="006C6025" w:rsidRDefault="002D2C95">
            <w:pPr>
              <w:snapToGrid w:val="0"/>
              <w:jc w:val="center"/>
              <w:rPr>
                <w:b/>
                <w:bCs/>
              </w:rPr>
            </w:pPr>
            <w:r w:rsidRPr="006C6025">
              <w:rPr>
                <w:b/>
                <w:bCs/>
                <w:sz w:val="22"/>
                <w:szCs w:val="22"/>
              </w:rPr>
              <w:t>Показатель (да или нет)</w:t>
            </w:r>
          </w:p>
        </w:tc>
        <w:tc>
          <w:tcPr>
            <w:tcW w:w="4308" w:type="dxa"/>
            <w:vAlign w:val="center"/>
          </w:tcPr>
          <w:p w:rsidR="002D2C95" w:rsidRPr="006C6025" w:rsidRDefault="002D2C95">
            <w:pPr>
              <w:snapToGrid w:val="0"/>
              <w:jc w:val="center"/>
              <w:rPr>
                <w:b/>
                <w:bCs/>
              </w:rPr>
            </w:pPr>
            <w:r w:rsidRPr="006C6025">
              <w:rPr>
                <w:b/>
                <w:bCs/>
                <w:sz w:val="22"/>
                <w:szCs w:val="22"/>
              </w:rPr>
              <w:t>Рекомендации к заполнению</w:t>
            </w:r>
          </w:p>
        </w:tc>
      </w:tr>
      <w:tr w:rsidR="002D2C95" w:rsidTr="000C4FA1">
        <w:trPr>
          <w:trHeight w:val="312"/>
        </w:trPr>
        <w:tc>
          <w:tcPr>
            <w:tcW w:w="537" w:type="dxa"/>
          </w:tcPr>
          <w:p w:rsidR="002D2C95" w:rsidRPr="006C6025" w:rsidRDefault="002D2C95">
            <w:pPr>
              <w:snapToGrid w:val="0"/>
              <w:jc w:val="center"/>
              <w:rPr>
                <w:b/>
                <w:bCs/>
              </w:rPr>
            </w:pPr>
            <w:r w:rsidRPr="006C6025">
              <w:rPr>
                <w:b/>
                <w:bCs/>
                <w:sz w:val="22"/>
                <w:szCs w:val="22"/>
              </w:rPr>
              <w:t>1.</w:t>
            </w:r>
          </w:p>
        </w:tc>
        <w:tc>
          <w:tcPr>
            <w:tcW w:w="9258" w:type="dxa"/>
            <w:gridSpan w:val="3"/>
          </w:tcPr>
          <w:p w:rsidR="002D2C95" w:rsidRPr="006C6025" w:rsidRDefault="002D2C95">
            <w:pPr>
              <w:snapToGrid w:val="0"/>
              <w:rPr>
                <w:b/>
                <w:bCs/>
              </w:rPr>
            </w:pPr>
            <w:r w:rsidRPr="006C6025">
              <w:rPr>
                <w:b/>
                <w:bCs/>
                <w:sz w:val="22"/>
                <w:szCs w:val="22"/>
              </w:rPr>
              <w:t>Наличие в учреждении:</w:t>
            </w:r>
          </w:p>
        </w:tc>
      </w:tr>
      <w:tr w:rsidR="002D2C95" w:rsidTr="000C4FA1">
        <w:trPr>
          <w:trHeight w:val="231"/>
        </w:trPr>
        <w:tc>
          <w:tcPr>
            <w:tcW w:w="537" w:type="dxa"/>
          </w:tcPr>
          <w:p w:rsidR="002D2C95" w:rsidRPr="006C6025" w:rsidRDefault="002D2C95">
            <w:pPr>
              <w:snapToGrid w:val="0"/>
              <w:jc w:val="center"/>
            </w:pPr>
          </w:p>
        </w:tc>
        <w:tc>
          <w:tcPr>
            <w:tcW w:w="3441" w:type="dxa"/>
          </w:tcPr>
          <w:p w:rsidR="002D2C95" w:rsidRPr="006C6025" w:rsidRDefault="002D2C95">
            <w:pPr>
              <w:snapToGrid w:val="0"/>
              <w:jc w:val="both"/>
            </w:pPr>
            <w:r w:rsidRPr="006C6025">
              <w:rPr>
                <w:sz w:val="22"/>
                <w:szCs w:val="22"/>
              </w:rPr>
              <w:t>- кол-во объектов у учреждений</w:t>
            </w:r>
          </w:p>
        </w:tc>
        <w:tc>
          <w:tcPr>
            <w:tcW w:w="1509" w:type="dxa"/>
          </w:tcPr>
          <w:p w:rsidR="002D2C95" w:rsidRPr="006C6025" w:rsidRDefault="002D2C95">
            <w:pPr>
              <w:snapToGrid w:val="0"/>
              <w:jc w:val="both"/>
            </w:pPr>
            <w:r w:rsidRPr="006C6025">
              <w:t>да</w:t>
            </w:r>
          </w:p>
        </w:tc>
        <w:tc>
          <w:tcPr>
            <w:tcW w:w="4308" w:type="dxa"/>
          </w:tcPr>
          <w:p w:rsidR="002D2C95" w:rsidRPr="006C6025" w:rsidRDefault="002D2C95">
            <w:pPr>
              <w:snapToGrid w:val="0"/>
              <w:jc w:val="both"/>
              <w:rPr>
                <w:i/>
                <w:iCs/>
                <w:sz w:val="16"/>
                <w:szCs w:val="16"/>
              </w:rPr>
            </w:pPr>
            <w:r w:rsidRPr="006C6025">
              <w:rPr>
                <w:i/>
                <w:iCs/>
                <w:sz w:val="16"/>
                <w:szCs w:val="16"/>
              </w:rPr>
              <w:t>1объект в оперативном управлении</w:t>
            </w:r>
          </w:p>
        </w:tc>
      </w:tr>
      <w:tr w:rsidR="002D2C95" w:rsidTr="000C4FA1">
        <w:tc>
          <w:tcPr>
            <w:tcW w:w="537" w:type="dxa"/>
          </w:tcPr>
          <w:p w:rsidR="002D2C95" w:rsidRPr="006C6025" w:rsidRDefault="002D2C95">
            <w:pPr>
              <w:snapToGrid w:val="0"/>
              <w:jc w:val="center"/>
              <w:rPr>
                <w:b/>
                <w:bCs/>
              </w:rPr>
            </w:pPr>
            <w:r w:rsidRPr="006C6025">
              <w:rPr>
                <w:b/>
                <w:bCs/>
              </w:rPr>
              <w:t>2.</w:t>
            </w:r>
          </w:p>
        </w:tc>
        <w:tc>
          <w:tcPr>
            <w:tcW w:w="9258" w:type="dxa"/>
            <w:gridSpan w:val="3"/>
          </w:tcPr>
          <w:p w:rsidR="002D2C95" w:rsidRPr="006C6025" w:rsidRDefault="002D2C95">
            <w:pPr>
              <w:snapToGrid w:val="0"/>
              <w:jc w:val="both"/>
              <w:rPr>
                <w:b/>
                <w:bCs/>
              </w:rPr>
            </w:pPr>
            <w:r w:rsidRPr="006C6025">
              <w:rPr>
                <w:b/>
                <w:bCs/>
                <w:sz w:val="22"/>
                <w:szCs w:val="22"/>
              </w:rPr>
              <w:t>Вид охраны:</w:t>
            </w:r>
          </w:p>
        </w:tc>
      </w:tr>
      <w:tr w:rsidR="002D2C95" w:rsidTr="000C4FA1">
        <w:trPr>
          <w:trHeight w:val="231"/>
        </w:trPr>
        <w:tc>
          <w:tcPr>
            <w:tcW w:w="537" w:type="dxa"/>
          </w:tcPr>
          <w:p w:rsidR="002D2C95" w:rsidRPr="006C6025" w:rsidRDefault="002D2C95" w:rsidP="008F33A6">
            <w:pPr>
              <w:snapToGrid w:val="0"/>
              <w:jc w:val="center"/>
            </w:pPr>
          </w:p>
        </w:tc>
        <w:tc>
          <w:tcPr>
            <w:tcW w:w="3441" w:type="dxa"/>
          </w:tcPr>
          <w:p w:rsidR="002D2C95" w:rsidRPr="006C6025" w:rsidRDefault="002D2C95" w:rsidP="008F33A6">
            <w:pPr>
              <w:snapToGrid w:val="0"/>
              <w:jc w:val="both"/>
            </w:pPr>
            <w:r w:rsidRPr="006C6025">
              <w:rPr>
                <w:sz w:val="22"/>
                <w:szCs w:val="22"/>
              </w:rPr>
              <w:t xml:space="preserve">Отдел вневедомственной охраны (ОВО) при УМВД </w:t>
            </w:r>
          </w:p>
        </w:tc>
        <w:tc>
          <w:tcPr>
            <w:tcW w:w="1509" w:type="dxa"/>
          </w:tcPr>
          <w:p w:rsidR="002D2C95" w:rsidRPr="006C6025" w:rsidRDefault="002D2C95" w:rsidP="008F33A6">
            <w:pPr>
              <w:snapToGrid w:val="0"/>
              <w:jc w:val="both"/>
            </w:pPr>
            <w:r>
              <w:t>Нет</w:t>
            </w:r>
          </w:p>
        </w:tc>
        <w:tc>
          <w:tcPr>
            <w:tcW w:w="4308" w:type="dxa"/>
          </w:tcPr>
          <w:p w:rsidR="002D2C95" w:rsidRPr="006C6025" w:rsidRDefault="002D2C95" w:rsidP="008F33A6">
            <w:pPr>
              <w:snapToGrid w:val="0"/>
              <w:jc w:val="both"/>
              <w:rPr>
                <w:i/>
                <w:iCs/>
                <w:sz w:val="16"/>
                <w:szCs w:val="16"/>
              </w:rPr>
            </w:pPr>
          </w:p>
        </w:tc>
      </w:tr>
      <w:tr w:rsidR="002D2C95" w:rsidTr="000C4FA1">
        <w:trPr>
          <w:trHeight w:val="231"/>
        </w:trPr>
        <w:tc>
          <w:tcPr>
            <w:tcW w:w="537" w:type="dxa"/>
          </w:tcPr>
          <w:p w:rsidR="002D2C95" w:rsidRPr="006C6025" w:rsidRDefault="002D2C95" w:rsidP="008F33A6">
            <w:pPr>
              <w:snapToGrid w:val="0"/>
              <w:jc w:val="center"/>
            </w:pPr>
          </w:p>
        </w:tc>
        <w:tc>
          <w:tcPr>
            <w:tcW w:w="3441" w:type="dxa"/>
          </w:tcPr>
          <w:p w:rsidR="002D2C95" w:rsidRPr="006C6025" w:rsidRDefault="002D2C95" w:rsidP="008F33A6">
            <w:pPr>
              <w:snapToGrid w:val="0"/>
              <w:jc w:val="both"/>
            </w:pPr>
            <w:r w:rsidRPr="006C6025">
              <w:rPr>
                <w:sz w:val="22"/>
                <w:szCs w:val="22"/>
              </w:rPr>
              <w:t>Частное охранное предприятие (ЧОП)</w:t>
            </w:r>
          </w:p>
        </w:tc>
        <w:tc>
          <w:tcPr>
            <w:tcW w:w="1509" w:type="dxa"/>
          </w:tcPr>
          <w:p w:rsidR="002D2C95" w:rsidRPr="006C6025" w:rsidRDefault="002D2C95" w:rsidP="008F33A6">
            <w:pPr>
              <w:snapToGrid w:val="0"/>
              <w:jc w:val="both"/>
            </w:pPr>
            <w:r>
              <w:t>д</w:t>
            </w:r>
            <w:r w:rsidRPr="006C6025">
              <w:t>а</w:t>
            </w:r>
          </w:p>
        </w:tc>
        <w:tc>
          <w:tcPr>
            <w:tcW w:w="4308" w:type="dxa"/>
          </w:tcPr>
          <w:p w:rsidR="002D2C95" w:rsidRPr="006C6025" w:rsidRDefault="002D2C95" w:rsidP="008F33A6">
            <w:pPr>
              <w:snapToGrid w:val="0"/>
              <w:jc w:val="both"/>
              <w:rPr>
                <w:i/>
                <w:iCs/>
                <w:sz w:val="16"/>
                <w:szCs w:val="16"/>
              </w:rPr>
            </w:pPr>
            <w:r w:rsidRPr="006C6025">
              <w:rPr>
                <w:i/>
                <w:iCs/>
                <w:sz w:val="16"/>
                <w:szCs w:val="16"/>
              </w:rPr>
              <w:t>ЧОО «Витязь»</w:t>
            </w:r>
          </w:p>
          <w:p w:rsidR="002D2C95" w:rsidRPr="006C6025" w:rsidRDefault="002D2C95" w:rsidP="008F33A6">
            <w:pPr>
              <w:snapToGrid w:val="0"/>
              <w:jc w:val="both"/>
              <w:rPr>
                <w:i/>
                <w:iCs/>
                <w:sz w:val="16"/>
                <w:szCs w:val="16"/>
              </w:rPr>
            </w:pPr>
            <w:r w:rsidRPr="006C6025">
              <w:rPr>
                <w:i/>
                <w:iCs/>
                <w:sz w:val="16"/>
                <w:szCs w:val="16"/>
              </w:rPr>
              <w:t>Договор № 220 от 31.12.2011 г.</w:t>
            </w:r>
          </w:p>
        </w:tc>
      </w:tr>
      <w:tr w:rsidR="002D2C95" w:rsidTr="000C4FA1">
        <w:trPr>
          <w:trHeight w:val="231"/>
        </w:trPr>
        <w:tc>
          <w:tcPr>
            <w:tcW w:w="537" w:type="dxa"/>
          </w:tcPr>
          <w:p w:rsidR="002D2C95" w:rsidRPr="006C6025" w:rsidRDefault="002D2C95" w:rsidP="008F33A6">
            <w:pPr>
              <w:snapToGrid w:val="0"/>
              <w:jc w:val="center"/>
            </w:pPr>
          </w:p>
        </w:tc>
        <w:tc>
          <w:tcPr>
            <w:tcW w:w="3441" w:type="dxa"/>
          </w:tcPr>
          <w:p w:rsidR="002D2C95" w:rsidRPr="006C6025" w:rsidRDefault="002D2C95" w:rsidP="008F33A6">
            <w:pPr>
              <w:snapToGrid w:val="0"/>
              <w:jc w:val="both"/>
            </w:pPr>
            <w:r w:rsidRPr="006C6025">
              <w:rPr>
                <w:sz w:val="22"/>
                <w:szCs w:val="22"/>
              </w:rPr>
              <w:t>Сторож-вахтер</w:t>
            </w:r>
          </w:p>
        </w:tc>
        <w:tc>
          <w:tcPr>
            <w:tcW w:w="1509" w:type="dxa"/>
          </w:tcPr>
          <w:p w:rsidR="002D2C95" w:rsidRPr="006C6025" w:rsidRDefault="002D2C95" w:rsidP="008F33A6">
            <w:pPr>
              <w:snapToGrid w:val="0"/>
              <w:jc w:val="both"/>
            </w:pPr>
            <w:r>
              <w:t>нет</w:t>
            </w:r>
          </w:p>
        </w:tc>
        <w:tc>
          <w:tcPr>
            <w:tcW w:w="4308" w:type="dxa"/>
          </w:tcPr>
          <w:p w:rsidR="002D2C95" w:rsidRPr="006C6025" w:rsidRDefault="002D2C95" w:rsidP="008F33A6">
            <w:pPr>
              <w:snapToGrid w:val="0"/>
              <w:jc w:val="both"/>
              <w:rPr>
                <w:i/>
                <w:iCs/>
                <w:sz w:val="16"/>
                <w:szCs w:val="16"/>
              </w:rPr>
            </w:pPr>
          </w:p>
        </w:tc>
      </w:tr>
      <w:tr w:rsidR="002D2C95" w:rsidTr="000C4FA1">
        <w:trPr>
          <w:trHeight w:val="231"/>
        </w:trPr>
        <w:tc>
          <w:tcPr>
            <w:tcW w:w="537" w:type="dxa"/>
          </w:tcPr>
          <w:p w:rsidR="002D2C95" w:rsidRPr="006C6025" w:rsidRDefault="002D2C95" w:rsidP="008F33A6">
            <w:pPr>
              <w:snapToGrid w:val="0"/>
              <w:jc w:val="center"/>
            </w:pPr>
          </w:p>
        </w:tc>
        <w:tc>
          <w:tcPr>
            <w:tcW w:w="3441" w:type="dxa"/>
          </w:tcPr>
          <w:p w:rsidR="002D2C95" w:rsidRPr="006C6025" w:rsidRDefault="002D2C95" w:rsidP="008F33A6">
            <w:pPr>
              <w:snapToGrid w:val="0"/>
              <w:jc w:val="both"/>
            </w:pPr>
            <w:r w:rsidRPr="006C6025">
              <w:rPr>
                <w:sz w:val="22"/>
                <w:szCs w:val="22"/>
              </w:rPr>
              <w:t>Нет охраны</w:t>
            </w:r>
          </w:p>
        </w:tc>
        <w:tc>
          <w:tcPr>
            <w:tcW w:w="1509" w:type="dxa"/>
          </w:tcPr>
          <w:p w:rsidR="002D2C95" w:rsidRPr="006C6025" w:rsidRDefault="002D2C95" w:rsidP="008F33A6">
            <w:pPr>
              <w:snapToGrid w:val="0"/>
              <w:jc w:val="both"/>
            </w:pPr>
          </w:p>
        </w:tc>
        <w:tc>
          <w:tcPr>
            <w:tcW w:w="4308" w:type="dxa"/>
          </w:tcPr>
          <w:p w:rsidR="002D2C95" w:rsidRPr="006C6025" w:rsidRDefault="002D2C95" w:rsidP="008F33A6">
            <w:pPr>
              <w:snapToGrid w:val="0"/>
              <w:jc w:val="both"/>
              <w:rPr>
                <w:i/>
                <w:iCs/>
                <w:sz w:val="16"/>
                <w:szCs w:val="16"/>
              </w:rPr>
            </w:pPr>
          </w:p>
        </w:tc>
      </w:tr>
      <w:tr w:rsidR="002D2C95" w:rsidTr="000C4FA1">
        <w:tc>
          <w:tcPr>
            <w:tcW w:w="537" w:type="dxa"/>
          </w:tcPr>
          <w:p w:rsidR="002D2C95" w:rsidRPr="006C6025" w:rsidRDefault="002D2C95">
            <w:pPr>
              <w:snapToGrid w:val="0"/>
              <w:jc w:val="center"/>
              <w:rPr>
                <w:b/>
                <w:bCs/>
              </w:rPr>
            </w:pPr>
            <w:r w:rsidRPr="006C6025">
              <w:rPr>
                <w:b/>
                <w:bCs/>
              </w:rPr>
              <w:t>3.</w:t>
            </w:r>
          </w:p>
        </w:tc>
        <w:tc>
          <w:tcPr>
            <w:tcW w:w="9258" w:type="dxa"/>
            <w:gridSpan w:val="3"/>
          </w:tcPr>
          <w:p w:rsidR="002D2C95" w:rsidRPr="006C6025" w:rsidRDefault="002D2C95">
            <w:pPr>
              <w:snapToGrid w:val="0"/>
              <w:jc w:val="both"/>
              <w:rPr>
                <w:b/>
                <w:bCs/>
              </w:rPr>
            </w:pPr>
            <w:r w:rsidRPr="006C6025">
              <w:rPr>
                <w:b/>
                <w:bCs/>
                <w:sz w:val="22"/>
                <w:szCs w:val="22"/>
              </w:rPr>
              <w:t>Наличие «Паспорта безопасности»:</w:t>
            </w:r>
          </w:p>
        </w:tc>
      </w:tr>
      <w:tr w:rsidR="002D2C95" w:rsidTr="000C4FA1">
        <w:tc>
          <w:tcPr>
            <w:tcW w:w="537" w:type="dxa"/>
          </w:tcPr>
          <w:p w:rsidR="002D2C95" w:rsidRPr="006C6025" w:rsidRDefault="002D2C95">
            <w:pPr>
              <w:snapToGrid w:val="0"/>
              <w:jc w:val="center"/>
            </w:pPr>
          </w:p>
        </w:tc>
        <w:tc>
          <w:tcPr>
            <w:tcW w:w="3441" w:type="dxa"/>
          </w:tcPr>
          <w:p w:rsidR="002D2C95" w:rsidRPr="006C6025" w:rsidRDefault="002D2C95">
            <w:pPr>
              <w:snapToGrid w:val="0"/>
              <w:jc w:val="both"/>
            </w:pPr>
            <w:r w:rsidRPr="006C6025">
              <w:rPr>
                <w:sz w:val="22"/>
                <w:szCs w:val="22"/>
              </w:rPr>
              <w:t>имеется</w:t>
            </w:r>
          </w:p>
        </w:tc>
        <w:tc>
          <w:tcPr>
            <w:tcW w:w="1509" w:type="dxa"/>
          </w:tcPr>
          <w:p w:rsidR="002D2C95" w:rsidRPr="006C6025" w:rsidRDefault="002D2C95">
            <w:pPr>
              <w:snapToGrid w:val="0"/>
              <w:jc w:val="both"/>
            </w:pPr>
            <w:r>
              <w:t>д</w:t>
            </w:r>
            <w:r w:rsidRPr="006C6025">
              <w:t>а</w:t>
            </w:r>
          </w:p>
        </w:tc>
        <w:tc>
          <w:tcPr>
            <w:tcW w:w="4308" w:type="dxa"/>
          </w:tcPr>
          <w:p w:rsidR="002D2C95" w:rsidRPr="006C6025" w:rsidRDefault="002D2C95">
            <w:pPr>
              <w:snapToGrid w:val="0"/>
              <w:jc w:val="both"/>
              <w:rPr>
                <w:i/>
                <w:iCs/>
                <w:sz w:val="16"/>
                <w:szCs w:val="16"/>
              </w:rPr>
            </w:pPr>
            <w:r w:rsidRPr="006C6025">
              <w:rPr>
                <w:i/>
                <w:iCs/>
                <w:sz w:val="16"/>
                <w:szCs w:val="16"/>
              </w:rPr>
              <w:t xml:space="preserve">от 07.06.2010 г. </w:t>
            </w:r>
          </w:p>
        </w:tc>
      </w:tr>
      <w:tr w:rsidR="002D2C95" w:rsidTr="000C4FA1">
        <w:tc>
          <w:tcPr>
            <w:tcW w:w="537" w:type="dxa"/>
          </w:tcPr>
          <w:p w:rsidR="002D2C95" w:rsidRPr="006C6025" w:rsidRDefault="002D2C95">
            <w:pPr>
              <w:snapToGrid w:val="0"/>
              <w:jc w:val="center"/>
            </w:pPr>
          </w:p>
        </w:tc>
        <w:tc>
          <w:tcPr>
            <w:tcW w:w="3441" w:type="dxa"/>
          </w:tcPr>
          <w:p w:rsidR="002D2C95" w:rsidRPr="006C6025" w:rsidRDefault="002D2C95">
            <w:pPr>
              <w:snapToGrid w:val="0"/>
              <w:jc w:val="both"/>
            </w:pPr>
            <w:r w:rsidRPr="006C6025">
              <w:rPr>
                <w:sz w:val="22"/>
                <w:szCs w:val="22"/>
              </w:rPr>
              <w:t>не имеется</w:t>
            </w:r>
          </w:p>
        </w:tc>
        <w:tc>
          <w:tcPr>
            <w:tcW w:w="1509" w:type="dxa"/>
          </w:tcPr>
          <w:p w:rsidR="002D2C95" w:rsidRPr="00E72378" w:rsidRDefault="002D2C95">
            <w:pPr>
              <w:snapToGrid w:val="0"/>
              <w:jc w:val="both"/>
            </w:pPr>
          </w:p>
        </w:tc>
        <w:tc>
          <w:tcPr>
            <w:tcW w:w="4308" w:type="dxa"/>
          </w:tcPr>
          <w:p w:rsidR="002D2C95" w:rsidRPr="006C6025" w:rsidRDefault="002D2C95">
            <w:pPr>
              <w:snapToGrid w:val="0"/>
              <w:jc w:val="both"/>
              <w:rPr>
                <w:i/>
                <w:iCs/>
                <w:sz w:val="14"/>
                <w:szCs w:val="17"/>
              </w:rPr>
            </w:pPr>
          </w:p>
        </w:tc>
      </w:tr>
      <w:tr w:rsidR="002D2C95" w:rsidTr="000C4FA1">
        <w:tc>
          <w:tcPr>
            <w:tcW w:w="537" w:type="dxa"/>
          </w:tcPr>
          <w:p w:rsidR="002D2C95" w:rsidRPr="006C6025" w:rsidRDefault="002D2C95">
            <w:pPr>
              <w:snapToGrid w:val="0"/>
              <w:jc w:val="center"/>
              <w:rPr>
                <w:b/>
                <w:bCs/>
              </w:rPr>
            </w:pPr>
            <w:r w:rsidRPr="006C6025">
              <w:rPr>
                <w:b/>
                <w:bCs/>
                <w:sz w:val="22"/>
                <w:szCs w:val="22"/>
              </w:rPr>
              <w:t>4.</w:t>
            </w:r>
          </w:p>
        </w:tc>
        <w:tc>
          <w:tcPr>
            <w:tcW w:w="9258" w:type="dxa"/>
            <w:gridSpan w:val="3"/>
          </w:tcPr>
          <w:p w:rsidR="002D2C95" w:rsidRPr="006C6025" w:rsidRDefault="002D2C95">
            <w:pPr>
              <w:snapToGrid w:val="0"/>
              <w:jc w:val="both"/>
              <w:rPr>
                <w:b/>
                <w:bCs/>
              </w:rPr>
            </w:pPr>
            <w:r w:rsidRPr="006C6025">
              <w:rPr>
                <w:b/>
                <w:bCs/>
                <w:sz w:val="22"/>
                <w:szCs w:val="22"/>
              </w:rPr>
              <w:t>Наличие «Паспорта антитеррористической защищенности»:</w:t>
            </w:r>
          </w:p>
        </w:tc>
      </w:tr>
      <w:tr w:rsidR="002D2C95" w:rsidTr="000C4FA1">
        <w:tc>
          <w:tcPr>
            <w:tcW w:w="537" w:type="dxa"/>
          </w:tcPr>
          <w:p w:rsidR="002D2C95" w:rsidRPr="006C6025" w:rsidRDefault="002D2C95">
            <w:pPr>
              <w:snapToGrid w:val="0"/>
              <w:jc w:val="center"/>
            </w:pPr>
          </w:p>
        </w:tc>
        <w:tc>
          <w:tcPr>
            <w:tcW w:w="3441" w:type="dxa"/>
          </w:tcPr>
          <w:p w:rsidR="002D2C95" w:rsidRPr="006C6025" w:rsidRDefault="002D2C95">
            <w:pPr>
              <w:snapToGrid w:val="0"/>
              <w:jc w:val="both"/>
            </w:pPr>
            <w:r w:rsidRPr="006C6025">
              <w:rPr>
                <w:sz w:val="22"/>
                <w:szCs w:val="22"/>
              </w:rPr>
              <w:t>имеется</w:t>
            </w:r>
          </w:p>
        </w:tc>
        <w:tc>
          <w:tcPr>
            <w:tcW w:w="1509" w:type="dxa"/>
          </w:tcPr>
          <w:p w:rsidR="002D2C95" w:rsidRPr="006C6025" w:rsidRDefault="002D2C95">
            <w:pPr>
              <w:snapToGrid w:val="0"/>
              <w:jc w:val="both"/>
            </w:pPr>
            <w:r w:rsidRPr="006C6025">
              <w:rPr>
                <w:sz w:val="22"/>
                <w:szCs w:val="22"/>
              </w:rPr>
              <w:t xml:space="preserve">да </w:t>
            </w:r>
          </w:p>
        </w:tc>
        <w:tc>
          <w:tcPr>
            <w:tcW w:w="4308" w:type="dxa"/>
          </w:tcPr>
          <w:p w:rsidR="002D2C95" w:rsidRPr="006C6025" w:rsidRDefault="002D2C95">
            <w:pPr>
              <w:snapToGrid w:val="0"/>
              <w:jc w:val="both"/>
              <w:rPr>
                <w:i/>
                <w:iCs/>
                <w:sz w:val="16"/>
                <w:szCs w:val="16"/>
              </w:rPr>
            </w:pPr>
            <w:r w:rsidRPr="006C6025">
              <w:rPr>
                <w:i/>
                <w:iCs/>
                <w:sz w:val="16"/>
                <w:szCs w:val="16"/>
              </w:rPr>
              <w:t>от 12.11.2012г.</w:t>
            </w:r>
          </w:p>
        </w:tc>
      </w:tr>
      <w:tr w:rsidR="002D2C95" w:rsidTr="000C4FA1">
        <w:tc>
          <w:tcPr>
            <w:tcW w:w="537" w:type="dxa"/>
          </w:tcPr>
          <w:p w:rsidR="002D2C95" w:rsidRPr="006C6025" w:rsidRDefault="002D2C95">
            <w:pPr>
              <w:snapToGrid w:val="0"/>
              <w:jc w:val="center"/>
            </w:pPr>
          </w:p>
        </w:tc>
        <w:tc>
          <w:tcPr>
            <w:tcW w:w="3441" w:type="dxa"/>
          </w:tcPr>
          <w:p w:rsidR="002D2C95" w:rsidRPr="006C6025" w:rsidRDefault="002D2C95">
            <w:pPr>
              <w:snapToGrid w:val="0"/>
              <w:jc w:val="both"/>
            </w:pPr>
            <w:r w:rsidRPr="006C6025">
              <w:rPr>
                <w:sz w:val="22"/>
                <w:szCs w:val="22"/>
              </w:rPr>
              <w:t>не имеется</w:t>
            </w:r>
          </w:p>
        </w:tc>
        <w:tc>
          <w:tcPr>
            <w:tcW w:w="1509" w:type="dxa"/>
          </w:tcPr>
          <w:p w:rsidR="002D2C95" w:rsidRPr="006C6025" w:rsidRDefault="002D2C95">
            <w:pPr>
              <w:snapToGrid w:val="0"/>
              <w:jc w:val="both"/>
            </w:pPr>
          </w:p>
        </w:tc>
        <w:tc>
          <w:tcPr>
            <w:tcW w:w="4308" w:type="dxa"/>
          </w:tcPr>
          <w:p w:rsidR="002D2C95" w:rsidRPr="006C6025" w:rsidRDefault="002D2C95">
            <w:pPr>
              <w:snapToGrid w:val="0"/>
              <w:jc w:val="both"/>
              <w:rPr>
                <w:i/>
                <w:iCs/>
                <w:sz w:val="14"/>
                <w:szCs w:val="17"/>
              </w:rPr>
            </w:pPr>
          </w:p>
        </w:tc>
      </w:tr>
      <w:tr w:rsidR="002D2C95" w:rsidTr="000C4FA1">
        <w:tc>
          <w:tcPr>
            <w:tcW w:w="537" w:type="dxa"/>
          </w:tcPr>
          <w:p w:rsidR="002D2C95" w:rsidRPr="006C6025" w:rsidRDefault="002D2C95">
            <w:pPr>
              <w:snapToGrid w:val="0"/>
              <w:jc w:val="center"/>
              <w:rPr>
                <w:b/>
                <w:bCs/>
              </w:rPr>
            </w:pPr>
            <w:r w:rsidRPr="006C6025">
              <w:rPr>
                <w:b/>
                <w:bCs/>
              </w:rPr>
              <w:t>5.</w:t>
            </w:r>
          </w:p>
        </w:tc>
        <w:tc>
          <w:tcPr>
            <w:tcW w:w="9258" w:type="dxa"/>
            <w:gridSpan w:val="3"/>
          </w:tcPr>
          <w:p w:rsidR="002D2C95" w:rsidRPr="006C6025" w:rsidRDefault="002D2C95">
            <w:pPr>
              <w:snapToGrid w:val="0"/>
              <w:jc w:val="both"/>
              <w:rPr>
                <w:b/>
                <w:bCs/>
              </w:rPr>
            </w:pPr>
            <w:r w:rsidRPr="006C6025">
              <w:rPr>
                <w:b/>
                <w:bCs/>
                <w:sz w:val="22"/>
                <w:szCs w:val="22"/>
              </w:rPr>
              <w:t>Наличие систем экстренного вызова полиции:</w:t>
            </w:r>
          </w:p>
        </w:tc>
      </w:tr>
      <w:tr w:rsidR="002D2C95" w:rsidTr="000C4FA1">
        <w:tc>
          <w:tcPr>
            <w:tcW w:w="537" w:type="dxa"/>
          </w:tcPr>
          <w:p w:rsidR="002D2C95" w:rsidRPr="006C6025" w:rsidRDefault="002D2C95">
            <w:pPr>
              <w:snapToGrid w:val="0"/>
              <w:jc w:val="center"/>
            </w:pPr>
          </w:p>
        </w:tc>
        <w:tc>
          <w:tcPr>
            <w:tcW w:w="3441" w:type="dxa"/>
          </w:tcPr>
          <w:p w:rsidR="002D2C95" w:rsidRPr="006C6025" w:rsidRDefault="002D2C95">
            <w:pPr>
              <w:snapToGrid w:val="0"/>
              <w:jc w:val="both"/>
            </w:pPr>
            <w:r w:rsidRPr="006C6025">
              <w:rPr>
                <w:sz w:val="22"/>
                <w:szCs w:val="22"/>
              </w:rPr>
              <w:t>имеется</w:t>
            </w:r>
          </w:p>
        </w:tc>
        <w:tc>
          <w:tcPr>
            <w:tcW w:w="1509" w:type="dxa"/>
          </w:tcPr>
          <w:p w:rsidR="002D2C95" w:rsidRPr="006C6025" w:rsidRDefault="002D2C95">
            <w:pPr>
              <w:snapToGrid w:val="0"/>
              <w:jc w:val="both"/>
            </w:pPr>
            <w:r w:rsidRPr="006C6025">
              <w:rPr>
                <w:sz w:val="22"/>
                <w:szCs w:val="22"/>
              </w:rPr>
              <w:t>да</w:t>
            </w:r>
          </w:p>
        </w:tc>
        <w:tc>
          <w:tcPr>
            <w:tcW w:w="4308" w:type="dxa"/>
          </w:tcPr>
          <w:p w:rsidR="002D2C95" w:rsidRPr="006C6025" w:rsidRDefault="002D2C95">
            <w:pPr>
              <w:snapToGrid w:val="0"/>
              <w:jc w:val="both"/>
              <w:rPr>
                <w:i/>
                <w:iCs/>
                <w:sz w:val="16"/>
                <w:szCs w:val="16"/>
              </w:rPr>
            </w:pPr>
            <w:r w:rsidRPr="006C6025">
              <w:rPr>
                <w:i/>
                <w:iCs/>
                <w:sz w:val="16"/>
                <w:szCs w:val="16"/>
              </w:rPr>
              <w:t>Договор № 52/ГО от 01.01.2013 (кнопка экстренного вызова на посту охраны)</w:t>
            </w:r>
          </w:p>
        </w:tc>
      </w:tr>
      <w:tr w:rsidR="002D2C95" w:rsidTr="000C4FA1">
        <w:tc>
          <w:tcPr>
            <w:tcW w:w="537" w:type="dxa"/>
          </w:tcPr>
          <w:p w:rsidR="002D2C95" w:rsidRPr="006C6025" w:rsidRDefault="002D2C95">
            <w:pPr>
              <w:snapToGrid w:val="0"/>
              <w:jc w:val="center"/>
            </w:pPr>
          </w:p>
        </w:tc>
        <w:tc>
          <w:tcPr>
            <w:tcW w:w="3441" w:type="dxa"/>
          </w:tcPr>
          <w:p w:rsidR="002D2C95" w:rsidRPr="006C6025" w:rsidRDefault="002D2C95">
            <w:pPr>
              <w:snapToGrid w:val="0"/>
              <w:jc w:val="both"/>
            </w:pPr>
            <w:r w:rsidRPr="006C6025">
              <w:rPr>
                <w:sz w:val="22"/>
                <w:szCs w:val="22"/>
              </w:rPr>
              <w:t>не имеется</w:t>
            </w:r>
          </w:p>
        </w:tc>
        <w:tc>
          <w:tcPr>
            <w:tcW w:w="1509" w:type="dxa"/>
          </w:tcPr>
          <w:p w:rsidR="002D2C95" w:rsidRPr="006C6025" w:rsidRDefault="002D2C95">
            <w:pPr>
              <w:snapToGrid w:val="0"/>
              <w:jc w:val="both"/>
            </w:pPr>
          </w:p>
        </w:tc>
        <w:tc>
          <w:tcPr>
            <w:tcW w:w="4308" w:type="dxa"/>
          </w:tcPr>
          <w:p w:rsidR="002D2C95" w:rsidRPr="006C6025" w:rsidRDefault="002D2C95">
            <w:pPr>
              <w:snapToGrid w:val="0"/>
              <w:jc w:val="both"/>
              <w:rPr>
                <w:i/>
                <w:iCs/>
                <w:sz w:val="14"/>
                <w:szCs w:val="17"/>
              </w:rPr>
            </w:pPr>
          </w:p>
        </w:tc>
      </w:tr>
      <w:tr w:rsidR="002D2C95" w:rsidTr="000C4FA1">
        <w:tc>
          <w:tcPr>
            <w:tcW w:w="537" w:type="dxa"/>
          </w:tcPr>
          <w:p w:rsidR="002D2C95" w:rsidRPr="006C6025" w:rsidRDefault="002D2C95">
            <w:pPr>
              <w:snapToGrid w:val="0"/>
              <w:jc w:val="center"/>
              <w:rPr>
                <w:b/>
                <w:bCs/>
              </w:rPr>
            </w:pPr>
            <w:r w:rsidRPr="006C6025">
              <w:rPr>
                <w:b/>
                <w:bCs/>
              </w:rPr>
              <w:t>6.</w:t>
            </w:r>
          </w:p>
        </w:tc>
        <w:tc>
          <w:tcPr>
            <w:tcW w:w="9258" w:type="dxa"/>
            <w:gridSpan w:val="3"/>
          </w:tcPr>
          <w:p w:rsidR="002D2C95" w:rsidRPr="006C6025" w:rsidRDefault="002D2C95">
            <w:pPr>
              <w:snapToGrid w:val="0"/>
              <w:jc w:val="both"/>
              <w:rPr>
                <w:b/>
                <w:bCs/>
              </w:rPr>
            </w:pPr>
            <w:r w:rsidRPr="006C6025">
              <w:rPr>
                <w:b/>
                <w:bCs/>
                <w:sz w:val="22"/>
                <w:szCs w:val="22"/>
              </w:rPr>
              <w:t>Наличие систем видеонаблюдения:</w:t>
            </w:r>
          </w:p>
        </w:tc>
      </w:tr>
      <w:tr w:rsidR="002D2C95" w:rsidTr="000C4FA1">
        <w:tc>
          <w:tcPr>
            <w:tcW w:w="537" w:type="dxa"/>
          </w:tcPr>
          <w:p w:rsidR="002D2C95" w:rsidRPr="006C6025" w:rsidRDefault="002D2C95">
            <w:pPr>
              <w:snapToGrid w:val="0"/>
              <w:jc w:val="center"/>
            </w:pPr>
          </w:p>
        </w:tc>
        <w:tc>
          <w:tcPr>
            <w:tcW w:w="3441" w:type="dxa"/>
          </w:tcPr>
          <w:p w:rsidR="002D2C95" w:rsidRPr="006C6025" w:rsidRDefault="002D2C95">
            <w:pPr>
              <w:snapToGrid w:val="0"/>
              <w:jc w:val="both"/>
            </w:pPr>
            <w:r w:rsidRPr="006C6025">
              <w:rPr>
                <w:sz w:val="22"/>
                <w:szCs w:val="22"/>
              </w:rPr>
              <w:t>имеется</w:t>
            </w:r>
          </w:p>
        </w:tc>
        <w:tc>
          <w:tcPr>
            <w:tcW w:w="1509" w:type="dxa"/>
          </w:tcPr>
          <w:p w:rsidR="002D2C95" w:rsidRPr="006C6025" w:rsidRDefault="002D2C95">
            <w:pPr>
              <w:snapToGrid w:val="0"/>
              <w:jc w:val="both"/>
            </w:pPr>
            <w:r w:rsidRPr="006C6025">
              <w:rPr>
                <w:sz w:val="22"/>
                <w:szCs w:val="22"/>
              </w:rPr>
              <w:t>да</w:t>
            </w:r>
          </w:p>
        </w:tc>
        <w:tc>
          <w:tcPr>
            <w:tcW w:w="4308" w:type="dxa"/>
          </w:tcPr>
          <w:p w:rsidR="002D2C95" w:rsidRPr="006C6025" w:rsidRDefault="002D2C95">
            <w:pPr>
              <w:snapToGrid w:val="0"/>
              <w:jc w:val="both"/>
              <w:rPr>
                <w:i/>
                <w:iCs/>
                <w:sz w:val="16"/>
                <w:szCs w:val="16"/>
              </w:rPr>
            </w:pPr>
            <w:r w:rsidRPr="006C6025">
              <w:rPr>
                <w:i/>
                <w:iCs/>
                <w:sz w:val="16"/>
                <w:szCs w:val="16"/>
              </w:rPr>
              <w:t xml:space="preserve">Исполнительная документация от 25.11.2004 г. </w:t>
            </w:r>
          </w:p>
        </w:tc>
      </w:tr>
      <w:tr w:rsidR="002D2C95" w:rsidTr="000C4FA1">
        <w:tc>
          <w:tcPr>
            <w:tcW w:w="537" w:type="dxa"/>
          </w:tcPr>
          <w:p w:rsidR="002D2C95" w:rsidRPr="006C6025" w:rsidRDefault="002D2C95">
            <w:pPr>
              <w:snapToGrid w:val="0"/>
              <w:jc w:val="center"/>
            </w:pPr>
          </w:p>
        </w:tc>
        <w:tc>
          <w:tcPr>
            <w:tcW w:w="3441" w:type="dxa"/>
          </w:tcPr>
          <w:p w:rsidR="002D2C95" w:rsidRPr="006C6025" w:rsidRDefault="002D2C95">
            <w:pPr>
              <w:snapToGrid w:val="0"/>
              <w:jc w:val="both"/>
            </w:pPr>
            <w:r w:rsidRPr="006C6025">
              <w:rPr>
                <w:sz w:val="22"/>
                <w:szCs w:val="22"/>
              </w:rPr>
              <w:t>не имеется</w:t>
            </w:r>
          </w:p>
        </w:tc>
        <w:tc>
          <w:tcPr>
            <w:tcW w:w="1509" w:type="dxa"/>
          </w:tcPr>
          <w:p w:rsidR="002D2C95" w:rsidRPr="006C6025" w:rsidRDefault="002D2C95">
            <w:pPr>
              <w:snapToGrid w:val="0"/>
              <w:jc w:val="both"/>
            </w:pPr>
          </w:p>
        </w:tc>
        <w:tc>
          <w:tcPr>
            <w:tcW w:w="4308" w:type="dxa"/>
          </w:tcPr>
          <w:p w:rsidR="002D2C95" w:rsidRPr="006C6025" w:rsidRDefault="002D2C95">
            <w:pPr>
              <w:snapToGrid w:val="0"/>
              <w:jc w:val="both"/>
              <w:rPr>
                <w:i/>
                <w:iCs/>
                <w:sz w:val="14"/>
                <w:szCs w:val="17"/>
              </w:rPr>
            </w:pPr>
          </w:p>
        </w:tc>
      </w:tr>
      <w:tr w:rsidR="002D2C95" w:rsidTr="000C4FA1">
        <w:tc>
          <w:tcPr>
            <w:tcW w:w="537" w:type="dxa"/>
          </w:tcPr>
          <w:p w:rsidR="002D2C95" w:rsidRPr="006C6025" w:rsidRDefault="002D2C95">
            <w:pPr>
              <w:snapToGrid w:val="0"/>
              <w:jc w:val="center"/>
              <w:rPr>
                <w:b/>
                <w:bCs/>
              </w:rPr>
            </w:pPr>
            <w:r w:rsidRPr="006C6025">
              <w:rPr>
                <w:b/>
                <w:bCs/>
              </w:rPr>
              <w:t>7.</w:t>
            </w:r>
          </w:p>
        </w:tc>
        <w:tc>
          <w:tcPr>
            <w:tcW w:w="9258" w:type="dxa"/>
            <w:gridSpan w:val="3"/>
          </w:tcPr>
          <w:p w:rsidR="002D2C95" w:rsidRPr="006C6025" w:rsidRDefault="002D2C95">
            <w:pPr>
              <w:snapToGrid w:val="0"/>
              <w:jc w:val="both"/>
              <w:rPr>
                <w:b/>
                <w:bCs/>
              </w:rPr>
            </w:pPr>
            <w:r w:rsidRPr="006C6025">
              <w:rPr>
                <w:b/>
                <w:bCs/>
                <w:sz w:val="22"/>
                <w:szCs w:val="22"/>
              </w:rPr>
              <w:t>Наличие пожарной сигнализации и первичных средств пожаротушения:</w:t>
            </w:r>
          </w:p>
        </w:tc>
      </w:tr>
      <w:tr w:rsidR="002D2C95" w:rsidTr="000C4FA1">
        <w:tc>
          <w:tcPr>
            <w:tcW w:w="537" w:type="dxa"/>
          </w:tcPr>
          <w:p w:rsidR="002D2C95" w:rsidRPr="006C6025" w:rsidRDefault="002D2C95">
            <w:pPr>
              <w:snapToGrid w:val="0"/>
              <w:jc w:val="center"/>
            </w:pPr>
          </w:p>
        </w:tc>
        <w:tc>
          <w:tcPr>
            <w:tcW w:w="3441" w:type="dxa"/>
          </w:tcPr>
          <w:p w:rsidR="002D2C95" w:rsidRPr="006C6025" w:rsidRDefault="002D2C95">
            <w:pPr>
              <w:snapToGrid w:val="0"/>
              <w:jc w:val="both"/>
            </w:pPr>
            <w:r w:rsidRPr="006C6025">
              <w:rPr>
                <w:sz w:val="22"/>
                <w:szCs w:val="22"/>
              </w:rPr>
              <w:t>Пожарная сигнализация</w:t>
            </w:r>
          </w:p>
        </w:tc>
        <w:tc>
          <w:tcPr>
            <w:tcW w:w="1509" w:type="dxa"/>
          </w:tcPr>
          <w:p w:rsidR="002D2C95" w:rsidRPr="006C6025" w:rsidRDefault="002D2C95">
            <w:pPr>
              <w:snapToGrid w:val="0"/>
              <w:jc w:val="both"/>
            </w:pPr>
            <w:r w:rsidRPr="006C6025">
              <w:rPr>
                <w:sz w:val="22"/>
                <w:szCs w:val="22"/>
              </w:rPr>
              <w:t>да</w:t>
            </w:r>
          </w:p>
        </w:tc>
        <w:tc>
          <w:tcPr>
            <w:tcW w:w="4308" w:type="dxa"/>
          </w:tcPr>
          <w:p w:rsidR="002D2C95" w:rsidRPr="006C6025" w:rsidRDefault="002D2C95">
            <w:pPr>
              <w:snapToGrid w:val="0"/>
              <w:jc w:val="both"/>
              <w:rPr>
                <w:i/>
                <w:iCs/>
                <w:sz w:val="16"/>
                <w:szCs w:val="16"/>
              </w:rPr>
            </w:pPr>
            <w:r w:rsidRPr="006C6025">
              <w:rPr>
                <w:i/>
                <w:iCs/>
                <w:sz w:val="16"/>
                <w:szCs w:val="16"/>
              </w:rPr>
              <w:t xml:space="preserve">Акт о приемке оборудования системы «Кодос-А20» от 25.03.2005 г. </w:t>
            </w:r>
          </w:p>
        </w:tc>
      </w:tr>
      <w:tr w:rsidR="002D2C95" w:rsidTr="000C4FA1">
        <w:tc>
          <w:tcPr>
            <w:tcW w:w="537" w:type="dxa"/>
          </w:tcPr>
          <w:p w:rsidR="002D2C95" w:rsidRPr="006C6025" w:rsidRDefault="002D2C95">
            <w:pPr>
              <w:snapToGrid w:val="0"/>
              <w:jc w:val="center"/>
            </w:pPr>
          </w:p>
        </w:tc>
        <w:tc>
          <w:tcPr>
            <w:tcW w:w="3441" w:type="dxa"/>
          </w:tcPr>
          <w:p w:rsidR="002D2C95" w:rsidRPr="006C6025" w:rsidRDefault="002D2C95">
            <w:pPr>
              <w:snapToGrid w:val="0"/>
              <w:jc w:val="both"/>
            </w:pPr>
            <w:r w:rsidRPr="006C6025">
              <w:rPr>
                <w:sz w:val="22"/>
                <w:szCs w:val="22"/>
              </w:rPr>
              <w:t>Первичные средства пожаротушения</w:t>
            </w:r>
          </w:p>
        </w:tc>
        <w:tc>
          <w:tcPr>
            <w:tcW w:w="1509" w:type="dxa"/>
          </w:tcPr>
          <w:p w:rsidR="002D2C95" w:rsidRPr="00E72378" w:rsidRDefault="002D2C95">
            <w:pPr>
              <w:snapToGrid w:val="0"/>
              <w:jc w:val="both"/>
            </w:pPr>
            <w:r>
              <w:rPr>
                <w:sz w:val="22"/>
                <w:szCs w:val="22"/>
              </w:rPr>
              <w:t>да</w:t>
            </w:r>
          </w:p>
        </w:tc>
        <w:tc>
          <w:tcPr>
            <w:tcW w:w="4308" w:type="dxa"/>
          </w:tcPr>
          <w:p w:rsidR="002D2C95" w:rsidRPr="006C6025" w:rsidRDefault="002D2C95">
            <w:pPr>
              <w:snapToGrid w:val="0"/>
              <w:rPr>
                <w:i/>
                <w:iCs/>
                <w:sz w:val="16"/>
                <w:szCs w:val="16"/>
              </w:rPr>
            </w:pPr>
            <w:r w:rsidRPr="006C6025">
              <w:rPr>
                <w:i/>
                <w:iCs/>
                <w:sz w:val="16"/>
                <w:szCs w:val="16"/>
              </w:rPr>
              <w:t xml:space="preserve">Пожарные краны – 51 шт., огнетушители ОП5 – 51 шт.  </w:t>
            </w:r>
          </w:p>
        </w:tc>
      </w:tr>
      <w:tr w:rsidR="002D2C95" w:rsidTr="000C4FA1">
        <w:tc>
          <w:tcPr>
            <w:tcW w:w="537" w:type="dxa"/>
          </w:tcPr>
          <w:p w:rsidR="002D2C95" w:rsidRPr="006C6025" w:rsidRDefault="002D2C95">
            <w:pPr>
              <w:snapToGrid w:val="0"/>
              <w:jc w:val="center"/>
              <w:rPr>
                <w:b/>
                <w:bCs/>
              </w:rPr>
            </w:pPr>
            <w:r w:rsidRPr="006C6025">
              <w:rPr>
                <w:b/>
                <w:bCs/>
              </w:rPr>
              <w:t>8.</w:t>
            </w:r>
          </w:p>
        </w:tc>
        <w:tc>
          <w:tcPr>
            <w:tcW w:w="9258" w:type="dxa"/>
            <w:gridSpan w:val="3"/>
          </w:tcPr>
          <w:p w:rsidR="002D2C95" w:rsidRPr="006C6025" w:rsidRDefault="002D2C95">
            <w:pPr>
              <w:snapToGrid w:val="0"/>
              <w:jc w:val="both"/>
              <w:rPr>
                <w:b/>
                <w:bCs/>
              </w:rPr>
            </w:pPr>
            <w:r w:rsidRPr="006C6025">
              <w:rPr>
                <w:b/>
                <w:bCs/>
                <w:sz w:val="22"/>
                <w:szCs w:val="22"/>
              </w:rPr>
              <w:t>Наличие металлодетекторной аппаратуры:</w:t>
            </w:r>
          </w:p>
        </w:tc>
      </w:tr>
      <w:tr w:rsidR="002D2C95" w:rsidTr="000C4FA1">
        <w:tc>
          <w:tcPr>
            <w:tcW w:w="537" w:type="dxa"/>
          </w:tcPr>
          <w:p w:rsidR="002D2C95" w:rsidRPr="006C6025" w:rsidRDefault="002D2C95">
            <w:pPr>
              <w:snapToGrid w:val="0"/>
              <w:jc w:val="center"/>
            </w:pPr>
          </w:p>
        </w:tc>
        <w:tc>
          <w:tcPr>
            <w:tcW w:w="3441" w:type="dxa"/>
          </w:tcPr>
          <w:p w:rsidR="002D2C95" w:rsidRPr="006C6025" w:rsidRDefault="002D2C95">
            <w:pPr>
              <w:snapToGrid w:val="0"/>
              <w:jc w:val="both"/>
            </w:pPr>
            <w:r w:rsidRPr="006C6025">
              <w:rPr>
                <w:sz w:val="22"/>
                <w:szCs w:val="22"/>
              </w:rPr>
              <w:t>имеется</w:t>
            </w:r>
          </w:p>
        </w:tc>
        <w:tc>
          <w:tcPr>
            <w:tcW w:w="1509" w:type="dxa"/>
          </w:tcPr>
          <w:p w:rsidR="002D2C95" w:rsidRPr="006C6025" w:rsidRDefault="002D2C95">
            <w:pPr>
              <w:snapToGrid w:val="0"/>
              <w:jc w:val="both"/>
            </w:pPr>
            <w:r>
              <w:rPr>
                <w:sz w:val="22"/>
                <w:szCs w:val="22"/>
              </w:rPr>
              <w:t>Нет</w:t>
            </w:r>
          </w:p>
        </w:tc>
        <w:tc>
          <w:tcPr>
            <w:tcW w:w="4308" w:type="dxa"/>
          </w:tcPr>
          <w:p w:rsidR="002D2C95" w:rsidRPr="006C6025" w:rsidRDefault="002D2C95">
            <w:pPr>
              <w:snapToGrid w:val="0"/>
              <w:jc w:val="both"/>
              <w:rPr>
                <w:i/>
                <w:iCs/>
                <w:sz w:val="16"/>
                <w:szCs w:val="16"/>
              </w:rPr>
            </w:pPr>
          </w:p>
        </w:tc>
      </w:tr>
      <w:tr w:rsidR="002D2C95" w:rsidTr="000C4FA1">
        <w:tc>
          <w:tcPr>
            <w:tcW w:w="537" w:type="dxa"/>
          </w:tcPr>
          <w:p w:rsidR="002D2C95" w:rsidRPr="006C6025" w:rsidRDefault="002D2C95">
            <w:pPr>
              <w:snapToGrid w:val="0"/>
              <w:jc w:val="center"/>
            </w:pPr>
          </w:p>
        </w:tc>
        <w:tc>
          <w:tcPr>
            <w:tcW w:w="3441" w:type="dxa"/>
          </w:tcPr>
          <w:p w:rsidR="002D2C95" w:rsidRPr="006C6025" w:rsidRDefault="002D2C95">
            <w:pPr>
              <w:snapToGrid w:val="0"/>
              <w:jc w:val="both"/>
            </w:pPr>
            <w:r w:rsidRPr="006C6025">
              <w:rPr>
                <w:sz w:val="22"/>
                <w:szCs w:val="22"/>
              </w:rPr>
              <w:t>не имеется</w:t>
            </w:r>
          </w:p>
        </w:tc>
        <w:tc>
          <w:tcPr>
            <w:tcW w:w="1509" w:type="dxa"/>
          </w:tcPr>
          <w:p w:rsidR="002D2C95" w:rsidRPr="006C6025" w:rsidRDefault="002D2C95">
            <w:pPr>
              <w:snapToGrid w:val="0"/>
              <w:jc w:val="both"/>
            </w:pPr>
          </w:p>
        </w:tc>
        <w:tc>
          <w:tcPr>
            <w:tcW w:w="4308" w:type="dxa"/>
          </w:tcPr>
          <w:p w:rsidR="002D2C95" w:rsidRPr="000C7749" w:rsidRDefault="002D2C95">
            <w:pPr>
              <w:snapToGrid w:val="0"/>
              <w:jc w:val="both"/>
              <w:rPr>
                <w:i/>
                <w:iCs/>
                <w:sz w:val="18"/>
                <w:szCs w:val="18"/>
              </w:rPr>
            </w:pPr>
            <w:r w:rsidRPr="000C7749">
              <w:rPr>
                <w:i/>
                <w:iCs/>
                <w:sz w:val="18"/>
                <w:szCs w:val="18"/>
              </w:rPr>
              <w:t xml:space="preserve">Металлодетекторная  аппаратура (ручные металлодетекторы) применяются сотрудниками полиции в период проведения мероприятий с массовым пребыванием граждан (выборы, торжественные собрания). </w:t>
            </w:r>
          </w:p>
        </w:tc>
      </w:tr>
    </w:tbl>
    <w:p w:rsidR="002D2C95" w:rsidRPr="006F2256" w:rsidRDefault="002D2C95" w:rsidP="005F6BFF">
      <w:pPr>
        <w:numPr>
          <w:ilvl w:val="2"/>
          <w:numId w:val="3"/>
        </w:numPr>
        <w:ind w:left="360" w:firstLine="0"/>
        <w:jc w:val="both"/>
        <w:rPr>
          <w:b/>
        </w:rPr>
      </w:pPr>
      <w:r w:rsidRPr="006F2256">
        <w:rPr>
          <w:b/>
        </w:rPr>
        <w:t>Информация об использовании финансовых средств, направленных на проведение мероприятий по обеспечению безопасности в 2012 году (в сравнении с показателями  2010, 2011 годов) (тыс. руб.):</w:t>
      </w:r>
    </w:p>
    <w:p w:rsidR="002D2C95" w:rsidRPr="006C6025" w:rsidRDefault="002D2C95" w:rsidP="000C55DD">
      <w:pPr>
        <w:jc w:val="both"/>
        <w:rPr>
          <w:sz w:val="16"/>
          <w:szCs w:val="16"/>
          <w:highlight w:val="yellow"/>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830"/>
        <w:gridCol w:w="1260"/>
        <w:gridCol w:w="1500"/>
        <w:gridCol w:w="980"/>
        <w:gridCol w:w="1310"/>
        <w:gridCol w:w="1224"/>
      </w:tblGrid>
      <w:tr w:rsidR="002D2C95" w:rsidTr="000C4FA1">
        <w:tc>
          <w:tcPr>
            <w:tcW w:w="3830" w:type="dxa"/>
            <w:vMerge w:val="restart"/>
          </w:tcPr>
          <w:p w:rsidR="002D2C95" w:rsidRPr="006C6025" w:rsidRDefault="002D2C95">
            <w:pPr>
              <w:pStyle w:val="a8"/>
              <w:snapToGrid w:val="0"/>
              <w:jc w:val="center"/>
            </w:pPr>
            <w:r w:rsidRPr="006C6025">
              <w:rPr>
                <w:sz w:val="22"/>
                <w:szCs w:val="22"/>
              </w:rPr>
              <w:t>Источник расходов</w:t>
            </w:r>
          </w:p>
        </w:tc>
        <w:tc>
          <w:tcPr>
            <w:tcW w:w="1260" w:type="dxa"/>
            <w:vMerge w:val="restart"/>
          </w:tcPr>
          <w:p w:rsidR="002D2C95" w:rsidRPr="006C6025" w:rsidRDefault="002D2C95">
            <w:pPr>
              <w:pStyle w:val="a8"/>
              <w:snapToGrid w:val="0"/>
              <w:jc w:val="center"/>
              <w:rPr>
                <w:sz w:val="20"/>
                <w:szCs w:val="20"/>
              </w:rPr>
            </w:pPr>
            <w:r w:rsidRPr="006C6025">
              <w:rPr>
                <w:sz w:val="20"/>
                <w:szCs w:val="20"/>
              </w:rPr>
              <w:t>Всего запланировано в 2012 г.</w:t>
            </w:r>
          </w:p>
        </w:tc>
        <w:tc>
          <w:tcPr>
            <w:tcW w:w="1500" w:type="dxa"/>
            <w:vMerge w:val="restart"/>
          </w:tcPr>
          <w:p w:rsidR="002D2C95" w:rsidRPr="006C6025" w:rsidRDefault="002D2C95">
            <w:pPr>
              <w:pStyle w:val="a8"/>
              <w:snapToGrid w:val="0"/>
              <w:jc w:val="center"/>
              <w:rPr>
                <w:sz w:val="20"/>
                <w:szCs w:val="20"/>
              </w:rPr>
            </w:pPr>
            <w:r w:rsidRPr="006C6025">
              <w:rPr>
                <w:sz w:val="20"/>
                <w:szCs w:val="20"/>
              </w:rPr>
              <w:t>Фактически освоено</w:t>
            </w:r>
          </w:p>
          <w:p w:rsidR="002D2C95" w:rsidRPr="006C6025" w:rsidRDefault="002D2C95">
            <w:pPr>
              <w:pStyle w:val="a8"/>
              <w:jc w:val="center"/>
              <w:rPr>
                <w:sz w:val="20"/>
                <w:szCs w:val="20"/>
              </w:rPr>
            </w:pPr>
            <w:r w:rsidRPr="006C6025">
              <w:rPr>
                <w:sz w:val="20"/>
                <w:szCs w:val="20"/>
              </w:rPr>
              <w:t>в 2012 г.</w:t>
            </w:r>
          </w:p>
        </w:tc>
        <w:tc>
          <w:tcPr>
            <w:tcW w:w="2290" w:type="dxa"/>
            <w:gridSpan w:val="2"/>
          </w:tcPr>
          <w:p w:rsidR="002D2C95" w:rsidRPr="006C6025" w:rsidRDefault="002D2C95">
            <w:pPr>
              <w:pStyle w:val="a8"/>
              <w:snapToGrid w:val="0"/>
              <w:jc w:val="center"/>
            </w:pPr>
            <w:r w:rsidRPr="006C6025">
              <w:rPr>
                <w:sz w:val="22"/>
                <w:szCs w:val="22"/>
              </w:rPr>
              <w:t>Объем финансирования</w:t>
            </w:r>
          </w:p>
        </w:tc>
        <w:tc>
          <w:tcPr>
            <w:tcW w:w="1224" w:type="dxa"/>
            <w:vMerge w:val="restart"/>
          </w:tcPr>
          <w:p w:rsidR="002D2C95" w:rsidRPr="006C6025" w:rsidRDefault="002D2C95">
            <w:pPr>
              <w:pStyle w:val="a8"/>
              <w:snapToGrid w:val="0"/>
              <w:jc w:val="center"/>
            </w:pPr>
            <w:r w:rsidRPr="006C6025">
              <w:rPr>
                <w:sz w:val="22"/>
                <w:szCs w:val="22"/>
              </w:rPr>
              <w:t>План на 2013 г.</w:t>
            </w:r>
          </w:p>
        </w:tc>
      </w:tr>
      <w:tr w:rsidR="002D2C95" w:rsidTr="000C4FA1">
        <w:tc>
          <w:tcPr>
            <w:tcW w:w="3830" w:type="dxa"/>
            <w:vMerge/>
          </w:tcPr>
          <w:p w:rsidR="002D2C95" w:rsidRPr="006C6025" w:rsidRDefault="002D2C95">
            <w:pPr>
              <w:pStyle w:val="a8"/>
              <w:snapToGrid w:val="0"/>
              <w:jc w:val="both"/>
            </w:pPr>
          </w:p>
        </w:tc>
        <w:tc>
          <w:tcPr>
            <w:tcW w:w="1260" w:type="dxa"/>
            <w:vMerge/>
          </w:tcPr>
          <w:p w:rsidR="002D2C95" w:rsidRPr="006C6025" w:rsidRDefault="002D2C95">
            <w:pPr>
              <w:pStyle w:val="a8"/>
              <w:snapToGrid w:val="0"/>
              <w:jc w:val="center"/>
            </w:pPr>
          </w:p>
        </w:tc>
        <w:tc>
          <w:tcPr>
            <w:tcW w:w="1500" w:type="dxa"/>
            <w:vMerge/>
          </w:tcPr>
          <w:p w:rsidR="002D2C95" w:rsidRPr="006C6025" w:rsidRDefault="002D2C95">
            <w:pPr>
              <w:pStyle w:val="a8"/>
              <w:snapToGrid w:val="0"/>
              <w:jc w:val="center"/>
            </w:pPr>
          </w:p>
        </w:tc>
        <w:tc>
          <w:tcPr>
            <w:tcW w:w="980" w:type="dxa"/>
          </w:tcPr>
          <w:p w:rsidR="002D2C95" w:rsidRPr="006C6025" w:rsidRDefault="002D2C95">
            <w:pPr>
              <w:pStyle w:val="a8"/>
              <w:snapToGrid w:val="0"/>
              <w:jc w:val="center"/>
            </w:pPr>
            <w:r w:rsidRPr="006C6025">
              <w:rPr>
                <w:sz w:val="22"/>
                <w:szCs w:val="22"/>
              </w:rPr>
              <w:t>2010 г.</w:t>
            </w:r>
          </w:p>
        </w:tc>
        <w:tc>
          <w:tcPr>
            <w:tcW w:w="1310" w:type="dxa"/>
          </w:tcPr>
          <w:p w:rsidR="002D2C95" w:rsidRPr="006C6025" w:rsidRDefault="002D2C95">
            <w:pPr>
              <w:pStyle w:val="a8"/>
              <w:snapToGrid w:val="0"/>
              <w:jc w:val="center"/>
            </w:pPr>
            <w:r w:rsidRPr="006C6025">
              <w:rPr>
                <w:sz w:val="22"/>
                <w:szCs w:val="22"/>
              </w:rPr>
              <w:t>2011 г.</w:t>
            </w:r>
          </w:p>
        </w:tc>
        <w:tc>
          <w:tcPr>
            <w:tcW w:w="1224" w:type="dxa"/>
            <w:vMerge/>
          </w:tcPr>
          <w:p w:rsidR="002D2C95" w:rsidRPr="006C6025" w:rsidRDefault="002D2C95">
            <w:pPr>
              <w:pStyle w:val="a8"/>
              <w:snapToGrid w:val="0"/>
              <w:jc w:val="center"/>
            </w:pPr>
          </w:p>
        </w:tc>
      </w:tr>
      <w:tr w:rsidR="002D2C95" w:rsidTr="000C4FA1">
        <w:tc>
          <w:tcPr>
            <w:tcW w:w="3830" w:type="dxa"/>
          </w:tcPr>
          <w:p w:rsidR="002D2C95" w:rsidRPr="006C6025" w:rsidRDefault="002D2C95">
            <w:pPr>
              <w:pStyle w:val="a8"/>
              <w:snapToGrid w:val="0"/>
              <w:jc w:val="both"/>
            </w:pPr>
            <w:r w:rsidRPr="006C6025">
              <w:rPr>
                <w:sz w:val="22"/>
                <w:szCs w:val="22"/>
              </w:rPr>
              <w:t>Бюджетные ассигнования</w:t>
            </w:r>
          </w:p>
        </w:tc>
        <w:tc>
          <w:tcPr>
            <w:tcW w:w="1260" w:type="dxa"/>
          </w:tcPr>
          <w:p w:rsidR="002D2C95" w:rsidRPr="006C6025" w:rsidRDefault="002D2C95" w:rsidP="00273107">
            <w:pPr>
              <w:pStyle w:val="a8"/>
              <w:snapToGrid w:val="0"/>
              <w:jc w:val="center"/>
            </w:pPr>
            <w:r w:rsidRPr="006C6025">
              <w:rPr>
                <w:sz w:val="22"/>
                <w:szCs w:val="22"/>
              </w:rPr>
              <w:t>4196</w:t>
            </w:r>
          </w:p>
        </w:tc>
        <w:tc>
          <w:tcPr>
            <w:tcW w:w="1500" w:type="dxa"/>
          </w:tcPr>
          <w:p w:rsidR="002D2C95" w:rsidRPr="006C6025" w:rsidRDefault="002D2C95" w:rsidP="00273107">
            <w:pPr>
              <w:pStyle w:val="a8"/>
              <w:snapToGrid w:val="0"/>
              <w:jc w:val="center"/>
            </w:pPr>
            <w:r w:rsidRPr="006C6025">
              <w:rPr>
                <w:sz w:val="22"/>
                <w:szCs w:val="22"/>
              </w:rPr>
              <w:t>4196</w:t>
            </w:r>
          </w:p>
        </w:tc>
        <w:tc>
          <w:tcPr>
            <w:tcW w:w="980" w:type="dxa"/>
          </w:tcPr>
          <w:p w:rsidR="002D2C95" w:rsidRPr="006C6025" w:rsidRDefault="002D2C95" w:rsidP="00273107">
            <w:pPr>
              <w:pStyle w:val="a8"/>
              <w:snapToGrid w:val="0"/>
              <w:jc w:val="center"/>
            </w:pPr>
            <w:r w:rsidRPr="006C6025">
              <w:rPr>
                <w:sz w:val="22"/>
                <w:szCs w:val="22"/>
              </w:rPr>
              <w:t>1616</w:t>
            </w:r>
          </w:p>
        </w:tc>
        <w:tc>
          <w:tcPr>
            <w:tcW w:w="1310" w:type="dxa"/>
          </w:tcPr>
          <w:p w:rsidR="002D2C95" w:rsidRPr="006C6025" w:rsidRDefault="002D2C95" w:rsidP="00273107">
            <w:pPr>
              <w:pStyle w:val="a8"/>
              <w:snapToGrid w:val="0"/>
              <w:jc w:val="center"/>
            </w:pPr>
            <w:r w:rsidRPr="006C6025">
              <w:rPr>
                <w:sz w:val="22"/>
                <w:szCs w:val="22"/>
              </w:rPr>
              <w:t>2195</w:t>
            </w:r>
          </w:p>
        </w:tc>
        <w:tc>
          <w:tcPr>
            <w:tcW w:w="1224" w:type="dxa"/>
          </w:tcPr>
          <w:p w:rsidR="002D2C95" w:rsidRPr="006C6025" w:rsidRDefault="002D2C95" w:rsidP="00273107">
            <w:pPr>
              <w:pStyle w:val="a8"/>
              <w:snapToGrid w:val="0"/>
              <w:jc w:val="center"/>
            </w:pPr>
            <w:r w:rsidRPr="006C6025">
              <w:rPr>
                <w:sz w:val="22"/>
                <w:szCs w:val="22"/>
              </w:rPr>
              <w:t>1574</w:t>
            </w:r>
          </w:p>
        </w:tc>
      </w:tr>
      <w:tr w:rsidR="002D2C95" w:rsidTr="000C4FA1">
        <w:tc>
          <w:tcPr>
            <w:tcW w:w="3830" w:type="dxa"/>
          </w:tcPr>
          <w:p w:rsidR="002D2C95" w:rsidRPr="006C6025" w:rsidRDefault="002D2C95">
            <w:pPr>
              <w:pStyle w:val="a8"/>
              <w:snapToGrid w:val="0"/>
              <w:jc w:val="both"/>
            </w:pPr>
            <w:r w:rsidRPr="006C6025">
              <w:rPr>
                <w:sz w:val="22"/>
                <w:szCs w:val="22"/>
              </w:rPr>
              <w:t>Собственные доходы учреждения</w:t>
            </w:r>
          </w:p>
        </w:tc>
        <w:tc>
          <w:tcPr>
            <w:tcW w:w="1260" w:type="dxa"/>
          </w:tcPr>
          <w:p w:rsidR="002D2C95" w:rsidRPr="006C6025" w:rsidRDefault="002D2C95" w:rsidP="00273107">
            <w:pPr>
              <w:pStyle w:val="a8"/>
              <w:snapToGrid w:val="0"/>
              <w:jc w:val="center"/>
            </w:pPr>
            <w:r w:rsidRPr="006C6025">
              <w:rPr>
                <w:sz w:val="22"/>
                <w:szCs w:val="22"/>
              </w:rPr>
              <w:t>516</w:t>
            </w:r>
          </w:p>
        </w:tc>
        <w:tc>
          <w:tcPr>
            <w:tcW w:w="1500" w:type="dxa"/>
          </w:tcPr>
          <w:p w:rsidR="002D2C95" w:rsidRPr="006C6025" w:rsidRDefault="002D2C95" w:rsidP="00273107">
            <w:pPr>
              <w:pStyle w:val="a8"/>
              <w:snapToGrid w:val="0"/>
              <w:jc w:val="center"/>
            </w:pPr>
            <w:r w:rsidRPr="006C6025">
              <w:rPr>
                <w:sz w:val="22"/>
                <w:szCs w:val="22"/>
              </w:rPr>
              <w:t>516</w:t>
            </w:r>
          </w:p>
        </w:tc>
        <w:tc>
          <w:tcPr>
            <w:tcW w:w="980" w:type="dxa"/>
          </w:tcPr>
          <w:p w:rsidR="002D2C95" w:rsidRPr="006C6025" w:rsidRDefault="002D2C95" w:rsidP="00273107">
            <w:pPr>
              <w:pStyle w:val="a8"/>
              <w:snapToGrid w:val="0"/>
              <w:jc w:val="center"/>
            </w:pPr>
            <w:r w:rsidRPr="006C6025">
              <w:rPr>
                <w:sz w:val="22"/>
                <w:szCs w:val="22"/>
              </w:rPr>
              <w:t>140</w:t>
            </w:r>
          </w:p>
        </w:tc>
        <w:tc>
          <w:tcPr>
            <w:tcW w:w="1310" w:type="dxa"/>
          </w:tcPr>
          <w:p w:rsidR="002D2C95" w:rsidRPr="006C6025" w:rsidRDefault="002D2C95" w:rsidP="00273107">
            <w:pPr>
              <w:pStyle w:val="a8"/>
              <w:snapToGrid w:val="0"/>
              <w:jc w:val="center"/>
            </w:pPr>
            <w:r w:rsidRPr="006C6025">
              <w:rPr>
                <w:sz w:val="22"/>
                <w:szCs w:val="22"/>
              </w:rPr>
              <w:t>452</w:t>
            </w:r>
          </w:p>
        </w:tc>
        <w:tc>
          <w:tcPr>
            <w:tcW w:w="1224" w:type="dxa"/>
          </w:tcPr>
          <w:p w:rsidR="002D2C95" w:rsidRPr="006C6025" w:rsidRDefault="002D2C95" w:rsidP="00273107">
            <w:pPr>
              <w:pStyle w:val="a8"/>
              <w:snapToGrid w:val="0"/>
              <w:jc w:val="center"/>
            </w:pPr>
            <w:r w:rsidRPr="006C6025">
              <w:rPr>
                <w:sz w:val="22"/>
                <w:szCs w:val="22"/>
              </w:rPr>
              <w:t>834</w:t>
            </w:r>
          </w:p>
        </w:tc>
      </w:tr>
      <w:tr w:rsidR="002D2C95" w:rsidTr="000C4FA1">
        <w:tc>
          <w:tcPr>
            <w:tcW w:w="3830" w:type="dxa"/>
          </w:tcPr>
          <w:p w:rsidR="002D2C95" w:rsidRPr="006C6025" w:rsidRDefault="002D2C95">
            <w:pPr>
              <w:pStyle w:val="a8"/>
              <w:snapToGrid w:val="0"/>
              <w:jc w:val="both"/>
            </w:pPr>
            <w:r w:rsidRPr="006C6025">
              <w:rPr>
                <w:sz w:val="22"/>
                <w:szCs w:val="22"/>
              </w:rPr>
              <w:t xml:space="preserve">Иные источники: (указать какие) </w:t>
            </w:r>
          </w:p>
        </w:tc>
        <w:tc>
          <w:tcPr>
            <w:tcW w:w="1260" w:type="dxa"/>
          </w:tcPr>
          <w:p w:rsidR="002D2C95" w:rsidRPr="006C6025" w:rsidRDefault="002D2C95" w:rsidP="00273107">
            <w:pPr>
              <w:pStyle w:val="a8"/>
              <w:snapToGrid w:val="0"/>
              <w:jc w:val="center"/>
            </w:pPr>
            <w:r w:rsidRPr="006C6025">
              <w:rPr>
                <w:sz w:val="22"/>
                <w:szCs w:val="22"/>
              </w:rPr>
              <w:t>0</w:t>
            </w:r>
          </w:p>
        </w:tc>
        <w:tc>
          <w:tcPr>
            <w:tcW w:w="1500" w:type="dxa"/>
          </w:tcPr>
          <w:p w:rsidR="002D2C95" w:rsidRPr="006C6025" w:rsidRDefault="002D2C95" w:rsidP="00273107">
            <w:pPr>
              <w:pStyle w:val="a8"/>
              <w:snapToGrid w:val="0"/>
              <w:jc w:val="center"/>
            </w:pPr>
            <w:r w:rsidRPr="006C6025">
              <w:rPr>
                <w:sz w:val="22"/>
                <w:szCs w:val="22"/>
              </w:rPr>
              <w:t>0</w:t>
            </w:r>
          </w:p>
        </w:tc>
        <w:tc>
          <w:tcPr>
            <w:tcW w:w="980" w:type="dxa"/>
          </w:tcPr>
          <w:p w:rsidR="002D2C95" w:rsidRPr="006C6025" w:rsidRDefault="002D2C95" w:rsidP="00273107">
            <w:pPr>
              <w:pStyle w:val="a8"/>
              <w:snapToGrid w:val="0"/>
              <w:jc w:val="center"/>
            </w:pPr>
            <w:r w:rsidRPr="006C6025">
              <w:rPr>
                <w:sz w:val="22"/>
                <w:szCs w:val="22"/>
              </w:rPr>
              <w:t>0</w:t>
            </w:r>
          </w:p>
        </w:tc>
        <w:tc>
          <w:tcPr>
            <w:tcW w:w="1310" w:type="dxa"/>
          </w:tcPr>
          <w:p w:rsidR="002D2C95" w:rsidRPr="006C6025" w:rsidRDefault="002D2C95" w:rsidP="00273107">
            <w:pPr>
              <w:pStyle w:val="a8"/>
              <w:snapToGrid w:val="0"/>
              <w:jc w:val="center"/>
            </w:pPr>
            <w:r w:rsidRPr="006C6025">
              <w:rPr>
                <w:sz w:val="22"/>
                <w:szCs w:val="22"/>
              </w:rPr>
              <w:t>0</w:t>
            </w:r>
          </w:p>
        </w:tc>
        <w:tc>
          <w:tcPr>
            <w:tcW w:w="1224" w:type="dxa"/>
          </w:tcPr>
          <w:p w:rsidR="002D2C95" w:rsidRPr="006C6025" w:rsidRDefault="002D2C95" w:rsidP="00273107">
            <w:pPr>
              <w:pStyle w:val="a8"/>
              <w:snapToGrid w:val="0"/>
              <w:jc w:val="center"/>
            </w:pPr>
            <w:r w:rsidRPr="006C6025">
              <w:rPr>
                <w:sz w:val="22"/>
                <w:szCs w:val="22"/>
              </w:rPr>
              <w:t>0</w:t>
            </w:r>
          </w:p>
        </w:tc>
      </w:tr>
      <w:tr w:rsidR="002D2C95" w:rsidTr="000C4FA1">
        <w:tc>
          <w:tcPr>
            <w:tcW w:w="3830" w:type="dxa"/>
          </w:tcPr>
          <w:p w:rsidR="002D2C95" w:rsidRPr="006C6025" w:rsidRDefault="002D2C95">
            <w:pPr>
              <w:pStyle w:val="a8"/>
              <w:snapToGrid w:val="0"/>
              <w:jc w:val="both"/>
            </w:pPr>
          </w:p>
        </w:tc>
        <w:tc>
          <w:tcPr>
            <w:tcW w:w="1260" w:type="dxa"/>
          </w:tcPr>
          <w:p w:rsidR="002D2C95" w:rsidRPr="006C6025" w:rsidRDefault="002D2C95" w:rsidP="00273107">
            <w:pPr>
              <w:pStyle w:val="a8"/>
              <w:snapToGrid w:val="0"/>
              <w:jc w:val="center"/>
            </w:pPr>
          </w:p>
        </w:tc>
        <w:tc>
          <w:tcPr>
            <w:tcW w:w="1500" w:type="dxa"/>
          </w:tcPr>
          <w:p w:rsidR="002D2C95" w:rsidRPr="006C6025" w:rsidRDefault="002D2C95" w:rsidP="00273107">
            <w:pPr>
              <w:pStyle w:val="a8"/>
              <w:snapToGrid w:val="0"/>
              <w:jc w:val="center"/>
            </w:pPr>
          </w:p>
        </w:tc>
        <w:tc>
          <w:tcPr>
            <w:tcW w:w="980" w:type="dxa"/>
          </w:tcPr>
          <w:p w:rsidR="002D2C95" w:rsidRPr="006C6025" w:rsidRDefault="002D2C95" w:rsidP="00273107">
            <w:pPr>
              <w:pStyle w:val="a8"/>
              <w:snapToGrid w:val="0"/>
              <w:jc w:val="center"/>
            </w:pPr>
          </w:p>
        </w:tc>
        <w:tc>
          <w:tcPr>
            <w:tcW w:w="1310" w:type="dxa"/>
          </w:tcPr>
          <w:p w:rsidR="002D2C95" w:rsidRPr="006C6025" w:rsidRDefault="002D2C95" w:rsidP="00273107">
            <w:pPr>
              <w:pStyle w:val="a8"/>
              <w:snapToGrid w:val="0"/>
              <w:jc w:val="center"/>
            </w:pPr>
          </w:p>
        </w:tc>
        <w:tc>
          <w:tcPr>
            <w:tcW w:w="1224" w:type="dxa"/>
          </w:tcPr>
          <w:p w:rsidR="002D2C95" w:rsidRPr="006C6025" w:rsidRDefault="002D2C95" w:rsidP="00273107">
            <w:pPr>
              <w:pStyle w:val="a8"/>
              <w:snapToGrid w:val="0"/>
              <w:jc w:val="center"/>
            </w:pPr>
          </w:p>
        </w:tc>
      </w:tr>
      <w:tr w:rsidR="002D2C95" w:rsidTr="000C4FA1">
        <w:tc>
          <w:tcPr>
            <w:tcW w:w="3830" w:type="dxa"/>
          </w:tcPr>
          <w:p w:rsidR="002D2C95" w:rsidRPr="006C6025" w:rsidRDefault="002D2C95">
            <w:pPr>
              <w:pStyle w:val="a8"/>
              <w:snapToGrid w:val="0"/>
              <w:jc w:val="both"/>
              <w:rPr>
                <w:b/>
              </w:rPr>
            </w:pPr>
            <w:r w:rsidRPr="006C6025">
              <w:rPr>
                <w:b/>
                <w:sz w:val="22"/>
                <w:szCs w:val="22"/>
              </w:rPr>
              <w:t>Итого:</w:t>
            </w:r>
          </w:p>
        </w:tc>
        <w:tc>
          <w:tcPr>
            <w:tcW w:w="1260" w:type="dxa"/>
          </w:tcPr>
          <w:p w:rsidR="002D2C95" w:rsidRPr="006C6025" w:rsidRDefault="002D2C95" w:rsidP="00273107">
            <w:pPr>
              <w:pStyle w:val="a8"/>
              <w:snapToGrid w:val="0"/>
              <w:jc w:val="center"/>
              <w:rPr>
                <w:b/>
              </w:rPr>
            </w:pPr>
            <w:r w:rsidRPr="006C6025">
              <w:rPr>
                <w:b/>
                <w:sz w:val="22"/>
                <w:szCs w:val="22"/>
              </w:rPr>
              <w:t>4712</w:t>
            </w:r>
          </w:p>
        </w:tc>
        <w:tc>
          <w:tcPr>
            <w:tcW w:w="1500" w:type="dxa"/>
          </w:tcPr>
          <w:p w:rsidR="002D2C95" w:rsidRPr="006C6025" w:rsidRDefault="002D2C95" w:rsidP="00273107">
            <w:pPr>
              <w:pStyle w:val="a8"/>
              <w:snapToGrid w:val="0"/>
              <w:jc w:val="center"/>
              <w:rPr>
                <w:b/>
              </w:rPr>
            </w:pPr>
            <w:r w:rsidRPr="006C6025">
              <w:rPr>
                <w:b/>
                <w:sz w:val="22"/>
                <w:szCs w:val="22"/>
              </w:rPr>
              <w:t>4712</w:t>
            </w:r>
          </w:p>
        </w:tc>
        <w:tc>
          <w:tcPr>
            <w:tcW w:w="980" w:type="dxa"/>
          </w:tcPr>
          <w:p w:rsidR="002D2C95" w:rsidRPr="006C6025" w:rsidRDefault="002D2C95" w:rsidP="00273107">
            <w:pPr>
              <w:pStyle w:val="a8"/>
              <w:snapToGrid w:val="0"/>
              <w:jc w:val="center"/>
              <w:rPr>
                <w:b/>
              </w:rPr>
            </w:pPr>
            <w:r w:rsidRPr="006C6025">
              <w:rPr>
                <w:b/>
                <w:sz w:val="22"/>
                <w:szCs w:val="22"/>
              </w:rPr>
              <w:t>1756</w:t>
            </w:r>
          </w:p>
        </w:tc>
        <w:tc>
          <w:tcPr>
            <w:tcW w:w="1310" w:type="dxa"/>
          </w:tcPr>
          <w:p w:rsidR="002D2C95" w:rsidRPr="006C6025" w:rsidRDefault="002D2C95" w:rsidP="00273107">
            <w:pPr>
              <w:pStyle w:val="a8"/>
              <w:snapToGrid w:val="0"/>
              <w:jc w:val="center"/>
              <w:rPr>
                <w:b/>
              </w:rPr>
            </w:pPr>
            <w:r w:rsidRPr="006C6025">
              <w:rPr>
                <w:b/>
                <w:sz w:val="22"/>
                <w:szCs w:val="22"/>
              </w:rPr>
              <w:t>2647</w:t>
            </w:r>
          </w:p>
        </w:tc>
        <w:tc>
          <w:tcPr>
            <w:tcW w:w="1224" w:type="dxa"/>
          </w:tcPr>
          <w:p w:rsidR="002D2C95" w:rsidRPr="006C6025" w:rsidRDefault="002D2C95" w:rsidP="00273107">
            <w:pPr>
              <w:pStyle w:val="a8"/>
              <w:snapToGrid w:val="0"/>
              <w:jc w:val="center"/>
              <w:rPr>
                <w:b/>
              </w:rPr>
            </w:pPr>
            <w:r w:rsidRPr="006C6025">
              <w:rPr>
                <w:b/>
                <w:sz w:val="22"/>
                <w:szCs w:val="22"/>
              </w:rPr>
              <w:t>2408</w:t>
            </w:r>
          </w:p>
        </w:tc>
      </w:tr>
    </w:tbl>
    <w:p w:rsidR="002D2C95" w:rsidRPr="006C6025" w:rsidRDefault="002D2C95" w:rsidP="00932C34">
      <w:pPr>
        <w:ind w:left="360" w:firstLine="346"/>
        <w:jc w:val="both"/>
      </w:pPr>
    </w:p>
    <w:p w:rsidR="002D2C95" w:rsidRPr="006C6025" w:rsidRDefault="002D2C95" w:rsidP="00936557">
      <w:pPr>
        <w:spacing w:line="360" w:lineRule="auto"/>
        <w:ind w:firstLine="360"/>
        <w:jc w:val="both"/>
      </w:pPr>
      <w:r w:rsidRPr="006C6025">
        <w:t>В 2012 году проведение мероприятий по обеспечению безопасности было профинансировано в размере 4712 тыс. руб., в том числе 4196 тыс. руб. из средств бюджетного финансирования, 516 тыс. руб. за счет средств предпринимательской и иной приносящей доход деятельности. В сравнении с аналогичными показателями можно отметить существенный рост финансирования мероприятий данного направления (2010 год – на 168%, 2011 год – на 78%).</w:t>
      </w:r>
    </w:p>
    <w:p w:rsidR="002D2C95" w:rsidRPr="006C6025" w:rsidRDefault="002D2C95" w:rsidP="00936557">
      <w:pPr>
        <w:spacing w:line="360" w:lineRule="auto"/>
        <w:ind w:left="360" w:firstLine="346"/>
        <w:jc w:val="both"/>
      </w:pPr>
      <w:r w:rsidRPr="006C6025">
        <w:t>Среди основных мероприятий по обеспечению безопасности:</w:t>
      </w:r>
    </w:p>
    <w:p w:rsidR="002D2C95" w:rsidRPr="006C6025" w:rsidRDefault="002D2C95" w:rsidP="00936557">
      <w:pPr>
        <w:numPr>
          <w:ilvl w:val="0"/>
          <w:numId w:val="34"/>
        </w:numPr>
        <w:spacing w:line="360" w:lineRule="auto"/>
        <w:jc w:val="both"/>
      </w:pPr>
      <w:r w:rsidRPr="006C6025">
        <w:t>оказание услуг по охране объекта</w:t>
      </w:r>
      <w:r w:rsidRPr="006C6025">
        <w:tab/>
      </w:r>
      <w:r w:rsidRPr="006C6025">
        <w:tab/>
      </w:r>
      <w:r w:rsidRPr="006C6025">
        <w:tab/>
      </w:r>
      <w:r w:rsidRPr="006C6025">
        <w:tab/>
      </w:r>
      <w:r w:rsidRPr="006C6025">
        <w:tab/>
        <w:t xml:space="preserve">1581  тыс. руб. </w:t>
      </w:r>
    </w:p>
    <w:p w:rsidR="002D2C95" w:rsidRPr="006C6025" w:rsidRDefault="002D2C95" w:rsidP="00936557">
      <w:pPr>
        <w:numPr>
          <w:ilvl w:val="0"/>
          <w:numId w:val="34"/>
        </w:numPr>
        <w:spacing w:line="360" w:lineRule="auto"/>
        <w:jc w:val="both"/>
      </w:pPr>
      <w:r w:rsidRPr="006C6025">
        <w:t>оплата по договорам обслуживания пожарной, охранной сигнализации, систем видеонаблюдения, оповещения, установки пожаротушения</w:t>
      </w:r>
      <w:r w:rsidRPr="006C6025">
        <w:tab/>
        <w:t>475    тыс. руб.</w:t>
      </w:r>
    </w:p>
    <w:p w:rsidR="002D2C95" w:rsidRPr="006C6025" w:rsidRDefault="002D2C95" w:rsidP="00936557">
      <w:pPr>
        <w:numPr>
          <w:ilvl w:val="0"/>
          <w:numId w:val="34"/>
        </w:numPr>
        <w:spacing w:line="360" w:lineRule="auto"/>
        <w:jc w:val="both"/>
      </w:pPr>
      <w:r w:rsidRPr="006C6025">
        <w:t>кнопки экстренного реагирования</w:t>
      </w:r>
      <w:r w:rsidRPr="006C6025">
        <w:tab/>
      </w:r>
      <w:r w:rsidRPr="006C6025">
        <w:tab/>
      </w:r>
      <w:r w:rsidRPr="006C6025">
        <w:tab/>
      </w:r>
      <w:r w:rsidRPr="006C6025">
        <w:tab/>
      </w:r>
      <w:r w:rsidRPr="006C6025">
        <w:tab/>
        <w:t>164    тыс. руб.</w:t>
      </w:r>
    </w:p>
    <w:p w:rsidR="002D2C95" w:rsidRPr="006C6025" w:rsidRDefault="002D2C95" w:rsidP="00936557">
      <w:pPr>
        <w:numPr>
          <w:ilvl w:val="0"/>
          <w:numId w:val="34"/>
        </w:numPr>
        <w:spacing w:line="360" w:lineRule="auto"/>
        <w:jc w:val="both"/>
      </w:pPr>
      <w:r w:rsidRPr="006C6025">
        <w:t xml:space="preserve">замена дверей на </w:t>
      </w:r>
      <w:r>
        <w:t>огнестойкие</w:t>
      </w:r>
      <w:r w:rsidRPr="006C6025">
        <w:tab/>
      </w:r>
      <w:r w:rsidRPr="006C6025">
        <w:tab/>
      </w:r>
      <w:r w:rsidRPr="006C6025">
        <w:tab/>
      </w:r>
      <w:r w:rsidRPr="006C6025">
        <w:tab/>
      </w:r>
      <w:r w:rsidRPr="006C6025">
        <w:tab/>
      </w:r>
      <w:r>
        <w:t xml:space="preserve">           </w:t>
      </w:r>
      <w:r w:rsidRPr="006C6025">
        <w:t xml:space="preserve">2300  тыс. руб. </w:t>
      </w:r>
    </w:p>
    <w:p w:rsidR="002D2C95" w:rsidRPr="006C6025" w:rsidRDefault="002D2C95" w:rsidP="00936557">
      <w:pPr>
        <w:numPr>
          <w:ilvl w:val="0"/>
          <w:numId w:val="34"/>
        </w:numPr>
        <w:spacing w:line="360" w:lineRule="auto"/>
        <w:jc w:val="both"/>
      </w:pPr>
      <w:r w:rsidRPr="006C6025">
        <w:t>установлена сигнализация в подвальном помещении</w:t>
      </w:r>
      <w:r w:rsidRPr="006C6025">
        <w:tab/>
      </w:r>
      <w:r w:rsidRPr="006C6025">
        <w:tab/>
        <w:t>194    тыс. руб.</w:t>
      </w:r>
    </w:p>
    <w:p w:rsidR="002D2C95" w:rsidRPr="006C6025" w:rsidRDefault="002D2C95" w:rsidP="00936557">
      <w:pPr>
        <w:numPr>
          <w:ilvl w:val="0"/>
          <w:numId w:val="34"/>
        </w:numPr>
        <w:spacing w:line="360" w:lineRule="auto"/>
        <w:jc w:val="both"/>
      </w:pPr>
      <w:r w:rsidRPr="006C6025">
        <w:t xml:space="preserve">ТО приборов охранной и пожарной сигнализации  </w:t>
      </w:r>
      <w:r w:rsidRPr="006C6025">
        <w:tab/>
      </w:r>
      <w:r w:rsidRPr="006C6025">
        <w:tab/>
      </w:r>
      <w:r w:rsidRPr="006C6025">
        <w:tab/>
        <w:t>156    тыс. руб.</w:t>
      </w:r>
    </w:p>
    <w:p w:rsidR="002D2C95" w:rsidRPr="006C6025" w:rsidRDefault="002D2C95" w:rsidP="00936557">
      <w:pPr>
        <w:spacing w:line="360" w:lineRule="auto"/>
        <w:ind w:firstLine="706"/>
        <w:jc w:val="both"/>
      </w:pPr>
      <w:r w:rsidRPr="006C6025">
        <w:t>На 2013 год запланировано финансирование мероприятий по обеспечению безопасности в размере 2408 тыс. руб., в том числе средства бюджета 1574 тыс. руб., средства учреждения – 834 тыс. руб., из них на</w:t>
      </w:r>
    </w:p>
    <w:p w:rsidR="002D2C95" w:rsidRPr="006C6025" w:rsidRDefault="002D2C95" w:rsidP="00936557">
      <w:pPr>
        <w:numPr>
          <w:ilvl w:val="0"/>
          <w:numId w:val="34"/>
        </w:numPr>
        <w:spacing w:line="360" w:lineRule="auto"/>
        <w:jc w:val="both"/>
      </w:pPr>
      <w:r w:rsidRPr="006C6025">
        <w:t>оказание услуг по охране объекта</w:t>
      </w:r>
      <w:r w:rsidRPr="006C6025">
        <w:tab/>
      </w:r>
      <w:r w:rsidRPr="006C6025">
        <w:tab/>
      </w:r>
      <w:r w:rsidRPr="006C6025">
        <w:tab/>
      </w:r>
      <w:r w:rsidRPr="006C6025">
        <w:tab/>
      </w:r>
      <w:r w:rsidRPr="006C6025">
        <w:tab/>
        <w:t xml:space="preserve">1751  тыс. руб. </w:t>
      </w:r>
    </w:p>
    <w:p w:rsidR="002D2C95" w:rsidRPr="006C6025" w:rsidRDefault="002D2C95" w:rsidP="00936557">
      <w:pPr>
        <w:numPr>
          <w:ilvl w:val="0"/>
          <w:numId w:val="34"/>
        </w:numPr>
        <w:spacing w:line="360" w:lineRule="auto"/>
        <w:jc w:val="both"/>
      </w:pPr>
      <w:r w:rsidRPr="006C6025">
        <w:t>оплату по договорам обслуживания пожарной, охранной сигнализации, систем видеонаблюдения, оповещения, установки пожаротушения</w:t>
      </w:r>
      <w:r w:rsidRPr="006C6025">
        <w:tab/>
        <w:t>501    тыс. руб.</w:t>
      </w:r>
    </w:p>
    <w:p w:rsidR="002D2C95" w:rsidRPr="006C6025" w:rsidRDefault="002D2C95" w:rsidP="00936557">
      <w:pPr>
        <w:numPr>
          <w:ilvl w:val="0"/>
          <w:numId w:val="34"/>
        </w:numPr>
        <w:spacing w:line="360" w:lineRule="auto"/>
        <w:jc w:val="both"/>
      </w:pPr>
      <w:r w:rsidRPr="006C6025">
        <w:t>кнопку экстренного реагирования</w:t>
      </w:r>
      <w:r w:rsidRPr="006C6025">
        <w:tab/>
      </w:r>
      <w:r w:rsidRPr="006C6025">
        <w:tab/>
      </w:r>
      <w:r w:rsidRPr="006C6025">
        <w:tab/>
      </w:r>
      <w:r w:rsidRPr="006C6025">
        <w:tab/>
      </w:r>
      <w:r w:rsidRPr="006C6025">
        <w:tab/>
        <w:t>164    тыс. руб.</w:t>
      </w:r>
    </w:p>
    <w:p w:rsidR="002D2C95" w:rsidRPr="006C6025" w:rsidRDefault="002D2C95">
      <w:pPr>
        <w:ind w:left="360"/>
        <w:jc w:val="both"/>
        <w:rPr>
          <w:sz w:val="22"/>
          <w:szCs w:val="22"/>
        </w:rPr>
      </w:pPr>
    </w:p>
    <w:p w:rsidR="002D2C95" w:rsidRPr="006F2256" w:rsidRDefault="002D2C95" w:rsidP="005F6BFF">
      <w:pPr>
        <w:numPr>
          <w:ilvl w:val="2"/>
          <w:numId w:val="4"/>
        </w:numPr>
        <w:ind w:left="360" w:firstLine="0"/>
        <w:jc w:val="both"/>
        <w:rPr>
          <w:b/>
        </w:rPr>
      </w:pPr>
      <w:r w:rsidRPr="006F2256">
        <w:rPr>
          <w:b/>
        </w:rPr>
        <w:t>Информация об организации работы по охране труда в 2012 году (в сравнении с показателями 2010-2011 гг.)</w:t>
      </w:r>
    </w:p>
    <w:p w:rsidR="002D2C95" w:rsidRPr="006C6025" w:rsidRDefault="002D2C95" w:rsidP="005F6BFF">
      <w:pPr>
        <w:numPr>
          <w:ilvl w:val="2"/>
          <w:numId w:val="5"/>
        </w:numPr>
        <w:tabs>
          <w:tab w:val="clear" w:pos="1440"/>
          <w:tab w:val="num" w:pos="567"/>
        </w:tabs>
        <w:jc w:val="both"/>
      </w:pPr>
      <w:r w:rsidRPr="006C6025">
        <w:t>Описание деятельности по обеспечению мер благоприятных условий труда:</w:t>
      </w:r>
    </w:p>
    <w:p w:rsidR="002D2C95" w:rsidRPr="006C6025" w:rsidRDefault="002D2C95" w:rsidP="005F6BFF">
      <w:pPr>
        <w:numPr>
          <w:ilvl w:val="1"/>
          <w:numId w:val="6"/>
        </w:numPr>
        <w:tabs>
          <w:tab w:val="num" w:pos="567"/>
        </w:tabs>
        <w:jc w:val="both"/>
      </w:pPr>
      <w:r w:rsidRPr="006C6025">
        <w:t>нормативно-правовая база (локальные акты, в том числе распорядительные документы);</w:t>
      </w:r>
    </w:p>
    <w:p w:rsidR="002D2C95" w:rsidRPr="006C6025" w:rsidRDefault="002D2C95" w:rsidP="00936557">
      <w:pPr>
        <w:spacing w:line="360" w:lineRule="auto"/>
        <w:ind w:firstLine="405"/>
        <w:jc w:val="both"/>
      </w:pPr>
      <w:r w:rsidRPr="006C6025">
        <w:t>В течение 2012 года обновлены, утверждены и размещены на стендах кабинетов инструкции по охране труда, разработаны приказы:</w:t>
      </w:r>
    </w:p>
    <w:p w:rsidR="002D2C95" w:rsidRPr="006C6025" w:rsidRDefault="002D2C95" w:rsidP="00936557">
      <w:pPr>
        <w:numPr>
          <w:ilvl w:val="0"/>
          <w:numId w:val="35"/>
        </w:numPr>
        <w:spacing w:line="360" w:lineRule="auto"/>
        <w:jc w:val="both"/>
      </w:pPr>
      <w:r w:rsidRPr="006C6025">
        <w:t xml:space="preserve">о проведении проверки знаний работников в соответствии с Постановлением Министерства труда и социального развития РФ от 13.05.2003 г. № 1/29, в целях реализации норм ТК РФ; </w:t>
      </w:r>
    </w:p>
    <w:p w:rsidR="002D2C95" w:rsidRPr="006C6025" w:rsidRDefault="002D2C95" w:rsidP="00936557">
      <w:pPr>
        <w:numPr>
          <w:ilvl w:val="0"/>
          <w:numId w:val="35"/>
        </w:numPr>
        <w:spacing w:line="360" w:lineRule="auto"/>
        <w:jc w:val="both"/>
      </w:pPr>
      <w:r w:rsidRPr="006C6025">
        <w:t xml:space="preserve">о проведении инструктажей по технике безопасности для воспитанников цирковой студии; о возложении ответственности за состояние охраны труда на период открытия детского лагеря; </w:t>
      </w:r>
    </w:p>
    <w:p w:rsidR="002D2C95" w:rsidRPr="006C6025" w:rsidRDefault="002D2C95" w:rsidP="00936557">
      <w:pPr>
        <w:numPr>
          <w:ilvl w:val="0"/>
          <w:numId w:val="35"/>
        </w:numPr>
        <w:spacing w:line="360" w:lineRule="auto"/>
        <w:jc w:val="both"/>
      </w:pPr>
      <w:r w:rsidRPr="006C6025">
        <w:t xml:space="preserve">о физкультурных паузах в учреждении (на основании Постановления главы администрации города Югорска от 30.10.2012 № 2805 «О физкультурных паузах в муниципальных учреждениях»). </w:t>
      </w:r>
    </w:p>
    <w:p w:rsidR="002D2C95" w:rsidRPr="006C6025" w:rsidRDefault="002D2C95" w:rsidP="00FD77F6">
      <w:pPr>
        <w:jc w:val="both"/>
        <w:rPr>
          <w:sz w:val="22"/>
          <w:szCs w:val="22"/>
        </w:rPr>
      </w:pPr>
    </w:p>
    <w:p w:rsidR="002D2C95" w:rsidRPr="006C6025" w:rsidRDefault="002D2C95">
      <w:pPr>
        <w:numPr>
          <w:ilvl w:val="1"/>
          <w:numId w:val="6"/>
        </w:numPr>
        <w:jc w:val="both"/>
      </w:pPr>
      <w:r w:rsidRPr="006C6025">
        <w:t>наличие коллективных договоров (порядок освещения вопросов охраны труда в договорах);</w:t>
      </w:r>
    </w:p>
    <w:p w:rsidR="002D2C95" w:rsidRPr="006C6025" w:rsidRDefault="002D2C95" w:rsidP="00936557">
      <w:pPr>
        <w:spacing w:line="360" w:lineRule="auto"/>
        <w:ind w:firstLine="706"/>
        <w:jc w:val="both"/>
      </w:pPr>
      <w:r w:rsidRPr="006C6025">
        <w:t>Коллективный договор в учреждении отсутствует. Вопросы охраны труда в течение года решались на собраниях трудового коллектива. В 2013 году планируется разработка, согласование и принятие коллективного договора в учреждении.</w:t>
      </w:r>
    </w:p>
    <w:p w:rsidR="002D2C95" w:rsidRPr="006C6025" w:rsidRDefault="002D2C95">
      <w:pPr>
        <w:numPr>
          <w:ilvl w:val="1"/>
          <w:numId w:val="6"/>
        </w:numPr>
        <w:jc w:val="both"/>
      </w:pPr>
      <w:r w:rsidRPr="006C6025">
        <w:t>утвержденные инструкции по охране труда;</w:t>
      </w:r>
    </w:p>
    <w:p w:rsidR="002D2C95" w:rsidRPr="006C6025" w:rsidRDefault="002D2C95" w:rsidP="00936557">
      <w:pPr>
        <w:spacing w:line="360" w:lineRule="auto"/>
        <w:ind w:firstLine="706"/>
        <w:jc w:val="both"/>
      </w:pPr>
      <w:r w:rsidRPr="006C6025">
        <w:t>Инструкции по охране труда и технике безопасности по видам работ систематически обновляются, утверждаются, размещаются на стендах этажей и кабинетах отделов и служб учреждения.</w:t>
      </w:r>
    </w:p>
    <w:p w:rsidR="002D2C95" w:rsidRPr="006C6025" w:rsidRDefault="002D2C95">
      <w:pPr>
        <w:numPr>
          <w:ilvl w:val="1"/>
          <w:numId w:val="6"/>
        </w:numPr>
        <w:jc w:val="both"/>
      </w:pPr>
      <w:r w:rsidRPr="006C6025">
        <w:t>информация о проведении инструктажей и обучения по охране труда (кол-во человек, % от среднесписочного состава работников учреждения) в 2010, 2011, 2012 годах.</w:t>
      </w:r>
    </w:p>
    <w:p w:rsidR="002D2C95" w:rsidRPr="006C6025" w:rsidRDefault="002D2C95" w:rsidP="000C55DD">
      <w:pPr>
        <w:ind w:left="1066" w:firstLine="346"/>
        <w:jc w:val="both"/>
        <w:rPr>
          <w:b/>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2"/>
        <w:gridCol w:w="3410"/>
        <w:gridCol w:w="1716"/>
        <w:gridCol w:w="1715"/>
        <w:gridCol w:w="1796"/>
      </w:tblGrid>
      <w:tr w:rsidR="002D2C95" w:rsidRPr="006C6025" w:rsidTr="00877E5F">
        <w:tc>
          <w:tcPr>
            <w:tcW w:w="682" w:type="dxa"/>
          </w:tcPr>
          <w:p w:rsidR="002D2C95" w:rsidRPr="006C6025" w:rsidRDefault="002D2C95" w:rsidP="00C422B9">
            <w:pPr>
              <w:jc w:val="center"/>
              <w:rPr>
                <w:b/>
              </w:rPr>
            </w:pPr>
            <w:r w:rsidRPr="006C6025">
              <w:rPr>
                <w:b/>
              </w:rPr>
              <w:t>№ п/п</w:t>
            </w:r>
          </w:p>
        </w:tc>
        <w:tc>
          <w:tcPr>
            <w:tcW w:w="3410" w:type="dxa"/>
          </w:tcPr>
          <w:p w:rsidR="002D2C95" w:rsidRPr="006C6025" w:rsidRDefault="002D2C95" w:rsidP="00C422B9">
            <w:pPr>
              <w:jc w:val="center"/>
              <w:rPr>
                <w:b/>
              </w:rPr>
            </w:pPr>
            <w:r w:rsidRPr="006C6025">
              <w:rPr>
                <w:b/>
              </w:rPr>
              <w:t>Наименование показателя</w:t>
            </w:r>
          </w:p>
        </w:tc>
        <w:tc>
          <w:tcPr>
            <w:tcW w:w="1716" w:type="dxa"/>
          </w:tcPr>
          <w:p w:rsidR="002D2C95" w:rsidRPr="006C6025" w:rsidRDefault="002D2C95" w:rsidP="00C422B9">
            <w:pPr>
              <w:jc w:val="center"/>
              <w:rPr>
                <w:b/>
              </w:rPr>
            </w:pPr>
            <w:r w:rsidRPr="006C6025">
              <w:rPr>
                <w:b/>
              </w:rPr>
              <w:t>2010</w:t>
            </w:r>
          </w:p>
        </w:tc>
        <w:tc>
          <w:tcPr>
            <w:tcW w:w="1715" w:type="dxa"/>
          </w:tcPr>
          <w:p w:rsidR="002D2C95" w:rsidRPr="006C6025" w:rsidRDefault="002D2C95" w:rsidP="00A075C1">
            <w:pPr>
              <w:jc w:val="center"/>
              <w:rPr>
                <w:b/>
              </w:rPr>
            </w:pPr>
            <w:r w:rsidRPr="006C6025">
              <w:rPr>
                <w:b/>
              </w:rPr>
              <w:t>2011</w:t>
            </w:r>
          </w:p>
        </w:tc>
        <w:tc>
          <w:tcPr>
            <w:tcW w:w="1796" w:type="dxa"/>
          </w:tcPr>
          <w:p w:rsidR="002D2C95" w:rsidRPr="006C6025" w:rsidRDefault="002D2C95" w:rsidP="00A075C1">
            <w:pPr>
              <w:jc w:val="center"/>
              <w:rPr>
                <w:b/>
              </w:rPr>
            </w:pPr>
            <w:r w:rsidRPr="006C6025">
              <w:rPr>
                <w:b/>
              </w:rPr>
              <w:t xml:space="preserve">2012 </w:t>
            </w:r>
          </w:p>
          <w:p w:rsidR="002D2C95" w:rsidRPr="006C6025" w:rsidRDefault="002D2C95" w:rsidP="00A075C1">
            <w:pPr>
              <w:jc w:val="center"/>
              <w:rPr>
                <w:sz w:val="20"/>
                <w:szCs w:val="20"/>
              </w:rPr>
            </w:pPr>
            <w:r w:rsidRPr="006C6025">
              <w:rPr>
                <w:sz w:val="20"/>
                <w:szCs w:val="20"/>
              </w:rPr>
              <w:t>(среднесписочный состав 85 чел.)</w:t>
            </w:r>
          </w:p>
        </w:tc>
      </w:tr>
      <w:tr w:rsidR="002D2C95" w:rsidRPr="006C6025" w:rsidTr="00877E5F">
        <w:tc>
          <w:tcPr>
            <w:tcW w:w="682" w:type="dxa"/>
          </w:tcPr>
          <w:p w:rsidR="002D2C95" w:rsidRPr="006C6025" w:rsidRDefault="002D2C95" w:rsidP="00C422B9">
            <w:pPr>
              <w:numPr>
                <w:ilvl w:val="0"/>
                <w:numId w:val="29"/>
              </w:numPr>
              <w:jc w:val="center"/>
            </w:pPr>
          </w:p>
        </w:tc>
        <w:tc>
          <w:tcPr>
            <w:tcW w:w="3410" w:type="dxa"/>
          </w:tcPr>
          <w:p w:rsidR="002D2C95" w:rsidRPr="006C6025" w:rsidRDefault="002D2C95" w:rsidP="00C422B9">
            <w:pPr>
              <w:jc w:val="both"/>
            </w:pPr>
            <w:r w:rsidRPr="006C6025">
              <w:t>Вводный инструктаж</w:t>
            </w:r>
          </w:p>
        </w:tc>
        <w:tc>
          <w:tcPr>
            <w:tcW w:w="1716" w:type="dxa"/>
          </w:tcPr>
          <w:p w:rsidR="002D2C95" w:rsidRPr="006C6025" w:rsidRDefault="002D2C95" w:rsidP="00E04A59">
            <w:pPr>
              <w:jc w:val="center"/>
            </w:pPr>
            <w:r w:rsidRPr="006C6025">
              <w:t>24</w:t>
            </w:r>
          </w:p>
        </w:tc>
        <w:tc>
          <w:tcPr>
            <w:tcW w:w="1715" w:type="dxa"/>
          </w:tcPr>
          <w:p w:rsidR="002D2C95" w:rsidRPr="006C6025" w:rsidRDefault="002D2C95" w:rsidP="00E04A59">
            <w:pPr>
              <w:jc w:val="center"/>
            </w:pPr>
            <w:r w:rsidRPr="006C6025">
              <w:t>10</w:t>
            </w:r>
          </w:p>
        </w:tc>
        <w:tc>
          <w:tcPr>
            <w:tcW w:w="1796" w:type="dxa"/>
          </w:tcPr>
          <w:p w:rsidR="002D2C95" w:rsidRPr="006C6025" w:rsidRDefault="002D2C95" w:rsidP="00E04A59">
            <w:pPr>
              <w:jc w:val="center"/>
            </w:pPr>
            <w:r w:rsidRPr="006C6025">
              <w:t>10 / 12%</w:t>
            </w:r>
          </w:p>
        </w:tc>
      </w:tr>
      <w:tr w:rsidR="002D2C95" w:rsidRPr="006C6025" w:rsidTr="00877E5F">
        <w:tc>
          <w:tcPr>
            <w:tcW w:w="682" w:type="dxa"/>
          </w:tcPr>
          <w:p w:rsidR="002D2C95" w:rsidRPr="006C6025" w:rsidRDefault="002D2C95" w:rsidP="00C422B9">
            <w:pPr>
              <w:numPr>
                <w:ilvl w:val="0"/>
                <w:numId w:val="29"/>
              </w:numPr>
              <w:jc w:val="center"/>
            </w:pPr>
          </w:p>
        </w:tc>
        <w:tc>
          <w:tcPr>
            <w:tcW w:w="3410" w:type="dxa"/>
          </w:tcPr>
          <w:p w:rsidR="002D2C95" w:rsidRPr="006C6025" w:rsidRDefault="002D2C95" w:rsidP="00C422B9">
            <w:pPr>
              <w:jc w:val="both"/>
            </w:pPr>
            <w:r w:rsidRPr="006C6025">
              <w:t>Первичный инструктаж</w:t>
            </w:r>
          </w:p>
        </w:tc>
        <w:tc>
          <w:tcPr>
            <w:tcW w:w="1716" w:type="dxa"/>
          </w:tcPr>
          <w:p w:rsidR="002D2C95" w:rsidRPr="006C6025" w:rsidRDefault="002D2C95" w:rsidP="00E04A59">
            <w:pPr>
              <w:jc w:val="center"/>
            </w:pPr>
            <w:r w:rsidRPr="006C6025">
              <w:t>30</w:t>
            </w:r>
          </w:p>
        </w:tc>
        <w:tc>
          <w:tcPr>
            <w:tcW w:w="1715" w:type="dxa"/>
          </w:tcPr>
          <w:p w:rsidR="002D2C95" w:rsidRPr="006C6025" w:rsidRDefault="002D2C95" w:rsidP="00E04A59">
            <w:pPr>
              <w:jc w:val="center"/>
            </w:pPr>
            <w:r w:rsidRPr="006C6025">
              <w:t>10</w:t>
            </w:r>
          </w:p>
        </w:tc>
        <w:tc>
          <w:tcPr>
            <w:tcW w:w="1796" w:type="dxa"/>
          </w:tcPr>
          <w:p w:rsidR="002D2C95" w:rsidRPr="006C6025" w:rsidRDefault="002D2C95" w:rsidP="00E04A59">
            <w:pPr>
              <w:jc w:val="center"/>
            </w:pPr>
            <w:r w:rsidRPr="006C6025">
              <w:t>10 / 12%</w:t>
            </w:r>
          </w:p>
        </w:tc>
      </w:tr>
      <w:tr w:rsidR="002D2C95" w:rsidRPr="006C6025" w:rsidTr="00877E5F">
        <w:tc>
          <w:tcPr>
            <w:tcW w:w="682" w:type="dxa"/>
          </w:tcPr>
          <w:p w:rsidR="002D2C95" w:rsidRPr="006C6025" w:rsidRDefault="002D2C95" w:rsidP="00C422B9">
            <w:pPr>
              <w:numPr>
                <w:ilvl w:val="0"/>
                <w:numId w:val="29"/>
              </w:numPr>
              <w:jc w:val="center"/>
            </w:pPr>
          </w:p>
        </w:tc>
        <w:tc>
          <w:tcPr>
            <w:tcW w:w="3410" w:type="dxa"/>
          </w:tcPr>
          <w:p w:rsidR="002D2C95" w:rsidRPr="006C6025" w:rsidRDefault="002D2C95" w:rsidP="00C422B9">
            <w:pPr>
              <w:jc w:val="both"/>
            </w:pPr>
            <w:r w:rsidRPr="006C6025">
              <w:t>Внеплановый инструктаж</w:t>
            </w:r>
          </w:p>
        </w:tc>
        <w:tc>
          <w:tcPr>
            <w:tcW w:w="1716" w:type="dxa"/>
          </w:tcPr>
          <w:p w:rsidR="002D2C95" w:rsidRPr="006C6025" w:rsidRDefault="002D2C95" w:rsidP="00E04A59">
            <w:pPr>
              <w:jc w:val="center"/>
            </w:pPr>
            <w:r w:rsidRPr="006C6025">
              <w:t>2</w:t>
            </w:r>
          </w:p>
        </w:tc>
        <w:tc>
          <w:tcPr>
            <w:tcW w:w="1715" w:type="dxa"/>
          </w:tcPr>
          <w:p w:rsidR="002D2C95" w:rsidRPr="006C6025" w:rsidRDefault="002D2C95" w:rsidP="00E04A59">
            <w:pPr>
              <w:jc w:val="center"/>
            </w:pPr>
            <w:r w:rsidRPr="006C6025">
              <w:t>0</w:t>
            </w:r>
          </w:p>
        </w:tc>
        <w:tc>
          <w:tcPr>
            <w:tcW w:w="1796" w:type="dxa"/>
          </w:tcPr>
          <w:p w:rsidR="002D2C95" w:rsidRPr="006C6025" w:rsidRDefault="002D2C95" w:rsidP="00E04A59">
            <w:pPr>
              <w:jc w:val="center"/>
            </w:pPr>
            <w:r w:rsidRPr="006C6025">
              <w:t>3 / 4%</w:t>
            </w:r>
          </w:p>
        </w:tc>
      </w:tr>
      <w:tr w:rsidR="002D2C95" w:rsidRPr="006C6025" w:rsidTr="00877E5F">
        <w:tc>
          <w:tcPr>
            <w:tcW w:w="682" w:type="dxa"/>
          </w:tcPr>
          <w:p w:rsidR="002D2C95" w:rsidRPr="006C6025" w:rsidRDefault="002D2C95" w:rsidP="00C422B9">
            <w:pPr>
              <w:numPr>
                <w:ilvl w:val="0"/>
                <w:numId w:val="29"/>
              </w:numPr>
              <w:jc w:val="center"/>
            </w:pPr>
          </w:p>
        </w:tc>
        <w:tc>
          <w:tcPr>
            <w:tcW w:w="3410" w:type="dxa"/>
          </w:tcPr>
          <w:p w:rsidR="002D2C95" w:rsidRPr="006C6025" w:rsidRDefault="002D2C95" w:rsidP="00C422B9">
            <w:pPr>
              <w:jc w:val="both"/>
            </w:pPr>
            <w:r w:rsidRPr="006C6025">
              <w:t>Повторный инструктаж</w:t>
            </w:r>
          </w:p>
        </w:tc>
        <w:tc>
          <w:tcPr>
            <w:tcW w:w="1716" w:type="dxa"/>
          </w:tcPr>
          <w:p w:rsidR="002D2C95" w:rsidRPr="006C6025" w:rsidRDefault="002D2C95" w:rsidP="00E04A59">
            <w:pPr>
              <w:jc w:val="center"/>
            </w:pPr>
            <w:r w:rsidRPr="006C6025">
              <w:t>117</w:t>
            </w:r>
          </w:p>
        </w:tc>
        <w:tc>
          <w:tcPr>
            <w:tcW w:w="1715" w:type="dxa"/>
          </w:tcPr>
          <w:p w:rsidR="002D2C95" w:rsidRPr="006C6025" w:rsidRDefault="002D2C95" w:rsidP="00E04A59">
            <w:pPr>
              <w:jc w:val="center"/>
            </w:pPr>
            <w:r w:rsidRPr="006C6025">
              <w:t>131</w:t>
            </w:r>
          </w:p>
        </w:tc>
        <w:tc>
          <w:tcPr>
            <w:tcW w:w="1796" w:type="dxa"/>
          </w:tcPr>
          <w:p w:rsidR="002D2C95" w:rsidRPr="006C6025" w:rsidRDefault="002D2C95" w:rsidP="00E04A59">
            <w:pPr>
              <w:jc w:val="center"/>
            </w:pPr>
            <w:r w:rsidRPr="006C6025">
              <w:t>135 / 159%</w:t>
            </w:r>
          </w:p>
        </w:tc>
      </w:tr>
      <w:tr w:rsidR="002D2C95" w:rsidRPr="006C6025" w:rsidTr="00877E5F">
        <w:tc>
          <w:tcPr>
            <w:tcW w:w="682" w:type="dxa"/>
          </w:tcPr>
          <w:p w:rsidR="002D2C95" w:rsidRPr="006C6025" w:rsidRDefault="002D2C95" w:rsidP="00C422B9">
            <w:pPr>
              <w:numPr>
                <w:ilvl w:val="0"/>
                <w:numId w:val="29"/>
              </w:numPr>
              <w:jc w:val="center"/>
            </w:pPr>
          </w:p>
        </w:tc>
        <w:tc>
          <w:tcPr>
            <w:tcW w:w="3410" w:type="dxa"/>
          </w:tcPr>
          <w:p w:rsidR="002D2C95" w:rsidRPr="006C6025" w:rsidRDefault="002D2C95" w:rsidP="00C422B9">
            <w:pPr>
              <w:jc w:val="both"/>
            </w:pPr>
            <w:r w:rsidRPr="006C6025">
              <w:t>Целевой инструктаж</w:t>
            </w:r>
          </w:p>
        </w:tc>
        <w:tc>
          <w:tcPr>
            <w:tcW w:w="1716" w:type="dxa"/>
          </w:tcPr>
          <w:p w:rsidR="002D2C95" w:rsidRPr="006C6025" w:rsidRDefault="002D2C95" w:rsidP="00E04A59">
            <w:pPr>
              <w:jc w:val="center"/>
            </w:pPr>
            <w:r w:rsidRPr="006C6025">
              <w:t>7</w:t>
            </w:r>
          </w:p>
        </w:tc>
        <w:tc>
          <w:tcPr>
            <w:tcW w:w="1715" w:type="dxa"/>
          </w:tcPr>
          <w:p w:rsidR="002D2C95" w:rsidRPr="006C6025" w:rsidRDefault="002D2C95" w:rsidP="00E04A59">
            <w:pPr>
              <w:jc w:val="center"/>
            </w:pPr>
            <w:r w:rsidRPr="006C6025">
              <w:t>6</w:t>
            </w:r>
          </w:p>
        </w:tc>
        <w:tc>
          <w:tcPr>
            <w:tcW w:w="1796" w:type="dxa"/>
          </w:tcPr>
          <w:p w:rsidR="002D2C95" w:rsidRPr="006C6025" w:rsidRDefault="002D2C95" w:rsidP="00E04A59">
            <w:pPr>
              <w:jc w:val="center"/>
            </w:pPr>
            <w:r w:rsidRPr="006C6025">
              <w:t>8 /  9%</w:t>
            </w:r>
          </w:p>
        </w:tc>
      </w:tr>
      <w:tr w:rsidR="002D2C95" w:rsidRPr="006C6025" w:rsidTr="00877E5F">
        <w:tc>
          <w:tcPr>
            <w:tcW w:w="682" w:type="dxa"/>
          </w:tcPr>
          <w:p w:rsidR="002D2C95" w:rsidRPr="006C6025" w:rsidRDefault="002D2C95" w:rsidP="00C422B9">
            <w:pPr>
              <w:rPr>
                <w:b/>
              </w:rPr>
            </w:pPr>
          </w:p>
        </w:tc>
        <w:tc>
          <w:tcPr>
            <w:tcW w:w="3410" w:type="dxa"/>
          </w:tcPr>
          <w:p w:rsidR="002D2C95" w:rsidRPr="006C6025" w:rsidRDefault="002D2C95" w:rsidP="00C422B9">
            <w:pPr>
              <w:jc w:val="both"/>
              <w:rPr>
                <w:b/>
              </w:rPr>
            </w:pPr>
            <w:r w:rsidRPr="006C6025">
              <w:rPr>
                <w:b/>
              </w:rPr>
              <w:t>Всего проведено инструктажей</w:t>
            </w:r>
          </w:p>
        </w:tc>
        <w:tc>
          <w:tcPr>
            <w:tcW w:w="1716" w:type="dxa"/>
          </w:tcPr>
          <w:p w:rsidR="002D2C95" w:rsidRPr="006C6025" w:rsidRDefault="002D2C95" w:rsidP="00E04A59">
            <w:pPr>
              <w:jc w:val="center"/>
              <w:rPr>
                <w:b/>
              </w:rPr>
            </w:pPr>
            <w:r w:rsidRPr="006C6025">
              <w:rPr>
                <w:b/>
              </w:rPr>
              <w:t>180</w:t>
            </w:r>
          </w:p>
        </w:tc>
        <w:tc>
          <w:tcPr>
            <w:tcW w:w="1715" w:type="dxa"/>
          </w:tcPr>
          <w:p w:rsidR="002D2C95" w:rsidRPr="006C6025" w:rsidRDefault="002D2C95" w:rsidP="00E04A59">
            <w:pPr>
              <w:jc w:val="center"/>
              <w:rPr>
                <w:b/>
              </w:rPr>
            </w:pPr>
            <w:r w:rsidRPr="006C6025">
              <w:rPr>
                <w:b/>
              </w:rPr>
              <w:t>158</w:t>
            </w:r>
          </w:p>
        </w:tc>
        <w:tc>
          <w:tcPr>
            <w:tcW w:w="1796" w:type="dxa"/>
          </w:tcPr>
          <w:p w:rsidR="002D2C95" w:rsidRPr="006C6025" w:rsidRDefault="002D2C95" w:rsidP="00E04A59">
            <w:pPr>
              <w:jc w:val="center"/>
              <w:rPr>
                <w:b/>
              </w:rPr>
            </w:pPr>
            <w:r w:rsidRPr="006C6025">
              <w:rPr>
                <w:b/>
              </w:rPr>
              <w:t>166</w:t>
            </w:r>
          </w:p>
        </w:tc>
      </w:tr>
      <w:tr w:rsidR="002D2C95" w:rsidRPr="006C6025" w:rsidTr="00877E5F">
        <w:tc>
          <w:tcPr>
            <w:tcW w:w="682" w:type="dxa"/>
          </w:tcPr>
          <w:p w:rsidR="002D2C95" w:rsidRPr="006C6025" w:rsidRDefault="002D2C95" w:rsidP="00C422B9">
            <w:pPr>
              <w:numPr>
                <w:ilvl w:val="0"/>
                <w:numId w:val="29"/>
              </w:numPr>
            </w:pPr>
          </w:p>
        </w:tc>
        <w:tc>
          <w:tcPr>
            <w:tcW w:w="3410" w:type="dxa"/>
          </w:tcPr>
          <w:p w:rsidR="002D2C95" w:rsidRPr="006C6025" w:rsidRDefault="002D2C95" w:rsidP="00C422B9">
            <w:pPr>
              <w:jc w:val="both"/>
            </w:pPr>
            <w:r w:rsidRPr="006C6025">
              <w:t xml:space="preserve">Обучение по ОТ </w:t>
            </w:r>
          </w:p>
          <w:p w:rsidR="002D2C95" w:rsidRPr="006C6025" w:rsidRDefault="002D2C95" w:rsidP="00C422B9">
            <w:pPr>
              <w:jc w:val="both"/>
            </w:pPr>
            <w:r w:rsidRPr="006C6025">
              <w:t>(проверка знаний работников)</w:t>
            </w:r>
          </w:p>
        </w:tc>
        <w:tc>
          <w:tcPr>
            <w:tcW w:w="1716" w:type="dxa"/>
          </w:tcPr>
          <w:p w:rsidR="002D2C95" w:rsidRPr="006C6025" w:rsidRDefault="002D2C95" w:rsidP="00E04A59">
            <w:pPr>
              <w:jc w:val="center"/>
            </w:pPr>
            <w:r w:rsidRPr="006C6025">
              <w:t>61</w:t>
            </w:r>
          </w:p>
        </w:tc>
        <w:tc>
          <w:tcPr>
            <w:tcW w:w="1715" w:type="dxa"/>
          </w:tcPr>
          <w:p w:rsidR="002D2C95" w:rsidRPr="006C6025" w:rsidRDefault="002D2C95" w:rsidP="00E04A59">
            <w:pPr>
              <w:jc w:val="center"/>
            </w:pPr>
            <w:r w:rsidRPr="006C6025">
              <w:t>56</w:t>
            </w:r>
          </w:p>
        </w:tc>
        <w:tc>
          <w:tcPr>
            <w:tcW w:w="1796" w:type="dxa"/>
          </w:tcPr>
          <w:p w:rsidR="002D2C95" w:rsidRPr="006C6025" w:rsidRDefault="002D2C95" w:rsidP="00E04A59">
            <w:pPr>
              <w:jc w:val="center"/>
            </w:pPr>
            <w:r w:rsidRPr="006C6025">
              <w:t>68 / 80%</w:t>
            </w:r>
          </w:p>
        </w:tc>
      </w:tr>
    </w:tbl>
    <w:p w:rsidR="002D2C95" w:rsidRPr="006C6025" w:rsidRDefault="002D2C95" w:rsidP="000C55DD">
      <w:pPr>
        <w:jc w:val="both"/>
        <w:rPr>
          <w:sz w:val="22"/>
          <w:szCs w:val="22"/>
        </w:rPr>
      </w:pPr>
    </w:p>
    <w:p w:rsidR="002D2C95" w:rsidRPr="006F2256" w:rsidRDefault="002D2C95">
      <w:pPr>
        <w:numPr>
          <w:ilvl w:val="0"/>
          <w:numId w:val="6"/>
        </w:numPr>
        <w:jc w:val="both"/>
      </w:pPr>
      <w:r w:rsidRPr="006F2256">
        <w:t>Объем и уровень финансирования мероприятий по охране труда, тыс.руб.:</w:t>
      </w:r>
    </w:p>
    <w:p w:rsidR="002D2C95" w:rsidRPr="006C6025" w:rsidRDefault="002D2C95" w:rsidP="001C18EF">
      <w:pPr>
        <w:ind w:left="360"/>
        <w:jc w:val="both"/>
        <w:rPr>
          <w:sz w:val="22"/>
          <w:szCs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354"/>
        <w:gridCol w:w="3354"/>
        <w:gridCol w:w="3362"/>
      </w:tblGrid>
      <w:tr w:rsidR="002D2C95" w:rsidTr="000C4FA1">
        <w:tc>
          <w:tcPr>
            <w:tcW w:w="3354" w:type="dxa"/>
          </w:tcPr>
          <w:p w:rsidR="002D2C95" w:rsidRPr="006C6025" w:rsidRDefault="002D2C95">
            <w:pPr>
              <w:pStyle w:val="a8"/>
              <w:snapToGrid w:val="0"/>
              <w:jc w:val="center"/>
            </w:pPr>
            <w:r w:rsidRPr="006C6025">
              <w:rPr>
                <w:sz w:val="22"/>
                <w:szCs w:val="22"/>
              </w:rPr>
              <w:t>2010</w:t>
            </w:r>
          </w:p>
        </w:tc>
        <w:tc>
          <w:tcPr>
            <w:tcW w:w="3354" w:type="dxa"/>
          </w:tcPr>
          <w:p w:rsidR="002D2C95" w:rsidRPr="006C6025" w:rsidRDefault="002D2C95">
            <w:pPr>
              <w:pStyle w:val="a8"/>
              <w:snapToGrid w:val="0"/>
              <w:jc w:val="center"/>
            </w:pPr>
            <w:r w:rsidRPr="006C6025">
              <w:rPr>
                <w:sz w:val="22"/>
                <w:szCs w:val="22"/>
              </w:rPr>
              <w:t>2011</w:t>
            </w:r>
          </w:p>
        </w:tc>
        <w:tc>
          <w:tcPr>
            <w:tcW w:w="3362" w:type="dxa"/>
          </w:tcPr>
          <w:p w:rsidR="002D2C95" w:rsidRPr="006C6025" w:rsidRDefault="002D2C95">
            <w:pPr>
              <w:pStyle w:val="a8"/>
              <w:snapToGrid w:val="0"/>
              <w:jc w:val="center"/>
            </w:pPr>
            <w:r w:rsidRPr="006C6025">
              <w:rPr>
                <w:sz w:val="22"/>
                <w:szCs w:val="22"/>
              </w:rPr>
              <w:t>2012</w:t>
            </w:r>
          </w:p>
        </w:tc>
      </w:tr>
      <w:tr w:rsidR="002D2C95" w:rsidTr="000C4FA1">
        <w:tc>
          <w:tcPr>
            <w:tcW w:w="3354" w:type="dxa"/>
          </w:tcPr>
          <w:p w:rsidR="002D2C95" w:rsidRPr="006C6025" w:rsidRDefault="002D2C95" w:rsidP="006277D5">
            <w:pPr>
              <w:pStyle w:val="a8"/>
              <w:snapToGrid w:val="0"/>
              <w:jc w:val="center"/>
            </w:pPr>
            <w:r w:rsidRPr="006C6025">
              <w:rPr>
                <w:sz w:val="22"/>
                <w:szCs w:val="22"/>
              </w:rPr>
              <w:t>170</w:t>
            </w:r>
          </w:p>
        </w:tc>
        <w:tc>
          <w:tcPr>
            <w:tcW w:w="3354" w:type="dxa"/>
          </w:tcPr>
          <w:p w:rsidR="002D2C95" w:rsidRPr="006C6025" w:rsidRDefault="002D2C95" w:rsidP="006277D5">
            <w:pPr>
              <w:pStyle w:val="a8"/>
              <w:snapToGrid w:val="0"/>
              <w:jc w:val="center"/>
            </w:pPr>
            <w:r w:rsidRPr="006C6025">
              <w:rPr>
                <w:sz w:val="22"/>
                <w:szCs w:val="22"/>
              </w:rPr>
              <w:t>289</w:t>
            </w:r>
          </w:p>
        </w:tc>
        <w:tc>
          <w:tcPr>
            <w:tcW w:w="3362" w:type="dxa"/>
          </w:tcPr>
          <w:p w:rsidR="002D2C95" w:rsidRPr="006C6025" w:rsidRDefault="002D2C95" w:rsidP="006277D5">
            <w:pPr>
              <w:pStyle w:val="a8"/>
              <w:snapToGrid w:val="0"/>
              <w:jc w:val="center"/>
            </w:pPr>
            <w:r w:rsidRPr="006C6025">
              <w:rPr>
                <w:sz w:val="22"/>
                <w:szCs w:val="22"/>
              </w:rPr>
              <w:t>400</w:t>
            </w:r>
            <w:r>
              <w:rPr>
                <w:sz w:val="22"/>
                <w:szCs w:val="22"/>
              </w:rPr>
              <w:t>,4</w:t>
            </w:r>
          </w:p>
        </w:tc>
      </w:tr>
    </w:tbl>
    <w:p w:rsidR="002D2C95" w:rsidRPr="006C6025" w:rsidRDefault="002D2C95">
      <w:pPr>
        <w:numPr>
          <w:ilvl w:val="1"/>
          <w:numId w:val="7"/>
        </w:numPr>
        <w:jc w:val="both"/>
        <w:rPr>
          <w:sz w:val="22"/>
          <w:szCs w:val="22"/>
        </w:rPr>
      </w:pPr>
      <w:r w:rsidRPr="006C6025">
        <w:rPr>
          <w:sz w:val="22"/>
          <w:szCs w:val="22"/>
        </w:rPr>
        <w:t>на мероприятия по аттестации рабочих мест:</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040"/>
        <w:gridCol w:w="1720"/>
        <w:gridCol w:w="1950"/>
        <w:gridCol w:w="1360"/>
      </w:tblGrid>
      <w:tr w:rsidR="002D2C95" w:rsidTr="000C4FA1">
        <w:tc>
          <w:tcPr>
            <w:tcW w:w="5040" w:type="dxa"/>
          </w:tcPr>
          <w:p w:rsidR="002D2C95" w:rsidRPr="006C6025" w:rsidRDefault="002D2C95" w:rsidP="00D02430">
            <w:pPr>
              <w:pStyle w:val="a8"/>
              <w:snapToGrid w:val="0"/>
              <w:jc w:val="center"/>
            </w:pPr>
          </w:p>
        </w:tc>
        <w:tc>
          <w:tcPr>
            <w:tcW w:w="1720" w:type="dxa"/>
          </w:tcPr>
          <w:p w:rsidR="002D2C95" w:rsidRPr="006C6025" w:rsidRDefault="002D2C95" w:rsidP="00D02430">
            <w:pPr>
              <w:pStyle w:val="a8"/>
              <w:snapToGrid w:val="0"/>
              <w:jc w:val="center"/>
            </w:pPr>
            <w:r w:rsidRPr="006C6025">
              <w:rPr>
                <w:sz w:val="22"/>
                <w:szCs w:val="22"/>
              </w:rPr>
              <w:t>2010</w:t>
            </w:r>
          </w:p>
        </w:tc>
        <w:tc>
          <w:tcPr>
            <w:tcW w:w="1950" w:type="dxa"/>
          </w:tcPr>
          <w:p w:rsidR="002D2C95" w:rsidRPr="006C6025" w:rsidRDefault="002D2C95" w:rsidP="00D02430">
            <w:pPr>
              <w:pStyle w:val="a8"/>
              <w:snapToGrid w:val="0"/>
              <w:jc w:val="center"/>
            </w:pPr>
            <w:r w:rsidRPr="006C6025">
              <w:rPr>
                <w:sz w:val="22"/>
                <w:szCs w:val="22"/>
              </w:rPr>
              <w:t>2011</w:t>
            </w:r>
          </w:p>
        </w:tc>
        <w:tc>
          <w:tcPr>
            <w:tcW w:w="1360" w:type="dxa"/>
          </w:tcPr>
          <w:p w:rsidR="002D2C95" w:rsidRPr="006C6025" w:rsidRDefault="002D2C95" w:rsidP="00D02430">
            <w:pPr>
              <w:pStyle w:val="a8"/>
              <w:snapToGrid w:val="0"/>
              <w:jc w:val="center"/>
            </w:pPr>
            <w:r w:rsidRPr="006C6025">
              <w:rPr>
                <w:sz w:val="22"/>
                <w:szCs w:val="22"/>
              </w:rPr>
              <w:t>2012</w:t>
            </w:r>
          </w:p>
        </w:tc>
      </w:tr>
      <w:tr w:rsidR="002D2C95" w:rsidTr="000C4FA1">
        <w:tc>
          <w:tcPr>
            <w:tcW w:w="5040" w:type="dxa"/>
          </w:tcPr>
          <w:p w:rsidR="002D2C95" w:rsidRPr="006C6025" w:rsidRDefault="002D2C95" w:rsidP="00D02430">
            <w:pPr>
              <w:pStyle w:val="a8"/>
              <w:snapToGrid w:val="0"/>
            </w:pPr>
            <w:r w:rsidRPr="006C6025">
              <w:rPr>
                <w:sz w:val="22"/>
                <w:szCs w:val="22"/>
              </w:rPr>
              <w:t>Количество аттестованных рабочих мест, ед.</w:t>
            </w:r>
          </w:p>
        </w:tc>
        <w:tc>
          <w:tcPr>
            <w:tcW w:w="1720" w:type="dxa"/>
          </w:tcPr>
          <w:p w:rsidR="002D2C95" w:rsidRPr="006C6025" w:rsidRDefault="002D2C95" w:rsidP="00D02430">
            <w:pPr>
              <w:pStyle w:val="a8"/>
              <w:snapToGrid w:val="0"/>
              <w:jc w:val="center"/>
            </w:pPr>
            <w:r w:rsidRPr="006C6025">
              <w:rPr>
                <w:sz w:val="22"/>
                <w:szCs w:val="22"/>
              </w:rPr>
              <w:t>10</w:t>
            </w:r>
          </w:p>
        </w:tc>
        <w:tc>
          <w:tcPr>
            <w:tcW w:w="1950" w:type="dxa"/>
          </w:tcPr>
          <w:p w:rsidR="002D2C95" w:rsidRPr="006C6025" w:rsidRDefault="002D2C95" w:rsidP="00D02430">
            <w:pPr>
              <w:pStyle w:val="a8"/>
              <w:snapToGrid w:val="0"/>
              <w:jc w:val="center"/>
            </w:pPr>
            <w:r w:rsidRPr="006C6025">
              <w:rPr>
                <w:sz w:val="22"/>
                <w:szCs w:val="22"/>
              </w:rPr>
              <w:t>20</w:t>
            </w:r>
          </w:p>
        </w:tc>
        <w:tc>
          <w:tcPr>
            <w:tcW w:w="1360" w:type="dxa"/>
          </w:tcPr>
          <w:p w:rsidR="002D2C95" w:rsidRPr="006C6025" w:rsidRDefault="002D2C95" w:rsidP="00D02430">
            <w:pPr>
              <w:pStyle w:val="a8"/>
              <w:snapToGrid w:val="0"/>
              <w:jc w:val="center"/>
            </w:pPr>
            <w:r w:rsidRPr="006C6025">
              <w:rPr>
                <w:sz w:val="22"/>
                <w:szCs w:val="22"/>
              </w:rPr>
              <w:t>15</w:t>
            </w:r>
          </w:p>
        </w:tc>
      </w:tr>
      <w:tr w:rsidR="002D2C95" w:rsidTr="000C4FA1">
        <w:tc>
          <w:tcPr>
            <w:tcW w:w="5040" w:type="dxa"/>
          </w:tcPr>
          <w:p w:rsidR="002D2C95" w:rsidRPr="006C6025" w:rsidRDefault="002D2C95" w:rsidP="00D02430">
            <w:pPr>
              <w:pStyle w:val="a8"/>
              <w:snapToGrid w:val="0"/>
            </w:pPr>
            <w:r w:rsidRPr="006C6025">
              <w:rPr>
                <w:sz w:val="22"/>
                <w:szCs w:val="22"/>
              </w:rPr>
              <w:t>Объем финансирования</w:t>
            </w:r>
          </w:p>
        </w:tc>
        <w:tc>
          <w:tcPr>
            <w:tcW w:w="1720" w:type="dxa"/>
          </w:tcPr>
          <w:p w:rsidR="002D2C95" w:rsidRPr="006C6025" w:rsidRDefault="002D2C95" w:rsidP="00D02430">
            <w:pPr>
              <w:pStyle w:val="a8"/>
              <w:snapToGrid w:val="0"/>
              <w:jc w:val="center"/>
            </w:pPr>
            <w:r w:rsidRPr="006C6025">
              <w:rPr>
                <w:sz w:val="22"/>
                <w:szCs w:val="22"/>
              </w:rPr>
              <w:t>60,0</w:t>
            </w:r>
          </w:p>
        </w:tc>
        <w:tc>
          <w:tcPr>
            <w:tcW w:w="1950" w:type="dxa"/>
          </w:tcPr>
          <w:p w:rsidR="002D2C95" w:rsidRPr="006C6025" w:rsidRDefault="002D2C95" w:rsidP="00D02430">
            <w:pPr>
              <w:pStyle w:val="a8"/>
              <w:snapToGrid w:val="0"/>
              <w:jc w:val="center"/>
            </w:pPr>
            <w:r w:rsidRPr="006C6025">
              <w:rPr>
                <w:sz w:val="22"/>
                <w:szCs w:val="22"/>
              </w:rPr>
              <w:t>30,0</w:t>
            </w:r>
          </w:p>
        </w:tc>
        <w:tc>
          <w:tcPr>
            <w:tcW w:w="1360" w:type="dxa"/>
          </w:tcPr>
          <w:p w:rsidR="002D2C95" w:rsidRPr="006C6025" w:rsidRDefault="002D2C95" w:rsidP="00D02430">
            <w:pPr>
              <w:pStyle w:val="a8"/>
              <w:snapToGrid w:val="0"/>
              <w:jc w:val="center"/>
            </w:pPr>
            <w:r w:rsidRPr="006C6025">
              <w:rPr>
                <w:sz w:val="22"/>
                <w:szCs w:val="22"/>
              </w:rPr>
              <w:t>45,0</w:t>
            </w:r>
          </w:p>
        </w:tc>
      </w:tr>
    </w:tbl>
    <w:p w:rsidR="002D2C95" w:rsidRPr="006C6025" w:rsidRDefault="002D2C95" w:rsidP="00D02430">
      <w:pPr>
        <w:numPr>
          <w:ilvl w:val="1"/>
          <w:numId w:val="8"/>
        </w:numPr>
        <w:jc w:val="center"/>
        <w:rPr>
          <w:sz w:val="22"/>
          <w:szCs w:val="22"/>
        </w:rPr>
      </w:pPr>
      <w:r w:rsidRPr="006C6025">
        <w:rPr>
          <w:sz w:val="22"/>
          <w:szCs w:val="22"/>
        </w:rPr>
        <w:t>на проведение плановых медицинских осмотров:</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040"/>
        <w:gridCol w:w="1720"/>
        <w:gridCol w:w="1950"/>
        <w:gridCol w:w="1360"/>
      </w:tblGrid>
      <w:tr w:rsidR="002D2C95" w:rsidTr="000C4FA1">
        <w:tc>
          <w:tcPr>
            <w:tcW w:w="5040" w:type="dxa"/>
          </w:tcPr>
          <w:p w:rsidR="002D2C95" w:rsidRPr="006C6025" w:rsidRDefault="002D2C95" w:rsidP="00D02430">
            <w:pPr>
              <w:pStyle w:val="a8"/>
              <w:snapToGrid w:val="0"/>
              <w:jc w:val="center"/>
            </w:pPr>
          </w:p>
        </w:tc>
        <w:tc>
          <w:tcPr>
            <w:tcW w:w="1720" w:type="dxa"/>
          </w:tcPr>
          <w:p w:rsidR="002D2C95" w:rsidRPr="006C6025" w:rsidRDefault="002D2C95" w:rsidP="00D02430">
            <w:pPr>
              <w:pStyle w:val="a8"/>
              <w:snapToGrid w:val="0"/>
              <w:jc w:val="center"/>
            </w:pPr>
            <w:r w:rsidRPr="006C6025">
              <w:rPr>
                <w:sz w:val="22"/>
                <w:szCs w:val="22"/>
              </w:rPr>
              <w:t>2010</w:t>
            </w:r>
          </w:p>
        </w:tc>
        <w:tc>
          <w:tcPr>
            <w:tcW w:w="1950" w:type="dxa"/>
          </w:tcPr>
          <w:p w:rsidR="002D2C95" w:rsidRPr="006C6025" w:rsidRDefault="002D2C95" w:rsidP="00D02430">
            <w:pPr>
              <w:pStyle w:val="a8"/>
              <w:snapToGrid w:val="0"/>
              <w:jc w:val="center"/>
            </w:pPr>
            <w:r w:rsidRPr="006C6025">
              <w:rPr>
                <w:sz w:val="22"/>
                <w:szCs w:val="22"/>
              </w:rPr>
              <w:t>2011</w:t>
            </w:r>
          </w:p>
        </w:tc>
        <w:tc>
          <w:tcPr>
            <w:tcW w:w="1360" w:type="dxa"/>
          </w:tcPr>
          <w:p w:rsidR="002D2C95" w:rsidRPr="006C6025" w:rsidRDefault="002D2C95" w:rsidP="00D02430">
            <w:pPr>
              <w:pStyle w:val="a8"/>
              <w:snapToGrid w:val="0"/>
              <w:jc w:val="center"/>
            </w:pPr>
            <w:r w:rsidRPr="006C6025">
              <w:rPr>
                <w:sz w:val="22"/>
                <w:szCs w:val="22"/>
              </w:rPr>
              <w:t>2012</w:t>
            </w:r>
          </w:p>
        </w:tc>
      </w:tr>
      <w:tr w:rsidR="002D2C95" w:rsidTr="000C4FA1">
        <w:tc>
          <w:tcPr>
            <w:tcW w:w="5040" w:type="dxa"/>
          </w:tcPr>
          <w:p w:rsidR="002D2C95" w:rsidRPr="006C6025" w:rsidRDefault="002D2C95" w:rsidP="00D02430">
            <w:pPr>
              <w:pStyle w:val="a8"/>
              <w:snapToGrid w:val="0"/>
            </w:pPr>
            <w:r w:rsidRPr="006C6025">
              <w:rPr>
                <w:sz w:val="22"/>
                <w:szCs w:val="22"/>
              </w:rPr>
              <w:t>Количество работников прошедших плановый медицинский осмотр, чел.</w:t>
            </w:r>
          </w:p>
        </w:tc>
        <w:tc>
          <w:tcPr>
            <w:tcW w:w="1720" w:type="dxa"/>
          </w:tcPr>
          <w:p w:rsidR="002D2C95" w:rsidRPr="006C6025" w:rsidRDefault="002D2C95" w:rsidP="00D02430">
            <w:pPr>
              <w:pStyle w:val="a8"/>
              <w:snapToGrid w:val="0"/>
              <w:jc w:val="center"/>
            </w:pPr>
            <w:r w:rsidRPr="006C6025">
              <w:rPr>
                <w:sz w:val="22"/>
                <w:szCs w:val="22"/>
              </w:rPr>
              <w:t>53</w:t>
            </w:r>
          </w:p>
        </w:tc>
        <w:tc>
          <w:tcPr>
            <w:tcW w:w="1950" w:type="dxa"/>
          </w:tcPr>
          <w:p w:rsidR="002D2C95" w:rsidRPr="006C6025" w:rsidRDefault="002D2C95" w:rsidP="00D02430">
            <w:pPr>
              <w:pStyle w:val="a8"/>
              <w:snapToGrid w:val="0"/>
              <w:jc w:val="center"/>
            </w:pPr>
            <w:r w:rsidRPr="006C6025">
              <w:rPr>
                <w:sz w:val="22"/>
                <w:szCs w:val="22"/>
              </w:rPr>
              <w:t>51</w:t>
            </w:r>
          </w:p>
        </w:tc>
        <w:tc>
          <w:tcPr>
            <w:tcW w:w="1360" w:type="dxa"/>
          </w:tcPr>
          <w:p w:rsidR="002D2C95" w:rsidRPr="006C6025" w:rsidRDefault="002D2C95" w:rsidP="00D02430">
            <w:pPr>
              <w:pStyle w:val="a8"/>
              <w:snapToGrid w:val="0"/>
              <w:jc w:val="center"/>
            </w:pPr>
            <w:r w:rsidRPr="006C6025">
              <w:rPr>
                <w:sz w:val="22"/>
                <w:szCs w:val="22"/>
              </w:rPr>
              <w:t>12</w:t>
            </w:r>
          </w:p>
        </w:tc>
      </w:tr>
      <w:tr w:rsidR="002D2C95" w:rsidTr="000C4FA1">
        <w:tc>
          <w:tcPr>
            <w:tcW w:w="5040" w:type="dxa"/>
          </w:tcPr>
          <w:p w:rsidR="002D2C95" w:rsidRPr="006C6025" w:rsidRDefault="002D2C95" w:rsidP="00D02430">
            <w:pPr>
              <w:pStyle w:val="a8"/>
              <w:snapToGrid w:val="0"/>
            </w:pPr>
            <w:r w:rsidRPr="006C6025">
              <w:rPr>
                <w:sz w:val="22"/>
                <w:szCs w:val="22"/>
              </w:rPr>
              <w:t>Объем финансирования</w:t>
            </w:r>
          </w:p>
        </w:tc>
        <w:tc>
          <w:tcPr>
            <w:tcW w:w="1720" w:type="dxa"/>
          </w:tcPr>
          <w:p w:rsidR="002D2C95" w:rsidRPr="006C6025" w:rsidRDefault="002D2C95" w:rsidP="00D02430">
            <w:pPr>
              <w:pStyle w:val="a8"/>
              <w:snapToGrid w:val="0"/>
              <w:jc w:val="center"/>
            </w:pPr>
            <w:r w:rsidRPr="006C6025">
              <w:rPr>
                <w:sz w:val="22"/>
                <w:szCs w:val="22"/>
              </w:rPr>
              <w:t>0</w:t>
            </w:r>
          </w:p>
        </w:tc>
        <w:tc>
          <w:tcPr>
            <w:tcW w:w="1950" w:type="dxa"/>
          </w:tcPr>
          <w:p w:rsidR="002D2C95" w:rsidRPr="006C6025" w:rsidRDefault="002D2C95" w:rsidP="00D02430">
            <w:pPr>
              <w:pStyle w:val="a8"/>
              <w:snapToGrid w:val="0"/>
              <w:jc w:val="center"/>
            </w:pPr>
            <w:r w:rsidRPr="006C6025">
              <w:rPr>
                <w:sz w:val="22"/>
                <w:szCs w:val="22"/>
              </w:rPr>
              <w:t>0</w:t>
            </w:r>
          </w:p>
        </w:tc>
        <w:tc>
          <w:tcPr>
            <w:tcW w:w="1360" w:type="dxa"/>
          </w:tcPr>
          <w:p w:rsidR="002D2C95" w:rsidRPr="006C6025" w:rsidRDefault="002D2C95" w:rsidP="00D02430">
            <w:pPr>
              <w:pStyle w:val="a8"/>
              <w:snapToGrid w:val="0"/>
              <w:jc w:val="center"/>
            </w:pPr>
            <w:r w:rsidRPr="006C6025">
              <w:rPr>
                <w:sz w:val="22"/>
                <w:szCs w:val="22"/>
              </w:rPr>
              <w:t>45,134</w:t>
            </w:r>
          </w:p>
        </w:tc>
      </w:tr>
    </w:tbl>
    <w:p w:rsidR="002D2C95" w:rsidRPr="006C6025" w:rsidRDefault="002D2C95" w:rsidP="00D02430">
      <w:pPr>
        <w:jc w:val="center"/>
        <w:rPr>
          <w:sz w:val="22"/>
          <w:szCs w:val="22"/>
        </w:rPr>
      </w:pPr>
      <w:r w:rsidRPr="006C6025">
        <w:rPr>
          <w:sz w:val="22"/>
          <w:szCs w:val="22"/>
        </w:rPr>
        <w:t>2.3. на обучение в специализированных центрах по охране труда:</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040"/>
        <w:gridCol w:w="1720"/>
        <w:gridCol w:w="1950"/>
        <w:gridCol w:w="1360"/>
      </w:tblGrid>
      <w:tr w:rsidR="002D2C95" w:rsidTr="000C4FA1">
        <w:tc>
          <w:tcPr>
            <w:tcW w:w="5040" w:type="dxa"/>
          </w:tcPr>
          <w:p w:rsidR="002D2C95" w:rsidRPr="006C6025" w:rsidRDefault="002D2C95" w:rsidP="00D02430">
            <w:pPr>
              <w:pStyle w:val="a8"/>
              <w:snapToGrid w:val="0"/>
              <w:jc w:val="center"/>
            </w:pPr>
          </w:p>
        </w:tc>
        <w:tc>
          <w:tcPr>
            <w:tcW w:w="1720" w:type="dxa"/>
          </w:tcPr>
          <w:p w:rsidR="002D2C95" w:rsidRPr="006C6025" w:rsidRDefault="002D2C95" w:rsidP="00D02430">
            <w:pPr>
              <w:pStyle w:val="a8"/>
              <w:snapToGrid w:val="0"/>
              <w:jc w:val="center"/>
            </w:pPr>
            <w:r w:rsidRPr="006C6025">
              <w:rPr>
                <w:sz w:val="22"/>
                <w:szCs w:val="22"/>
              </w:rPr>
              <w:t>2010</w:t>
            </w:r>
          </w:p>
        </w:tc>
        <w:tc>
          <w:tcPr>
            <w:tcW w:w="1950" w:type="dxa"/>
          </w:tcPr>
          <w:p w:rsidR="002D2C95" w:rsidRPr="006C6025" w:rsidRDefault="002D2C95" w:rsidP="00D02430">
            <w:pPr>
              <w:pStyle w:val="a8"/>
              <w:snapToGrid w:val="0"/>
              <w:jc w:val="center"/>
            </w:pPr>
            <w:r w:rsidRPr="006C6025">
              <w:rPr>
                <w:sz w:val="22"/>
                <w:szCs w:val="22"/>
              </w:rPr>
              <w:t>2011</w:t>
            </w:r>
          </w:p>
        </w:tc>
        <w:tc>
          <w:tcPr>
            <w:tcW w:w="1360" w:type="dxa"/>
          </w:tcPr>
          <w:p w:rsidR="002D2C95" w:rsidRPr="006C6025" w:rsidRDefault="002D2C95" w:rsidP="00D02430">
            <w:pPr>
              <w:pStyle w:val="a8"/>
              <w:snapToGrid w:val="0"/>
              <w:jc w:val="center"/>
            </w:pPr>
            <w:r w:rsidRPr="006C6025">
              <w:rPr>
                <w:sz w:val="22"/>
                <w:szCs w:val="22"/>
              </w:rPr>
              <w:t>2012</w:t>
            </w:r>
          </w:p>
        </w:tc>
      </w:tr>
      <w:tr w:rsidR="002D2C95" w:rsidTr="000C4FA1">
        <w:tc>
          <w:tcPr>
            <w:tcW w:w="5040" w:type="dxa"/>
          </w:tcPr>
          <w:p w:rsidR="002D2C95" w:rsidRPr="006C6025" w:rsidRDefault="002D2C95" w:rsidP="00D02430">
            <w:pPr>
              <w:pStyle w:val="a8"/>
              <w:snapToGrid w:val="0"/>
            </w:pPr>
            <w:r w:rsidRPr="006C6025">
              <w:rPr>
                <w:sz w:val="22"/>
                <w:szCs w:val="22"/>
              </w:rPr>
              <w:t>Количество работников прошедших обучение, чел.</w:t>
            </w:r>
          </w:p>
        </w:tc>
        <w:tc>
          <w:tcPr>
            <w:tcW w:w="1720" w:type="dxa"/>
          </w:tcPr>
          <w:p w:rsidR="002D2C95" w:rsidRPr="006C6025" w:rsidRDefault="002D2C95" w:rsidP="00D02430">
            <w:pPr>
              <w:pStyle w:val="a8"/>
              <w:snapToGrid w:val="0"/>
              <w:jc w:val="center"/>
            </w:pPr>
            <w:r w:rsidRPr="006C6025">
              <w:rPr>
                <w:sz w:val="22"/>
                <w:szCs w:val="22"/>
              </w:rPr>
              <w:t>2</w:t>
            </w:r>
          </w:p>
        </w:tc>
        <w:tc>
          <w:tcPr>
            <w:tcW w:w="1950" w:type="dxa"/>
          </w:tcPr>
          <w:p w:rsidR="002D2C95" w:rsidRPr="006C6025" w:rsidRDefault="002D2C95" w:rsidP="00D02430">
            <w:pPr>
              <w:pStyle w:val="a8"/>
              <w:snapToGrid w:val="0"/>
              <w:jc w:val="center"/>
            </w:pPr>
            <w:r w:rsidRPr="006C6025">
              <w:rPr>
                <w:sz w:val="22"/>
                <w:szCs w:val="22"/>
              </w:rPr>
              <w:t>7</w:t>
            </w:r>
          </w:p>
        </w:tc>
        <w:tc>
          <w:tcPr>
            <w:tcW w:w="1360" w:type="dxa"/>
          </w:tcPr>
          <w:p w:rsidR="002D2C95" w:rsidRPr="006C6025" w:rsidRDefault="002D2C95" w:rsidP="00D02430">
            <w:pPr>
              <w:pStyle w:val="a8"/>
              <w:snapToGrid w:val="0"/>
              <w:jc w:val="center"/>
            </w:pPr>
            <w:r w:rsidRPr="006C6025">
              <w:rPr>
                <w:sz w:val="22"/>
                <w:szCs w:val="22"/>
              </w:rPr>
              <w:t>1</w:t>
            </w:r>
          </w:p>
        </w:tc>
      </w:tr>
      <w:tr w:rsidR="002D2C95" w:rsidTr="000C4FA1">
        <w:tc>
          <w:tcPr>
            <w:tcW w:w="5040" w:type="dxa"/>
          </w:tcPr>
          <w:p w:rsidR="002D2C95" w:rsidRPr="006C6025" w:rsidRDefault="002D2C95" w:rsidP="00D02430">
            <w:pPr>
              <w:pStyle w:val="a8"/>
              <w:snapToGrid w:val="0"/>
            </w:pPr>
            <w:r w:rsidRPr="006C6025">
              <w:rPr>
                <w:sz w:val="22"/>
                <w:szCs w:val="22"/>
              </w:rPr>
              <w:t>Объем финансирования</w:t>
            </w:r>
          </w:p>
        </w:tc>
        <w:tc>
          <w:tcPr>
            <w:tcW w:w="1720" w:type="dxa"/>
          </w:tcPr>
          <w:p w:rsidR="002D2C95" w:rsidRPr="006C6025" w:rsidRDefault="002D2C95" w:rsidP="00D02430">
            <w:pPr>
              <w:pStyle w:val="a8"/>
              <w:snapToGrid w:val="0"/>
              <w:jc w:val="center"/>
            </w:pPr>
            <w:r w:rsidRPr="006C6025">
              <w:rPr>
                <w:sz w:val="22"/>
                <w:szCs w:val="22"/>
              </w:rPr>
              <w:t>13,5</w:t>
            </w:r>
          </w:p>
        </w:tc>
        <w:tc>
          <w:tcPr>
            <w:tcW w:w="1950" w:type="dxa"/>
          </w:tcPr>
          <w:p w:rsidR="002D2C95" w:rsidRPr="006C6025" w:rsidRDefault="002D2C95" w:rsidP="00D02430">
            <w:pPr>
              <w:pStyle w:val="a8"/>
              <w:snapToGrid w:val="0"/>
              <w:jc w:val="center"/>
            </w:pPr>
            <w:r w:rsidRPr="006C6025">
              <w:rPr>
                <w:sz w:val="22"/>
                <w:szCs w:val="22"/>
              </w:rPr>
              <w:t>14,5</w:t>
            </w:r>
          </w:p>
        </w:tc>
        <w:tc>
          <w:tcPr>
            <w:tcW w:w="1360" w:type="dxa"/>
          </w:tcPr>
          <w:p w:rsidR="002D2C95" w:rsidRPr="006C6025" w:rsidRDefault="002D2C95" w:rsidP="00D02430">
            <w:pPr>
              <w:pStyle w:val="a8"/>
              <w:snapToGrid w:val="0"/>
              <w:jc w:val="center"/>
            </w:pPr>
            <w:r w:rsidRPr="006C6025">
              <w:rPr>
                <w:sz w:val="22"/>
                <w:szCs w:val="22"/>
              </w:rPr>
              <w:t>2,5</w:t>
            </w:r>
          </w:p>
        </w:tc>
      </w:tr>
    </w:tbl>
    <w:p w:rsidR="002D2C95" w:rsidRPr="006C6025" w:rsidRDefault="002D2C95" w:rsidP="00D02430">
      <w:pPr>
        <w:jc w:val="center"/>
        <w:rPr>
          <w:sz w:val="22"/>
          <w:szCs w:val="22"/>
        </w:rPr>
      </w:pPr>
      <w:r w:rsidRPr="006C6025">
        <w:rPr>
          <w:sz w:val="22"/>
          <w:szCs w:val="22"/>
        </w:rPr>
        <w:t>3. Уровень травматизма:</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040"/>
        <w:gridCol w:w="1720"/>
        <w:gridCol w:w="1950"/>
        <w:gridCol w:w="1360"/>
      </w:tblGrid>
      <w:tr w:rsidR="002D2C95" w:rsidTr="000C4FA1">
        <w:tc>
          <w:tcPr>
            <w:tcW w:w="5040" w:type="dxa"/>
          </w:tcPr>
          <w:p w:rsidR="002D2C95" w:rsidRPr="006C6025" w:rsidRDefault="002D2C95" w:rsidP="00D02430">
            <w:pPr>
              <w:pStyle w:val="a8"/>
              <w:snapToGrid w:val="0"/>
              <w:jc w:val="center"/>
            </w:pPr>
          </w:p>
        </w:tc>
        <w:tc>
          <w:tcPr>
            <w:tcW w:w="1720" w:type="dxa"/>
          </w:tcPr>
          <w:p w:rsidR="002D2C95" w:rsidRPr="006C6025" w:rsidRDefault="002D2C95" w:rsidP="00D02430">
            <w:pPr>
              <w:pStyle w:val="a8"/>
              <w:snapToGrid w:val="0"/>
              <w:jc w:val="center"/>
            </w:pPr>
            <w:r w:rsidRPr="006C6025">
              <w:rPr>
                <w:sz w:val="22"/>
                <w:szCs w:val="22"/>
              </w:rPr>
              <w:t>2010</w:t>
            </w:r>
          </w:p>
        </w:tc>
        <w:tc>
          <w:tcPr>
            <w:tcW w:w="1950" w:type="dxa"/>
          </w:tcPr>
          <w:p w:rsidR="002D2C95" w:rsidRPr="006C6025" w:rsidRDefault="002D2C95" w:rsidP="00D02430">
            <w:pPr>
              <w:pStyle w:val="a8"/>
              <w:snapToGrid w:val="0"/>
              <w:jc w:val="center"/>
            </w:pPr>
            <w:r w:rsidRPr="006C6025">
              <w:rPr>
                <w:sz w:val="22"/>
                <w:szCs w:val="22"/>
              </w:rPr>
              <w:t>2011</w:t>
            </w:r>
          </w:p>
        </w:tc>
        <w:tc>
          <w:tcPr>
            <w:tcW w:w="1360" w:type="dxa"/>
          </w:tcPr>
          <w:p w:rsidR="002D2C95" w:rsidRPr="006C6025" w:rsidRDefault="002D2C95" w:rsidP="00D02430">
            <w:pPr>
              <w:pStyle w:val="a8"/>
              <w:snapToGrid w:val="0"/>
              <w:jc w:val="center"/>
            </w:pPr>
            <w:r w:rsidRPr="006C6025">
              <w:rPr>
                <w:sz w:val="22"/>
                <w:szCs w:val="22"/>
              </w:rPr>
              <w:t>2012</w:t>
            </w:r>
          </w:p>
        </w:tc>
      </w:tr>
      <w:tr w:rsidR="002D2C95" w:rsidTr="000C4FA1">
        <w:tc>
          <w:tcPr>
            <w:tcW w:w="5040" w:type="dxa"/>
          </w:tcPr>
          <w:p w:rsidR="002D2C95" w:rsidRPr="006C6025" w:rsidRDefault="002D2C95" w:rsidP="00D02430">
            <w:pPr>
              <w:pStyle w:val="a8"/>
              <w:snapToGrid w:val="0"/>
            </w:pPr>
            <w:r w:rsidRPr="006C6025">
              <w:rPr>
                <w:sz w:val="22"/>
                <w:szCs w:val="22"/>
              </w:rPr>
              <w:t>Количество человек получивших травму на рабочем месте, чел.</w:t>
            </w:r>
          </w:p>
        </w:tc>
        <w:tc>
          <w:tcPr>
            <w:tcW w:w="1720" w:type="dxa"/>
          </w:tcPr>
          <w:p w:rsidR="002D2C95" w:rsidRPr="006C6025" w:rsidRDefault="002D2C95" w:rsidP="00D02430">
            <w:pPr>
              <w:pStyle w:val="a8"/>
              <w:snapToGrid w:val="0"/>
              <w:jc w:val="center"/>
            </w:pPr>
            <w:r w:rsidRPr="006C6025">
              <w:rPr>
                <w:sz w:val="22"/>
                <w:szCs w:val="22"/>
              </w:rPr>
              <w:t>0</w:t>
            </w:r>
          </w:p>
        </w:tc>
        <w:tc>
          <w:tcPr>
            <w:tcW w:w="1950" w:type="dxa"/>
          </w:tcPr>
          <w:p w:rsidR="002D2C95" w:rsidRPr="006C6025" w:rsidRDefault="002D2C95" w:rsidP="00D02430">
            <w:pPr>
              <w:pStyle w:val="a8"/>
              <w:snapToGrid w:val="0"/>
              <w:jc w:val="center"/>
            </w:pPr>
            <w:r w:rsidRPr="006C6025">
              <w:rPr>
                <w:sz w:val="22"/>
                <w:szCs w:val="22"/>
              </w:rPr>
              <w:t>0</w:t>
            </w:r>
          </w:p>
        </w:tc>
        <w:tc>
          <w:tcPr>
            <w:tcW w:w="1360" w:type="dxa"/>
          </w:tcPr>
          <w:p w:rsidR="002D2C95" w:rsidRPr="006C6025" w:rsidRDefault="002D2C95" w:rsidP="00D02430">
            <w:pPr>
              <w:pStyle w:val="a8"/>
              <w:snapToGrid w:val="0"/>
              <w:jc w:val="center"/>
            </w:pPr>
            <w:r w:rsidRPr="006C6025">
              <w:rPr>
                <w:sz w:val="22"/>
                <w:szCs w:val="22"/>
              </w:rPr>
              <w:t>0</w:t>
            </w:r>
          </w:p>
        </w:tc>
      </w:tr>
    </w:tbl>
    <w:p w:rsidR="002D2C95" w:rsidRPr="006C6025" w:rsidRDefault="002D2C95" w:rsidP="00024002">
      <w:pPr>
        <w:ind w:firstLine="360"/>
        <w:jc w:val="both"/>
        <w:rPr>
          <w:sz w:val="22"/>
          <w:szCs w:val="22"/>
        </w:rPr>
      </w:pPr>
    </w:p>
    <w:p w:rsidR="002D2C95" w:rsidRPr="006F2256" w:rsidRDefault="002D2C95" w:rsidP="006071EE">
      <w:pPr>
        <w:spacing w:line="360" w:lineRule="auto"/>
        <w:ind w:firstLine="360"/>
        <w:jc w:val="both"/>
      </w:pPr>
      <w:r w:rsidRPr="006F2256">
        <w:t xml:space="preserve">В течение 2012 года за счет финансирования мероприятий по охране труда были осуществлено проведение медицинских осмотров, обучение, аттестацию рабочих мест, проведение диэлектрических испытаний печаток и ковриков, приобретение спецодежды и обуви для обслуживающего персонала, приобретение средств для уборки помещений и чистки инвентаря, на проведение очистки фильтров системы приточной вентиляции.  </w:t>
      </w:r>
      <w:r w:rsidRPr="006F2256">
        <w:tab/>
      </w:r>
    </w:p>
    <w:p w:rsidR="002D2C95" w:rsidRPr="006C6025" w:rsidRDefault="002D2C95" w:rsidP="006071EE">
      <w:pPr>
        <w:spacing w:line="360" w:lineRule="auto"/>
        <w:ind w:firstLine="360"/>
        <w:jc w:val="both"/>
      </w:pPr>
      <w:r w:rsidRPr="006C6025">
        <w:t>В течение 2012 года проведена аттестация рабочих мест, размещены на стендах кабинетов инструкции по охране труда; организован медосмотр декретированной группы работников и сотрудников детского оздоровительного лагеря, проведена противоэпидемическая работа и вакцинация работников от гриппа; обучен по программе охраны труда 1 человек (начальник лагеря), обновлены медицинские аптечки и приобретены репелленты (для детского лагеря).</w:t>
      </w:r>
      <w:r>
        <w:t xml:space="preserve"> </w:t>
      </w:r>
      <w:r w:rsidRPr="006C6025">
        <w:t xml:space="preserve">Составлен график обучения руководителей и работников по охране труда на плановый период: обучение в специализированных центрах по охране  труда (период / количество человек): 2013 год  / 2; 2014 год / 6; 2015 год / 2; прохождение пожарно-технического минимума – 2013 год / 3 человека. </w:t>
      </w:r>
      <w:r>
        <w:t>Количество прошедших обучение соответствует графику проведения обучения в учреждении на период до 2015 года согласно периодичности, установленной НПА РФ.</w:t>
      </w:r>
    </w:p>
    <w:p w:rsidR="002D2C95" w:rsidRPr="006C6025" w:rsidRDefault="002D2C95" w:rsidP="00223B7A">
      <w:pPr>
        <w:ind w:firstLine="360"/>
        <w:jc w:val="both"/>
      </w:pPr>
    </w:p>
    <w:p w:rsidR="002D2C95" w:rsidRPr="006F2256" w:rsidRDefault="002D2C95">
      <w:pPr>
        <w:jc w:val="both"/>
      </w:pPr>
      <w:r w:rsidRPr="006F2256">
        <w:t>3.1. меры и мероприятия по снижению уровня травматизма на рабочем месте.</w:t>
      </w:r>
    </w:p>
    <w:p w:rsidR="002D2C95" w:rsidRPr="006C6025" w:rsidRDefault="002D2C95" w:rsidP="006071EE">
      <w:pPr>
        <w:spacing w:line="360" w:lineRule="auto"/>
        <w:jc w:val="both"/>
      </w:pPr>
      <w:r w:rsidRPr="006C6025">
        <w:rPr>
          <w:sz w:val="22"/>
          <w:szCs w:val="22"/>
        </w:rPr>
        <w:tab/>
      </w:r>
      <w:r w:rsidRPr="006C6025">
        <w:t xml:space="preserve">В течение 2012 года случаев травматизма в МАУ «ЦК «Югра – презент» не зарегистрировано. </w:t>
      </w:r>
    </w:p>
    <w:p w:rsidR="002D2C95" w:rsidRPr="006C6025" w:rsidRDefault="002D2C95" w:rsidP="006071EE">
      <w:pPr>
        <w:spacing w:line="360" w:lineRule="auto"/>
        <w:ind w:firstLine="360"/>
        <w:jc w:val="both"/>
      </w:pPr>
      <w:r w:rsidRPr="006C6025">
        <w:t>На рабочих местах проведены инструктажи и проверки знаний по технике безопасности. Младший обслуживающий персонал обеспечен специальной одеждой и обувью во избежание случаев травматизма. Произведена очистка фильтров системы вентиляции.</w:t>
      </w:r>
    </w:p>
    <w:p w:rsidR="002D2C95" w:rsidRPr="006C6025" w:rsidRDefault="002D2C95" w:rsidP="006071EE">
      <w:pPr>
        <w:spacing w:line="360" w:lineRule="auto"/>
        <w:ind w:firstLine="360"/>
        <w:jc w:val="both"/>
      </w:pPr>
      <w:r w:rsidRPr="006C6025">
        <w:t xml:space="preserve">С целью снижения уровня травматизма в зимнее время года на крыльцо и пол помещений  входной группы было размещено напольное противоскользящее покрытие, пешеходные дорожки посыпались песком. </w:t>
      </w:r>
    </w:p>
    <w:p w:rsidR="002D2C95" w:rsidRPr="006C6025" w:rsidRDefault="002D2C95" w:rsidP="006071EE">
      <w:pPr>
        <w:spacing w:line="360" w:lineRule="auto"/>
        <w:ind w:firstLine="360"/>
        <w:jc w:val="both"/>
      </w:pPr>
      <w:r w:rsidRPr="006C6025">
        <w:t>Своевременно производилась очистка кровли с установкой ограждений территории от схода снега и льда. С прилегающей территории осуществлялась уборка и вывоз снега на специализированный полигон.</w:t>
      </w:r>
    </w:p>
    <w:p w:rsidR="002D2C95" w:rsidRPr="006F2256" w:rsidRDefault="002D2C95" w:rsidP="00E72378">
      <w:pPr>
        <w:ind w:firstLine="360"/>
        <w:jc w:val="both"/>
        <w:rPr>
          <w:b/>
        </w:rPr>
      </w:pPr>
      <w:r>
        <w:rPr>
          <w:b/>
        </w:rPr>
        <w:t>4.4.4.</w:t>
      </w:r>
      <w:r w:rsidRPr="006F2256">
        <w:rPr>
          <w:b/>
        </w:rPr>
        <w:t xml:space="preserve"> Меры и мероприятия по обеспечению правопорядка и общественной безопасности, в том числе при проведении массовых мероприятий. </w:t>
      </w:r>
    </w:p>
    <w:p w:rsidR="002D2C95" w:rsidRPr="006F2256" w:rsidRDefault="002D2C95" w:rsidP="000C55DD">
      <w:pPr>
        <w:jc w:val="center"/>
        <w:rPr>
          <w:b/>
        </w:rPr>
      </w:pPr>
    </w:p>
    <w:p w:rsidR="002D2C95" w:rsidRPr="006C6025" w:rsidRDefault="002D2C95" w:rsidP="006071EE">
      <w:pPr>
        <w:pStyle w:val="NoSpacing"/>
        <w:ind w:firstLine="360"/>
        <w:rPr>
          <w:szCs w:val="24"/>
        </w:rPr>
      </w:pPr>
      <w:r w:rsidRPr="006C6025">
        <w:rPr>
          <w:szCs w:val="24"/>
        </w:rPr>
        <w:t>При проведении массовых мероприятий количество сотрудников охраны увеличивается по согласованию с охранной организацией: МОВО ОВД, ЧОО «Витязь».</w:t>
      </w:r>
    </w:p>
    <w:p w:rsidR="002D2C95" w:rsidRPr="006C6025" w:rsidRDefault="002D2C95" w:rsidP="006071EE">
      <w:pPr>
        <w:pStyle w:val="NoSpacing"/>
        <w:ind w:firstLine="360"/>
        <w:rPr>
          <w:szCs w:val="24"/>
        </w:rPr>
      </w:pPr>
      <w:r w:rsidRPr="006C6025">
        <w:rPr>
          <w:szCs w:val="24"/>
        </w:rPr>
        <w:t>Перед проведением культурно-массовых мероприятий кинологической службой О</w:t>
      </w:r>
      <w:r>
        <w:rPr>
          <w:szCs w:val="24"/>
        </w:rPr>
        <w:t>М</w:t>
      </w:r>
      <w:r w:rsidRPr="006C6025">
        <w:rPr>
          <w:szCs w:val="24"/>
        </w:rPr>
        <w:t>ВД г. Югорска производились осмотры учреждения с предоставлением акта обследования.</w:t>
      </w:r>
    </w:p>
    <w:p w:rsidR="002D2C95" w:rsidRPr="006C6025" w:rsidRDefault="002D2C95" w:rsidP="006071EE">
      <w:pPr>
        <w:pStyle w:val="NoSpacing"/>
        <w:ind w:firstLine="360"/>
        <w:rPr>
          <w:szCs w:val="24"/>
        </w:rPr>
      </w:pPr>
      <w:r w:rsidRPr="006C6025">
        <w:rPr>
          <w:szCs w:val="24"/>
        </w:rPr>
        <w:t xml:space="preserve">Для обеспечения порядка и безопасности при проведении мероприятий были составлены графики дежурства  администраторов, ответственных за мероприятия, на период проведения мероприятий приглашены специалисты обслуживающих организаций (электрики, слесари). </w:t>
      </w:r>
    </w:p>
    <w:p w:rsidR="002D2C95" w:rsidRPr="006C6025" w:rsidRDefault="002D2C95" w:rsidP="006071EE">
      <w:pPr>
        <w:pStyle w:val="NoSpacing"/>
        <w:ind w:firstLine="360"/>
        <w:rPr>
          <w:szCs w:val="24"/>
        </w:rPr>
      </w:pPr>
      <w:r w:rsidRPr="006C6025">
        <w:rPr>
          <w:szCs w:val="24"/>
        </w:rPr>
        <w:t>В период избирательной кампаний устанавливались дополнительные видеокамеры и регистраторы, сотрудниками О</w:t>
      </w:r>
      <w:r>
        <w:rPr>
          <w:szCs w:val="24"/>
        </w:rPr>
        <w:t>М</w:t>
      </w:r>
      <w:r w:rsidRPr="006C6025">
        <w:rPr>
          <w:szCs w:val="24"/>
        </w:rPr>
        <w:t xml:space="preserve">ВД применялись ручные металлодетекторы, в кассовом вестибюле устанавливалась металлодетекторная рамка входной группы. </w:t>
      </w:r>
    </w:p>
    <w:p w:rsidR="002D2C95" w:rsidRPr="006C6025" w:rsidRDefault="002D2C95" w:rsidP="006071EE">
      <w:pPr>
        <w:pStyle w:val="NoSpacing"/>
        <w:ind w:firstLine="360"/>
      </w:pPr>
      <w:r w:rsidRPr="006C6025">
        <w:t>В рамках массовых мероприятий (Юбилей города, новогодняя кампания, молодежные дискотечные программы) в здании Центра культуры было дополнительно организованы дежурные посты сотрудников О</w:t>
      </w:r>
      <w:r>
        <w:t>М</w:t>
      </w:r>
      <w:r w:rsidRPr="006C6025">
        <w:t xml:space="preserve">ВД г. Югорска. </w:t>
      </w:r>
    </w:p>
    <w:p w:rsidR="002D2C95" w:rsidRPr="006C6025" w:rsidRDefault="002D2C95" w:rsidP="00340ADA">
      <w:pPr>
        <w:pStyle w:val="NoSpacing"/>
        <w:spacing w:line="240" w:lineRule="auto"/>
        <w:ind w:firstLine="360"/>
        <w:rPr>
          <w:sz w:val="22"/>
        </w:rPr>
      </w:pPr>
    </w:p>
    <w:p w:rsidR="002D2C95" w:rsidRPr="00E72378" w:rsidRDefault="002D2C95">
      <w:pPr>
        <w:ind w:left="360"/>
        <w:jc w:val="both"/>
        <w:rPr>
          <w:b/>
        </w:rPr>
      </w:pPr>
      <w:r w:rsidRPr="00E72378">
        <w:rPr>
          <w:b/>
        </w:rPr>
        <w:t xml:space="preserve">4.4.6. Меры и мероприятия по организации и проведению энергетического обследования (энергоаудита); краткий мониторинг по исполнению Федерального законодательства по энергосбережению. </w:t>
      </w:r>
    </w:p>
    <w:p w:rsidR="002D2C95" w:rsidRPr="006C6025" w:rsidRDefault="002D2C95" w:rsidP="006071EE">
      <w:pPr>
        <w:pStyle w:val="NoSpacing"/>
        <w:ind w:firstLine="360"/>
      </w:pPr>
      <w:r w:rsidRPr="006C6025">
        <w:rPr>
          <w:szCs w:val="24"/>
        </w:rPr>
        <w:t>В декабре 2011 года было заключено соглашение в рамках долгосрочной целевой программы</w:t>
      </w:r>
      <w:r w:rsidRPr="006C6025">
        <w:t xml:space="preserve"> «Энергосбережение и повышение энергетической эффективности г. Югорска на 2010 – 2015 годы» на проведение энергетического обследования. В 2012 году на основании договора от 01.12.2011 г. между МАУ «ЦК «Югра-презент» и ООО «Нео-Терм» было проведено энергетическое обследование (энергоаудит), по результатам которого составлен энергетический паспорт Регистрационный № 019-182-1130. На основании полученных данных проводится работа по составлению и корректировке Программы по энергосбережению.</w:t>
      </w:r>
    </w:p>
    <w:p w:rsidR="002D2C95" w:rsidRPr="006C6025" w:rsidRDefault="002D2C95" w:rsidP="006D7E58">
      <w:pPr>
        <w:spacing w:line="360" w:lineRule="auto"/>
        <w:ind w:firstLine="567"/>
        <w:jc w:val="both"/>
      </w:pPr>
      <w:r w:rsidRPr="006C6025">
        <w:t xml:space="preserve">Систематически на протяжении 2012 года осуществлялся контроль за потреблением всех видов ТЭР на основании показаний счетчиков и расчетов коммунальных служб. Анализируя данные о расходовании (используя базовые показатели 2009 года и рекомендуемую экономию по 3% за каждый последующий период) можно отметить, что положительная динамика по экономии ТЭР сохраняется в соответствии с Федеральным законодательством в сфере энергосбережения (не менее 9% в 2012 г. к показателям 2009 г.). </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1"/>
        <w:gridCol w:w="1301"/>
        <w:gridCol w:w="1257"/>
        <w:gridCol w:w="1257"/>
        <w:gridCol w:w="1257"/>
        <w:gridCol w:w="1651"/>
      </w:tblGrid>
      <w:tr w:rsidR="002D2C95" w:rsidRPr="006C6025" w:rsidTr="00F745C5">
        <w:tc>
          <w:tcPr>
            <w:tcW w:w="2991" w:type="dxa"/>
          </w:tcPr>
          <w:p w:rsidR="002D2C95" w:rsidRPr="006C6025" w:rsidRDefault="002D2C95" w:rsidP="00F745C5">
            <w:pPr>
              <w:jc w:val="center"/>
            </w:pPr>
            <w:r w:rsidRPr="006C6025">
              <w:rPr>
                <w:sz w:val="22"/>
                <w:szCs w:val="22"/>
              </w:rPr>
              <w:t>Показатели ТЭР</w:t>
            </w:r>
          </w:p>
          <w:p w:rsidR="002D2C95" w:rsidRPr="006C6025" w:rsidRDefault="002D2C95" w:rsidP="00F745C5">
            <w:pPr>
              <w:jc w:val="center"/>
            </w:pPr>
          </w:p>
        </w:tc>
        <w:tc>
          <w:tcPr>
            <w:tcW w:w="1301" w:type="dxa"/>
          </w:tcPr>
          <w:p w:rsidR="002D2C95" w:rsidRPr="006C6025" w:rsidRDefault="002D2C95" w:rsidP="00F745C5">
            <w:pPr>
              <w:jc w:val="center"/>
            </w:pPr>
            <w:r w:rsidRPr="006C6025">
              <w:rPr>
                <w:sz w:val="22"/>
                <w:szCs w:val="22"/>
              </w:rPr>
              <w:t>2009 (базовый показатель)</w:t>
            </w:r>
          </w:p>
        </w:tc>
        <w:tc>
          <w:tcPr>
            <w:tcW w:w="1257" w:type="dxa"/>
          </w:tcPr>
          <w:p w:rsidR="002D2C95" w:rsidRPr="006C6025" w:rsidRDefault="002D2C95" w:rsidP="00F745C5">
            <w:pPr>
              <w:jc w:val="center"/>
            </w:pPr>
            <w:r w:rsidRPr="006C6025">
              <w:rPr>
                <w:sz w:val="22"/>
                <w:szCs w:val="22"/>
              </w:rPr>
              <w:t xml:space="preserve">2010 </w:t>
            </w:r>
          </w:p>
        </w:tc>
        <w:tc>
          <w:tcPr>
            <w:tcW w:w="1257" w:type="dxa"/>
          </w:tcPr>
          <w:p w:rsidR="002D2C95" w:rsidRPr="006C6025" w:rsidRDefault="002D2C95" w:rsidP="00F745C5">
            <w:pPr>
              <w:jc w:val="center"/>
            </w:pPr>
            <w:r w:rsidRPr="006C6025">
              <w:rPr>
                <w:sz w:val="22"/>
                <w:szCs w:val="22"/>
              </w:rPr>
              <w:t>2011</w:t>
            </w:r>
          </w:p>
        </w:tc>
        <w:tc>
          <w:tcPr>
            <w:tcW w:w="1257" w:type="dxa"/>
          </w:tcPr>
          <w:p w:rsidR="002D2C95" w:rsidRPr="006C6025" w:rsidRDefault="002D2C95" w:rsidP="00F745C5">
            <w:pPr>
              <w:jc w:val="center"/>
            </w:pPr>
            <w:r w:rsidRPr="006C6025">
              <w:rPr>
                <w:sz w:val="22"/>
                <w:szCs w:val="22"/>
              </w:rPr>
              <w:t>2012</w:t>
            </w:r>
          </w:p>
        </w:tc>
        <w:tc>
          <w:tcPr>
            <w:tcW w:w="1651" w:type="dxa"/>
          </w:tcPr>
          <w:p w:rsidR="002D2C95" w:rsidRPr="006C6025" w:rsidRDefault="002D2C95" w:rsidP="00F745C5">
            <w:pPr>
              <w:jc w:val="center"/>
            </w:pPr>
            <w:r w:rsidRPr="006C6025">
              <w:rPr>
                <w:sz w:val="22"/>
                <w:szCs w:val="22"/>
              </w:rPr>
              <w:t xml:space="preserve">% экономии к показателям 2009 г. </w:t>
            </w:r>
          </w:p>
        </w:tc>
      </w:tr>
      <w:tr w:rsidR="002D2C95" w:rsidRPr="006C6025" w:rsidTr="00F745C5">
        <w:tc>
          <w:tcPr>
            <w:tcW w:w="2991" w:type="dxa"/>
          </w:tcPr>
          <w:p w:rsidR="002D2C95" w:rsidRPr="006C6025" w:rsidRDefault="002D2C95" w:rsidP="00F745C5">
            <w:pPr>
              <w:spacing w:line="360" w:lineRule="auto"/>
              <w:jc w:val="both"/>
            </w:pPr>
            <w:r w:rsidRPr="006C6025">
              <w:t>Электроэнергия, кВт</w:t>
            </w:r>
          </w:p>
        </w:tc>
        <w:tc>
          <w:tcPr>
            <w:tcW w:w="1301" w:type="dxa"/>
          </w:tcPr>
          <w:p w:rsidR="002D2C95" w:rsidRPr="006C6025" w:rsidRDefault="002D2C95" w:rsidP="00F745C5">
            <w:pPr>
              <w:spacing w:line="360" w:lineRule="auto"/>
              <w:jc w:val="center"/>
            </w:pPr>
            <w:r w:rsidRPr="006C6025">
              <w:t>331,63</w:t>
            </w:r>
          </w:p>
        </w:tc>
        <w:tc>
          <w:tcPr>
            <w:tcW w:w="1257" w:type="dxa"/>
          </w:tcPr>
          <w:p w:rsidR="002D2C95" w:rsidRPr="006C6025" w:rsidRDefault="002D2C95" w:rsidP="00F745C5">
            <w:pPr>
              <w:spacing w:line="360" w:lineRule="auto"/>
              <w:jc w:val="center"/>
            </w:pPr>
            <w:r w:rsidRPr="006C6025">
              <w:t>309,97</w:t>
            </w:r>
          </w:p>
        </w:tc>
        <w:tc>
          <w:tcPr>
            <w:tcW w:w="1257" w:type="dxa"/>
          </w:tcPr>
          <w:p w:rsidR="002D2C95" w:rsidRPr="006C6025" w:rsidRDefault="002D2C95" w:rsidP="00F745C5">
            <w:pPr>
              <w:spacing w:line="360" w:lineRule="auto"/>
              <w:jc w:val="center"/>
            </w:pPr>
            <w:r w:rsidRPr="006C6025">
              <w:t>289,06</w:t>
            </w:r>
          </w:p>
        </w:tc>
        <w:tc>
          <w:tcPr>
            <w:tcW w:w="1257" w:type="dxa"/>
          </w:tcPr>
          <w:p w:rsidR="002D2C95" w:rsidRPr="006C6025" w:rsidRDefault="002D2C95" w:rsidP="00F745C5">
            <w:pPr>
              <w:spacing w:line="360" w:lineRule="auto"/>
              <w:jc w:val="center"/>
            </w:pPr>
            <w:r w:rsidRPr="006C6025">
              <w:t>292,47</w:t>
            </w:r>
          </w:p>
        </w:tc>
        <w:tc>
          <w:tcPr>
            <w:tcW w:w="1651" w:type="dxa"/>
          </w:tcPr>
          <w:p w:rsidR="002D2C95" w:rsidRPr="006C6025" w:rsidRDefault="002D2C95" w:rsidP="00F745C5">
            <w:pPr>
              <w:spacing w:line="360" w:lineRule="auto"/>
              <w:jc w:val="center"/>
            </w:pPr>
            <w:r w:rsidRPr="006C6025">
              <w:t>11,8</w:t>
            </w:r>
          </w:p>
        </w:tc>
      </w:tr>
      <w:tr w:rsidR="002D2C95" w:rsidRPr="006C6025" w:rsidTr="00F745C5">
        <w:tc>
          <w:tcPr>
            <w:tcW w:w="2991" w:type="dxa"/>
          </w:tcPr>
          <w:p w:rsidR="002D2C95" w:rsidRPr="006C6025" w:rsidRDefault="002D2C95" w:rsidP="00F745C5">
            <w:pPr>
              <w:spacing w:line="360" w:lineRule="auto"/>
              <w:jc w:val="both"/>
            </w:pPr>
            <w:r w:rsidRPr="006C6025">
              <w:t>Тепло, Гкал</w:t>
            </w:r>
          </w:p>
        </w:tc>
        <w:tc>
          <w:tcPr>
            <w:tcW w:w="1301" w:type="dxa"/>
          </w:tcPr>
          <w:p w:rsidR="002D2C95" w:rsidRPr="006C6025" w:rsidRDefault="002D2C95" w:rsidP="00F745C5">
            <w:pPr>
              <w:spacing w:line="360" w:lineRule="auto"/>
              <w:jc w:val="center"/>
            </w:pPr>
            <w:r w:rsidRPr="006C6025">
              <w:t>1683,0</w:t>
            </w:r>
          </w:p>
        </w:tc>
        <w:tc>
          <w:tcPr>
            <w:tcW w:w="1257" w:type="dxa"/>
          </w:tcPr>
          <w:p w:rsidR="002D2C95" w:rsidRPr="006C6025" w:rsidRDefault="002D2C95" w:rsidP="00F745C5">
            <w:pPr>
              <w:spacing w:line="360" w:lineRule="auto"/>
              <w:jc w:val="center"/>
            </w:pPr>
            <w:r w:rsidRPr="006C6025">
              <w:t>1379,2</w:t>
            </w:r>
          </w:p>
        </w:tc>
        <w:tc>
          <w:tcPr>
            <w:tcW w:w="1257" w:type="dxa"/>
          </w:tcPr>
          <w:p w:rsidR="002D2C95" w:rsidRPr="006C6025" w:rsidRDefault="002D2C95" w:rsidP="00F745C5">
            <w:pPr>
              <w:spacing w:line="360" w:lineRule="auto"/>
              <w:jc w:val="center"/>
            </w:pPr>
            <w:r w:rsidRPr="006C6025">
              <w:t>1284,0</w:t>
            </w:r>
          </w:p>
        </w:tc>
        <w:tc>
          <w:tcPr>
            <w:tcW w:w="1257" w:type="dxa"/>
          </w:tcPr>
          <w:p w:rsidR="002D2C95" w:rsidRPr="006C6025" w:rsidRDefault="002D2C95" w:rsidP="00F745C5">
            <w:pPr>
              <w:spacing w:line="360" w:lineRule="auto"/>
              <w:jc w:val="center"/>
            </w:pPr>
            <w:r w:rsidRPr="006C6025">
              <w:t>1170,8</w:t>
            </w:r>
          </w:p>
        </w:tc>
        <w:tc>
          <w:tcPr>
            <w:tcW w:w="1651" w:type="dxa"/>
          </w:tcPr>
          <w:p w:rsidR="002D2C95" w:rsidRPr="006C6025" w:rsidRDefault="002D2C95" w:rsidP="00F745C5">
            <w:pPr>
              <w:spacing w:line="360" w:lineRule="auto"/>
              <w:jc w:val="center"/>
            </w:pPr>
            <w:r w:rsidRPr="006C6025">
              <w:t>30,4</w:t>
            </w:r>
          </w:p>
        </w:tc>
      </w:tr>
      <w:tr w:rsidR="002D2C95" w:rsidRPr="006C6025" w:rsidTr="00F745C5">
        <w:tc>
          <w:tcPr>
            <w:tcW w:w="2991" w:type="dxa"/>
          </w:tcPr>
          <w:p w:rsidR="002D2C95" w:rsidRPr="006C6025" w:rsidRDefault="002D2C95" w:rsidP="00F745C5">
            <w:pPr>
              <w:spacing w:line="360" w:lineRule="auto"/>
              <w:jc w:val="both"/>
            </w:pPr>
            <w:r w:rsidRPr="006C6025">
              <w:t>Холодная вода, м</w:t>
            </w:r>
            <w:r w:rsidRPr="006C6025">
              <w:rPr>
                <w:kern w:val="24"/>
                <w:vertAlign w:val="superscript"/>
              </w:rPr>
              <w:t>3</w:t>
            </w:r>
          </w:p>
        </w:tc>
        <w:tc>
          <w:tcPr>
            <w:tcW w:w="1301" w:type="dxa"/>
          </w:tcPr>
          <w:p w:rsidR="002D2C95" w:rsidRPr="006C6025" w:rsidRDefault="002D2C95" w:rsidP="00F745C5">
            <w:pPr>
              <w:spacing w:line="360" w:lineRule="auto"/>
              <w:jc w:val="center"/>
            </w:pPr>
            <w:r w:rsidRPr="006C6025">
              <w:t>2344,3</w:t>
            </w:r>
          </w:p>
        </w:tc>
        <w:tc>
          <w:tcPr>
            <w:tcW w:w="1257" w:type="dxa"/>
          </w:tcPr>
          <w:p w:rsidR="002D2C95" w:rsidRPr="006C6025" w:rsidRDefault="002D2C95" w:rsidP="00F745C5">
            <w:pPr>
              <w:spacing w:line="360" w:lineRule="auto"/>
              <w:jc w:val="center"/>
            </w:pPr>
            <w:r w:rsidRPr="006C6025">
              <w:t>1879,3</w:t>
            </w:r>
          </w:p>
        </w:tc>
        <w:tc>
          <w:tcPr>
            <w:tcW w:w="1257" w:type="dxa"/>
          </w:tcPr>
          <w:p w:rsidR="002D2C95" w:rsidRPr="006C6025" w:rsidRDefault="002D2C95" w:rsidP="00F745C5">
            <w:pPr>
              <w:spacing w:line="360" w:lineRule="auto"/>
              <w:jc w:val="center"/>
            </w:pPr>
            <w:r w:rsidRPr="006C6025">
              <w:t>1254,0</w:t>
            </w:r>
          </w:p>
        </w:tc>
        <w:tc>
          <w:tcPr>
            <w:tcW w:w="1257" w:type="dxa"/>
          </w:tcPr>
          <w:p w:rsidR="002D2C95" w:rsidRPr="006C6025" w:rsidRDefault="002D2C95" w:rsidP="00F745C5">
            <w:pPr>
              <w:spacing w:line="360" w:lineRule="auto"/>
              <w:jc w:val="center"/>
            </w:pPr>
            <w:r w:rsidRPr="006C6025">
              <w:t>1696,0</w:t>
            </w:r>
          </w:p>
        </w:tc>
        <w:tc>
          <w:tcPr>
            <w:tcW w:w="1651" w:type="dxa"/>
          </w:tcPr>
          <w:p w:rsidR="002D2C95" w:rsidRPr="006C6025" w:rsidRDefault="002D2C95" w:rsidP="00F745C5">
            <w:pPr>
              <w:spacing w:line="360" w:lineRule="auto"/>
              <w:jc w:val="center"/>
            </w:pPr>
            <w:r w:rsidRPr="006C6025">
              <w:t>27,7</w:t>
            </w:r>
          </w:p>
        </w:tc>
      </w:tr>
      <w:tr w:rsidR="002D2C95" w:rsidRPr="006C6025" w:rsidTr="00F745C5">
        <w:tc>
          <w:tcPr>
            <w:tcW w:w="2991" w:type="dxa"/>
          </w:tcPr>
          <w:p w:rsidR="002D2C95" w:rsidRPr="006C6025" w:rsidRDefault="002D2C95" w:rsidP="00F745C5">
            <w:pPr>
              <w:spacing w:line="360" w:lineRule="auto"/>
              <w:jc w:val="both"/>
            </w:pPr>
            <w:r w:rsidRPr="006C6025">
              <w:t>Горячая вода, м</w:t>
            </w:r>
            <w:r w:rsidRPr="006C6025">
              <w:rPr>
                <w:kern w:val="24"/>
                <w:vertAlign w:val="superscript"/>
              </w:rPr>
              <w:t>3</w:t>
            </w:r>
          </w:p>
        </w:tc>
        <w:tc>
          <w:tcPr>
            <w:tcW w:w="1301" w:type="dxa"/>
          </w:tcPr>
          <w:p w:rsidR="002D2C95" w:rsidRPr="006C6025" w:rsidRDefault="002D2C95" w:rsidP="00F745C5">
            <w:pPr>
              <w:spacing w:line="360" w:lineRule="auto"/>
              <w:jc w:val="center"/>
            </w:pPr>
            <w:r w:rsidRPr="006C6025">
              <w:t>688,0</w:t>
            </w:r>
          </w:p>
        </w:tc>
        <w:tc>
          <w:tcPr>
            <w:tcW w:w="1257" w:type="dxa"/>
          </w:tcPr>
          <w:p w:rsidR="002D2C95" w:rsidRPr="006C6025" w:rsidRDefault="002D2C95" w:rsidP="00F745C5">
            <w:pPr>
              <w:spacing w:line="360" w:lineRule="auto"/>
              <w:jc w:val="center"/>
            </w:pPr>
            <w:r w:rsidRPr="006C6025">
              <w:t>650,0</w:t>
            </w:r>
          </w:p>
        </w:tc>
        <w:tc>
          <w:tcPr>
            <w:tcW w:w="1257" w:type="dxa"/>
          </w:tcPr>
          <w:p w:rsidR="002D2C95" w:rsidRPr="006C6025" w:rsidRDefault="002D2C95" w:rsidP="00F745C5">
            <w:pPr>
              <w:spacing w:line="360" w:lineRule="auto"/>
              <w:jc w:val="center"/>
            </w:pPr>
            <w:r w:rsidRPr="006C6025">
              <w:t>497,0</w:t>
            </w:r>
          </w:p>
        </w:tc>
        <w:tc>
          <w:tcPr>
            <w:tcW w:w="1257" w:type="dxa"/>
          </w:tcPr>
          <w:p w:rsidR="002D2C95" w:rsidRPr="006C6025" w:rsidRDefault="002D2C95" w:rsidP="00F745C5">
            <w:pPr>
              <w:spacing w:line="360" w:lineRule="auto"/>
              <w:jc w:val="center"/>
            </w:pPr>
            <w:r w:rsidRPr="006C6025">
              <w:t>601,0</w:t>
            </w:r>
          </w:p>
        </w:tc>
        <w:tc>
          <w:tcPr>
            <w:tcW w:w="1651" w:type="dxa"/>
          </w:tcPr>
          <w:p w:rsidR="002D2C95" w:rsidRPr="006C6025" w:rsidRDefault="002D2C95" w:rsidP="00F745C5">
            <w:pPr>
              <w:spacing w:line="360" w:lineRule="auto"/>
              <w:jc w:val="center"/>
            </w:pPr>
            <w:r w:rsidRPr="006C6025">
              <w:t>12,6</w:t>
            </w:r>
          </w:p>
        </w:tc>
      </w:tr>
    </w:tbl>
    <w:p w:rsidR="002D2C95" w:rsidRPr="006C6025" w:rsidRDefault="002D2C95" w:rsidP="006D7E58">
      <w:pPr>
        <w:ind w:firstLine="567"/>
        <w:jc w:val="right"/>
        <w:rPr>
          <w:bCs/>
          <w:i/>
          <w:sz w:val="20"/>
          <w:szCs w:val="20"/>
        </w:rPr>
      </w:pPr>
      <w:r w:rsidRPr="006C6025">
        <w:rPr>
          <w:bCs/>
          <w:i/>
          <w:sz w:val="20"/>
          <w:szCs w:val="20"/>
        </w:rPr>
        <w:t xml:space="preserve">Диаграмма. </w:t>
      </w:r>
    </w:p>
    <w:p w:rsidR="002D2C95" w:rsidRPr="006C6025" w:rsidRDefault="002D2C95" w:rsidP="006D7E58">
      <w:pPr>
        <w:ind w:firstLine="567"/>
        <w:jc w:val="right"/>
        <w:rPr>
          <w:b/>
          <w:bCs/>
        </w:rPr>
      </w:pPr>
      <w:r w:rsidRPr="006C6025">
        <w:rPr>
          <w:b/>
          <w:bCs/>
        </w:rPr>
        <w:t>Анализ потребления энергоресурсов.</w:t>
      </w:r>
    </w:p>
    <w:p w:rsidR="002D2C95" w:rsidRPr="006C6025" w:rsidRDefault="002D2C95" w:rsidP="00755977">
      <w:pPr>
        <w:pStyle w:val="NoSpacing"/>
        <w:ind w:firstLine="360"/>
        <w:rPr>
          <w:sz w:val="22"/>
        </w:rPr>
      </w:pPr>
      <w:r w:rsidRPr="006C6025">
        <w:object w:dxaOrig="9233" w:dyaOrig="2946">
          <v:shape id="_x0000_i1028" type="#_x0000_t75" style="width:452.25pt;height:2in" o:ole="">
            <v:imagedata r:id="rId13" o:title=""/>
          </v:shape>
          <o:OLEObject Type="Embed" ProgID="MSGraph.Chart.8" ShapeID="_x0000_i1028" DrawAspect="Content" ObjectID="_1420903118" r:id="rId14">
            <o:FieldCodes>\s</o:FieldCodes>
          </o:OLEObject>
        </w:object>
      </w:r>
    </w:p>
    <w:p w:rsidR="002D2C95" w:rsidRPr="006C6025" w:rsidRDefault="002D2C95">
      <w:pPr>
        <w:pStyle w:val="a7"/>
      </w:pPr>
      <w:r w:rsidRPr="006C6025">
        <w:t xml:space="preserve">4.5. Информатизация учреждения: </w:t>
      </w:r>
    </w:p>
    <w:p w:rsidR="002D2C95" w:rsidRPr="006C6025" w:rsidRDefault="002D2C95">
      <w:pPr>
        <w:pStyle w:val="BodyTextIndent"/>
        <w:jc w:val="both"/>
        <w:rPr>
          <w:rFonts w:ascii="Times New Roman" w:hAnsi="Times New Roman" w:cs="Times New Roman"/>
          <w:b w:val="0"/>
          <w:bCs w:val="0"/>
          <w:sz w:val="24"/>
          <w:szCs w:val="24"/>
          <w:u w:val="none"/>
        </w:rPr>
      </w:pPr>
      <w:r w:rsidRPr="006C6025">
        <w:rPr>
          <w:rFonts w:ascii="Times New Roman" w:hAnsi="Times New Roman" w:cs="Times New Roman"/>
          <w:b w:val="0"/>
          <w:bCs w:val="0"/>
          <w:sz w:val="24"/>
          <w:szCs w:val="24"/>
          <w:u w:val="none"/>
        </w:rPr>
        <w:t xml:space="preserve">Информация о сайте учреждения, начало действия, краткая характеристика сайта, уровень и степень обновления информации, перспективы. </w:t>
      </w:r>
    </w:p>
    <w:p w:rsidR="002D2C95" w:rsidRPr="006C6025" w:rsidRDefault="002D2C95" w:rsidP="004F580A"/>
    <w:p w:rsidR="002D2C95" w:rsidRPr="006C6025" w:rsidRDefault="002D2C95" w:rsidP="006071EE">
      <w:pPr>
        <w:spacing w:line="360" w:lineRule="auto"/>
        <w:ind w:firstLine="360"/>
        <w:jc w:val="both"/>
        <w:rPr>
          <w:b/>
        </w:rPr>
      </w:pPr>
      <w:r w:rsidRPr="006C6025">
        <w:t xml:space="preserve">Сайт МАУ «ЦК «Югра-презент»: </w:t>
      </w:r>
      <w:hyperlink r:id="rId15" w:history="1">
        <w:r w:rsidRPr="006C6025">
          <w:rPr>
            <w:rStyle w:val="Hyperlink"/>
            <w:b/>
            <w:color w:val="auto"/>
            <w:lang w:val="en-US"/>
          </w:rPr>
          <w:t>www</w:t>
        </w:r>
        <w:r w:rsidRPr="006C6025">
          <w:rPr>
            <w:rStyle w:val="Hyperlink"/>
            <w:b/>
            <w:color w:val="auto"/>
          </w:rPr>
          <w:t>.ugra-prezent.ru</w:t>
        </w:r>
      </w:hyperlink>
      <w:r w:rsidRPr="006C6025">
        <w:rPr>
          <w:b/>
        </w:rPr>
        <w:t xml:space="preserve"> </w:t>
      </w:r>
    </w:p>
    <w:p w:rsidR="002D2C95" w:rsidRPr="006C6025" w:rsidRDefault="002D2C95" w:rsidP="006071EE">
      <w:pPr>
        <w:spacing w:line="360" w:lineRule="auto"/>
        <w:ind w:firstLine="360"/>
        <w:jc w:val="both"/>
      </w:pPr>
      <w:r w:rsidRPr="006C6025">
        <w:t xml:space="preserve">Проект сайта Центра культуры «Югра-презент» – разработан в январе 2011 года. </w:t>
      </w:r>
    </w:p>
    <w:p w:rsidR="002D2C95" w:rsidRPr="006C6025" w:rsidRDefault="002D2C95" w:rsidP="006071EE">
      <w:pPr>
        <w:spacing w:line="360" w:lineRule="auto"/>
        <w:ind w:firstLine="360"/>
        <w:jc w:val="both"/>
      </w:pPr>
      <w:r w:rsidRPr="006C6025">
        <w:t>Начало действия: февраль 2011 года.</w:t>
      </w:r>
    </w:p>
    <w:p w:rsidR="002D2C95" w:rsidRPr="006C6025" w:rsidRDefault="002D2C95" w:rsidP="006071EE">
      <w:pPr>
        <w:spacing w:line="360" w:lineRule="auto"/>
        <w:jc w:val="both"/>
        <w:rPr>
          <w:b/>
        </w:rPr>
      </w:pPr>
      <w:r w:rsidRPr="006C6025">
        <w:rPr>
          <w:b/>
        </w:rPr>
        <w:t xml:space="preserve">Характеристика сайта: </w:t>
      </w:r>
    </w:p>
    <w:p w:rsidR="002D2C95" w:rsidRPr="006C6025" w:rsidRDefault="002D2C95" w:rsidP="006071EE">
      <w:pPr>
        <w:spacing w:line="360" w:lineRule="auto"/>
        <w:ind w:firstLine="706"/>
        <w:jc w:val="both"/>
      </w:pPr>
      <w:r w:rsidRPr="006C6025">
        <w:t xml:space="preserve">Собственная система управления сайтом с гибкими инструментами редактирования дает полную свободу в управлении информацией. Посетителям сайта предоставлена возможность общения на форуме, обсуждения вопросов в режиме онлайн, обращение с вопросами к консультанту. </w:t>
      </w:r>
    </w:p>
    <w:p w:rsidR="002D2C95" w:rsidRPr="006C6025" w:rsidRDefault="002D2C95" w:rsidP="006071EE">
      <w:pPr>
        <w:spacing w:line="360" w:lineRule="auto"/>
        <w:ind w:firstLine="706"/>
        <w:jc w:val="both"/>
      </w:pPr>
      <w:r w:rsidRPr="006C6025">
        <w:t xml:space="preserve">Благодаря логически выстроенному контенту, сайт удобен в использовании. На сайте предоставлена возможность самостоятельной закачки презентационных и информационных файлов. Для удобства реализована система обновления программного обеспечения через сайт. </w:t>
      </w:r>
    </w:p>
    <w:p w:rsidR="002D2C95" w:rsidRPr="006C6025" w:rsidRDefault="002D2C95" w:rsidP="006071EE">
      <w:pPr>
        <w:spacing w:line="360" w:lineRule="auto"/>
        <w:ind w:firstLine="706"/>
        <w:jc w:val="both"/>
      </w:pPr>
      <w:r w:rsidRPr="006C6025">
        <w:t>На страницах сайта подробно изложена информация о деятельности Центра культуры «Югра-презент», в том числе нормативно-правовая документация,  информация о культуре в нашем городе, представлены основные мероприятия и программы социально-культурной сферы, размещена обширная фотогалерея.</w:t>
      </w:r>
    </w:p>
    <w:p w:rsidR="002D2C95" w:rsidRPr="006C6025" w:rsidRDefault="002D2C95" w:rsidP="00731A79">
      <w:pPr>
        <w:pStyle w:val="NoSpacing"/>
        <w:ind w:firstLine="706"/>
        <w:rPr>
          <w:kern w:val="2"/>
          <w:szCs w:val="24"/>
        </w:rPr>
      </w:pPr>
      <w:r>
        <w:rPr>
          <w:szCs w:val="24"/>
        </w:rPr>
        <w:t>Статистика сайта прилагается, всего за 2012 год количество уникальных посетителей сайта составило 32527 человек.</w:t>
      </w:r>
    </w:p>
    <w:p w:rsidR="002D2C95" w:rsidRPr="006C6025" w:rsidRDefault="002D2C95" w:rsidP="006071EE">
      <w:pPr>
        <w:shd w:val="clear" w:color="auto" w:fill="FFFFFF"/>
        <w:spacing w:line="360" w:lineRule="auto"/>
        <w:ind w:firstLine="706"/>
      </w:pPr>
      <w:r w:rsidRPr="006C6025">
        <w:rPr>
          <w:b/>
        </w:rPr>
        <w:t>Обновление информации сайта</w:t>
      </w:r>
      <w:r w:rsidRPr="006C6025">
        <w:t>: ежедневно</w:t>
      </w:r>
    </w:p>
    <w:p w:rsidR="002D2C95" w:rsidRPr="006C6025" w:rsidRDefault="002D2C95" w:rsidP="006071EE">
      <w:pPr>
        <w:spacing w:line="360" w:lineRule="auto"/>
        <w:ind w:firstLine="706"/>
        <w:rPr>
          <w:b/>
        </w:rPr>
      </w:pPr>
      <w:r w:rsidRPr="006C6025">
        <w:rPr>
          <w:b/>
        </w:rPr>
        <w:t>Перспективы развития сайта учреждения:</w:t>
      </w:r>
    </w:p>
    <w:p w:rsidR="002D2C95" w:rsidRPr="006C6025" w:rsidRDefault="002D2C95" w:rsidP="006071EE">
      <w:pPr>
        <w:numPr>
          <w:ilvl w:val="0"/>
          <w:numId w:val="33"/>
        </w:numPr>
        <w:spacing w:line="360" w:lineRule="auto"/>
      </w:pPr>
      <w:r w:rsidRPr="006C6025">
        <w:t xml:space="preserve">Продление пользования доменом </w:t>
      </w:r>
      <w:r w:rsidRPr="006C6025">
        <w:rPr>
          <w:b/>
          <w:lang w:val="en-US"/>
        </w:rPr>
        <w:t>ugra</w:t>
      </w:r>
      <w:r w:rsidRPr="006C6025">
        <w:rPr>
          <w:b/>
        </w:rPr>
        <w:t>-</w:t>
      </w:r>
      <w:r w:rsidRPr="006C6025">
        <w:rPr>
          <w:b/>
          <w:lang w:val="en-US"/>
        </w:rPr>
        <w:t>prezent</w:t>
      </w:r>
      <w:r w:rsidRPr="006C6025">
        <w:rPr>
          <w:b/>
        </w:rPr>
        <w:t>.</w:t>
      </w:r>
      <w:r w:rsidRPr="006C6025">
        <w:rPr>
          <w:b/>
          <w:lang w:val="en-US"/>
        </w:rPr>
        <w:t>ru</w:t>
      </w:r>
      <w:r w:rsidRPr="006C6025">
        <w:t xml:space="preserve"> на 2013 год</w:t>
      </w:r>
    </w:p>
    <w:p w:rsidR="002D2C95" w:rsidRPr="006C6025" w:rsidRDefault="002D2C95" w:rsidP="006071EE">
      <w:pPr>
        <w:numPr>
          <w:ilvl w:val="0"/>
          <w:numId w:val="33"/>
        </w:numPr>
        <w:autoSpaceDE w:val="0"/>
        <w:autoSpaceDN w:val="0"/>
        <w:adjustRightInd w:val="0"/>
        <w:spacing w:line="360" w:lineRule="auto"/>
      </w:pPr>
      <w:r w:rsidRPr="006C6025">
        <w:t>Увеличение дискового пространства до 4</w:t>
      </w:r>
      <w:r w:rsidRPr="006C6025">
        <w:rPr>
          <w:lang w:val="en-US"/>
        </w:rPr>
        <w:t>Gb</w:t>
      </w:r>
      <w:r w:rsidRPr="006C6025">
        <w:t xml:space="preserve"> </w:t>
      </w:r>
    </w:p>
    <w:p w:rsidR="002D2C95" w:rsidRPr="006C6025" w:rsidRDefault="002D2C95" w:rsidP="006071EE">
      <w:pPr>
        <w:numPr>
          <w:ilvl w:val="0"/>
          <w:numId w:val="33"/>
        </w:numPr>
        <w:autoSpaceDE w:val="0"/>
        <w:autoSpaceDN w:val="0"/>
        <w:adjustRightInd w:val="0"/>
        <w:spacing w:line="360" w:lineRule="auto"/>
      </w:pPr>
      <w:r w:rsidRPr="006C6025">
        <w:t>Изменение тарифного плана</w:t>
      </w:r>
    </w:p>
    <w:p w:rsidR="002D2C95" w:rsidRPr="006C6025" w:rsidRDefault="002D2C95" w:rsidP="006071EE">
      <w:pPr>
        <w:numPr>
          <w:ilvl w:val="0"/>
          <w:numId w:val="33"/>
        </w:numPr>
        <w:autoSpaceDE w:val="0"/>
        <w:autoSpaceDN w:val="0"/>
        <w:adjustRightInd w:val="0"/>
        <w:spacing w:line="360" w:lineRule="auto"/>
      </w:pPr>
      <w:r w:rsidRPr="006C6025">
        <w:t>Продление пользования хостингом на 4 года с новым тарифом</w:t>
      </w:r>
    </w:p>
    <w:p w:rsidR="002D2C95" w:rsidRPr="006C6025" w:rsidRDefault="002D2C95" w:rsidP="006071EE">
      <w:pPr>
        <w:numPr>
          <w:ilvl w:val="0"/>
          <w:numId w:val="33"/>
        </w:numPr>
        <w:shd w:val="clear" w:color="auto" w:fill="FFFFFF"/>
        <w:spacing w:line="360" w:lineRule="auto"/>
      </w:pPr>
      <w:r w:rsidRPr="006C6025">
        <w:t>Систематическое обновление сайта</w:t>
      </w:r>
    </w:p>
    <w:p w:rsidR="002D2C95" w:rsidRPr="00731A79" w:rsidRDefault="002D2C95" w:rsidP="006071EE">
      <w:pPr>
        <w:pStyle w:val="NoSpacing"/>
        <w:numPr>
          <w:ilvl w:val="0"/>
          <w:numId w:val="33"/>
        </w:numPr>
        <w:rPr>
          <w:kern w:val="2"/>
          <w:szCs w:val="24"/>
        </w:rPr>
      </w:pPr>
      <w:r w:rsidRPr="006C6025">
        <w:rPr>
          <w:kern w:val="2"/>
          <w:szCs w:val="24"/>
        </w:rPr>
        <w:t xml:space="preserve">В дальнейшей перспективе в связи с развитием  и усовершенствованием программного обеспечения, необходимо осуществить переходе на обновлённую версию (подробно: </w:t>
      </w:r>
      <w:hyperlink r:id="rId16" w:history="1">
        <w:r w:rsidRPr="006C6025">
          <w:rPr>
            <w:rStyle w:val="Hyperlink"/>
            <w:color w:val="auto"/>
            <w:szCs w:val="24"/>
          </w:rPr>
          <w:t>http://web-creator.org/joomla/joomla-2-5-perechodit-li.html</w:t>
        </w:r>
      </w:hyperlink>
      <w:r w:rsidRPr="006C6025">
        <w:rPr>
          <w:szCs w:val="24"/>
          <w:u w:val="single"/>
        </w:rPr>
        <w:t>)</w:t>
      </w:r>
      <w:r w:rsidRPr="006C6025">
        <w:rPr>
          <w:szCs w:val="24"/>
        </w:rPr>
        <w:t xml:space="preserve">, что требует дополнительных </w:t>
      </w:r>
      <w:r>
        <w:rPr>
          <w:szCs w:val="24"/>
        </w:rPr>
        <w:t xml:space="preserve">финансовых </w:t>
      </w:r>
      <w:r w:rsidRPr="006C6025">
        <w:rPr>
          <w:szCs w:val="24"/>
        </w:rPr>
        <w:t>затрат, но в последствии обезопасит сайт от хакеров, и расширит возможности по заполнению сайта.</w:t>
      </w:r>
      <w:r>
        <w:rPr>
          <w:szCs w:val="24"/>
        </w:rPr>
        <w:t xml:space="preserve"> </w:t>
      </w:r>
    </w:p>
    <w:p w:rsidR="002D2C95" w:rsidRPr="006C6025" w:rsidRDefault="002D2C95" w:rsidP="004F580A">
      <w:pPr>
        <w:pStyle w:val="NoSpacing"/>
        <w:spacing w:line="240" w:lineRule="auto"/>
        <w:ind w:firstLine="708"/>
        <w:rPr>
          <w:szCs w:val="24"/>
        </w:rPr>
      </w:pPr>
    </w:p>
    <w:p w:rsidR="002D2C95" w:rsidRPr="006C6025" w:rsidRDefault="002D2C95">
      <w:pPr>
        <w:pStyle w:val="a7"/>
      </w:pPr>
      <w:r w:rsidRPr="006C6025">
        <w:t>4.6. Основные характеристики (</w:t>
      </w:r>
      <w:r w:rsidRPr="006C6025">
        <w:rPr>
          <w:i/>
          <w:iCs/>
        </w:rPr>
        <w:t>анализ мер и мероприятий</w:t>
      </w:r>
      <w:r w:rsidRPr="006C6025">
        <w:t>) деятельности учреждения по:</w:t>
      </w:r>
    </w:p>
    <w:p w:rsidR="002D2C95" w:rsidRPr="006C6025" w:rsidRDefault="002D2C95">
      <w:pPr>
        <w:pStyle w:val="BodyTextIndent"/>
        <w:ind w:left="567"/>
        <w:jc w:val="both"/>
        <w:rPr>
          <w:rFonts w:ascii="Times New Roman" w:hAnsi="Times New Roman" w:cs="Times New Roman"/>
          <w:b w:val="0"/>
          <w:bCs w:val="0"/>
          <w:sz w:val="24"/>
          <w:szCs w:val="24"/>
          <w:u w:val="none"/>
        </w:rPr>
      </w:pPr>
      <w:r w:rsidRPr="006C6025">
        <w:rPr>
          <w:rFonts w:ascii="Times New Roman" w:hAnsi="Times New Roman" w:cs="Times New Roman"/>
          <w:b w:val="0"/>
          <w:bCs w:val="0"/>
          <w:sz w:val="24"/>
          <w:szCs w:val="24"/>
          <w:u w:val="none"/>
        </w:rPr>
        <w:t>4.6.1. противодействию экстремизму;</w:t>
      </w:r>
    </w:p>
    <w:p w:rsidR="002D2C95" w:rsidRPr="006C6025" w:rsidRDefault="002D2C95" w:rsidP="006071EE">
      <w:pPr>
        <w:pStyle w:val="BodyTextIndent"/>
        <w:spacing w:line="360" w:lineRule="auto"/>
        <w:ind w:left="0" w:firstLine="567"/>
        <w:jc w:val="both"/>
        <w:rPr>
          <w:rFonts w:ascii="Times New Roman" w:hAnsi="Times New Roman" w:cs="Times New Roman"/>
          <w:b w:val="0"/>
          <w:bCs w:val="0"/>
          <w:sz w:val="24"/>
          <w:szCs w:val="24"/>
          <w:u w:val="none"/>
        </w:rPr>
      </w:pPr>
      <w:r w:rsidRPr="006C6025">
        <w:rPr>
          <w:rFonts w:ascii="Times New Roman" w:hAnsi="Times New Roman" w:cs="Times New Roman"/>
          <w:b w:val="0"/>
          <w:bCs w:val="0"/>
          <w:sz w:val="24"/>
          <w:szCs w:val="24"/>
          <w:u w:val="none"/>
        </w:rPr>
        <w:t xml:space="preserve">В рамках реализуемой  на территории г. Югорска долгосрочной целевая программа по воспитанию толерантности, противодействию экстремизму и ксенофобии в молодежной среде на 2011 – 2013 годы в клубных формированиях МАУ «ЦК Югра – презент» большое внимание уделяется вопросам толерантности среди детей и подростков при проведении занятий  и мероприятий. Программы занятий творческих коллективов основаны на изучении лучших образцов культуры и искусства этнических групп. </w:t>
      </w:r>
    </w:p>
    <w:p w:rsidR="002D2C95" w:rsidRDefault="002D2C95" w:rsidP="006071EE">
      <w:pPr>
        <w:pStyle w:val="BodyTextIndent"/>
        <w:spacing w:line="360" w:lineRule="auto"/>
        <w:ind w:left="0" w:firstLine="567"/>
        <w:jc w:val="both"/>
        <w:rPr>
          <w:rFonts w:ascii="Times New Roman" w:hAnsi="Times New Roman" w:cs="Times New Roman"/>
          <w:b w:val="0"/>
          <w:bCs w:val="0"/>
          <w:sz w:val="24"/>
          <w:szCs w:val="24"/>
          <w:u w:val="none"/>
        </w:rPr>
      </w:pPr>
      <w:r w:rsidRPr="006C6025">
        <w:rPr>
          <w:rFonts w:ascii="Times New Roman" w:hAnsi="Times New Roman" w:cs="Times New Roman"/>
          <w:b w:val="0"/>
          <w:bCs w:val="0"/>
          <w:sz w:val="24"/>
          <w:szCs w:val="24"/>
          <w:u w:val="none"/>
        </w:rPr>
        <w:t xml:space="preserve">С целью ограничения доступа к экстремистским материалам на </w:t>
      </w:r>
      <w:r w:rsidRPr="006C6025">
        <w:rPr>
          <w:rFonts w:ascii="Times New Roman" w:hAnsi="Times New Roman" w:cs="Times New Roman"/>
          <w:b w:val="0"/>
          <w:bCs w:val="0"/>
          <w:sz w:val="24"/>
          <w:szCs w:val="24"/>
          <w:u w:val="none"/>
          <w:lang w:val="en-US"/>
        </w:rPr>
        <w:t>proxy</w:t>
      </w:r>
      <w:r w:rsidRPr="006C6025">
        <w:rPr>
          <w:rFonts w:ascii="Times New Roman" w:hAnsi="Times New Roman" w:cs="Times New Roman"/>
          <w:b w:val="0"/>
          <w:bCs w:val="0"/>
          <w:sz w:val="24"/>
          <w:szCs w:val="24"/>
          <w:u w:val="none"/>
        </w:rPr>
        <w:t xml:space="preserve">-сервер для автоматизированных рабочих мест с выходом в Интернет установлен фильтр </w:t>
      </w:r>
      <w:r w:rsidRPr="006C6025">
        <w:rPr>
          <w:rFonts w:ascii="Times New Roman" w:hAnsi="Times New Roman" w:cs="Times New Roman"/>
          <w:b w:val="0"/>
          <w:bCs w:val="0"/>
          <w:sz w:val="24"/>
          <w:szCs w:val="24"/>
          <w:u w:val="none"/>
          <w:lang w:val="en-US"/>
        </w:rPr>
        <w:t>SkyDNS</w:t>
      </w:r>
      <w:r w:rsidRPr="006C6025">
        <w:rPr>
          <w:rFonts w:ascii="Times New Roman" w:hAnsi="Times New Roman" w:cs="Times New Roman"/>
          <w:b w:val="0"/>
          <w:bCs w:val="0"/>
          <w:sz w:val="24"/>
          <w:szCs w:val="24"/>
          <w:u w:val="none"/>
        </w:rPr>
        <w:t>.</w:t>
      </w:r>
    </w:p>
    <w:p w:rsidR="002D2C95" w:rsidRPr="006C6025" w:rsidRDefault="002D2C95" w:rsidP="006071EE">
      <w:pPr>
        <w:pStyle w:val="BodyTextIndent"/>
        <w:spacing w:line="360" w:lineRule="auto"/>
        <w:ind w:left="0" w:firstLine="567"/>
        <w:jc w:val="both"/>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 xml:space="preserve">В мероприятиях  данного направления принимают активное участие творческие коллективы учреждения, осуществляя совместные акции с фондом «Вефиль», центром «Анти-СПИД», мероприятий в рамках плана межмуниципального взаимодействия и проектов с управлениями администрации города. В 2012 году 11 мероприятий для 1728 человек, среди них дискотеки «Стоп наркотик», акции «Сумей сказать – нет!» и «Выбери жизнь», молодежный десант «Прорыв».  </w:t>
      </w:r>
    </w:p>
    <w:p w:rsidR="002D2C95" w:rsidRPr="006C6025" w:rsidRDefault="002D2C95">
      <w:pPr>
        <w:pStyle w:val="BodyTextIndent"/>
        <w:ind w:left="0" w:firstLine="567"/>
        <w:jc w:val="both"/>
        <w:rPr>
          <w:rFonts w:ascii="Times New Roman" w:hAnsi="Times New Roman" w:cs="Times New Roman"/>
          <w:b w:val="0"/>
          <w:bCs w:val="0"/>
          <w:sz w:val="24"/>
          <w:szCs w:val="24"/>
          <w:u w:val="none"/>
        </w:rPr>
      </w:pPr>
    </w:p>
    <w:p w:rsidR="002D2C95" w:rsidRPr="006C6025" w:rsidRDefault="002D2C95">
      <w:pPr>
        <w:pStyle w:val="BodyTextIndent"/>
        <w:ind w:left="0" w:firstLine="567"/>
        <w:jc w:val="both"/>
        <w:rPr>
          <w:rFonts w:ascii="Times New Roman" w:hAnsi="Times New Roman" w:cs="Times New Roman"/>
          <w:b w:val="0"/>
          <w:bCs w:val="0"/>
          <w:sz w:val="24"/>
          <w:szCs w:val="24"/>
          <w:u w:val="none"/>
        </w:rPr>
      </w:pPr>
      <w:r w:rsidRPr="006C6025">
        <w:rPr>
          <w:rFonts w:ascii="Times New Roman" w:hAnsi="Times New Roman" w:cs="Times New Roman"/>
          <w:b w:val="0"/>
          <w:bCs w:val="0"/>
          <w:sz w:val="24"/>
          <w:szCs w:val="24"/>
          <w:u w:val="none"/>
        </w:rPr>
        <w:t>4.6.2. профилактике детской безнадзорности и беспризорности, правонарушений, алкоголизма и наркомании молодежи и взаимодействию с заинтересованными организациями и учреждениями, участвующими в решении данных проблем;</w:t>
      </w:r>
    </w:p>
    <w:p w:rsidR="002D2C95" w:rsidRPr="00807EA1" w:rsidRDefault="002D2C95" w:rsidP="006071EE">
      <w:pPr>
        <w:pStyle w:val="BodyTextIndent"/>
        <w:spacing w:line="360" w:lineRule="auto"/>
        <w:ind w:left="0" w:firstLine="567"/>
        <w:jc w:val="both"/>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Развитие деятельности клубных формирований для детей, подростков и молодежи является одним из важнейших направлений по профилактике</w:t>
      </w:r>
      <w:r w:rsidRPr="00807EA1">
        <w:rPr>
          <w:rFonts w:ascii="Times New Roman" w:hAnsi="Times New Roman" w:cs="Times New Roman"/>
          <w:b w:val="0"/>
          <w:bCs w:val="0"/>
          <w:sz w:val="24"/>
          <w:szCs w:val="24"/>
          <w:u w:val="none"/>
        </w:rPr>
        <w:t xml:space="preserve"> </w:t>
      </w:r>
      <w:r w:rsidRPr="006C6025">
        <w:rPr>
          <w:rFonts w:ascii="Times New Roman" w:hAnsi="Times New Roman" w:cs="Times New Roman"/>
          <w:b w:val="0"/>
          <w:bCs w:val="0"/>
          <w:sz w:val="24"/>
          <w:szCs w:val="24"/>
          <w:u w:val="none"/>
        </w:rPr>
        <w:t>детской безнадзорности и беспризорности, правонарушений, алкоголизма и наркомании молодежи</w:t>
      </w:r>
      <w:r>
        <w:rPr>
          <w:rFonts w:ascii="Times New Roman" w:hAnsi="Times New Roman" w:cs="Times New Roman"/>
          <w:b w:val="0"/>
          <w:bCs w:val="0"/>
          <w:sz w:val="24"/>
          <w:szCs w:val="24"/>
          <w:u w:val="none"/>
        </w:rPr>
        <w:t>, реализуемого учреждением культуры в 2012 году. Всего на базе учреждения  организована работа 31 клубного формирования, для 961 участника.</w:t>
      </w:r>
    </w:p>
    <w:p w:rsidR="002D2C95" w:rsidRPr="00731A79" w:rsidRDefault="002D2C95" w:rsidP="006071EE">
      <w:pPr>
        <w:pStyle w:val="BodyTextIndent"/>
        <w:spacing w:line="360" w:lineRule="auto"/>
        <w:ind w:left="0" w:firstLine="567"/>
        <w:jc w:val="both"/>
        <w:rPr>
          <w:rFonts w:ascii="Times New Roman" w:hAnsi="Times New Roman" w:cs="Times New Roman"/>
          <w:b w:val="0"/>
          <w:bCs w:val="0"/>
          <w:sz w:val="24"/>
          <w:szCs w:val="24"/>
          <w:u w:val="none"/>
        </w:rPr>
      </w:pPr>
      <w:r w:rsidRPr="00731A79">
        <w:rPr>
          <w:rFonts w:ascii="Times New Roman" w:hAnsi="Times New Roman" w:cs="Times New Roman"/>
          <w:b w:val="0"/>
          <w:bCs w:val="0"/>
          <w:sz w:val="24"/>
          <w:szCs w:val="24"/>
          <w:u w:val="none"/>
        </w:rPr>
        <w:t>Среди направлений работы МАУ «ЦК «Югра – презент» по профилактике детской безнадзорности и беспризорности, правонарушений, алкоголизма и наркомании молодежи – организация благотворительных мероприятий для воспитанников центров «Доверие», «Надежда», «Солнышко», «Берегиня», для детей из замещающих семей и клуба «Чуткая душа», для подростков и молодежи округа в рамках совместных акций с фондом «Вефиль»:</w:t>
      </w:r>
    </w:p>
    <w:p w:rsidR="002D2C95" w:rsidRPr="00731A79" w:rsidRDefault="002D2C95" w:rsidP="006071EE">
      <w:pPr>
        <w:pStyle w:val="BodyTextIndent"/>
        <w:numPr>
          <w:ilvl w:val="0"/>
          <w:numId w:val="37"/>
        </w:numPr>
        <w:spacing w:line="360" w:lineRule="auto"/>
        <w:jc w:val="both"/>
        <w:rPr>
          <w:rFonts w:ascii="Times New Roman" w:hAnsi="Times New Roman" w:cs="Times New Roman"/>
          <w:b w:val="0"/>
          <w:bCs w:val="0"/>
          <w:sz w:val="24"/>
          <w:szCs w:val="24"/>
          <w:u w:val="none"/>
        </w:rPr>
      </w:pPr>
      <w:r w:rsidRPr="00731A79">
        <w:rPr>
          <w:rFonts w:ascii="Times New Roman" w:hAnsi="Times New Roman" w:cs="Times New Roman"/>
          <w:b w:val="0"/>
          <w:bCs w:val="0"/>
          <w:sz w:val="24"/>
          <w:szCs w:val="24"/>
          <w:u w:val="none"/>
        </w:rPr>
        <w:t xml:space="preserve">цирковые программы «Мы идем в цирк»; </w:t>
      </w:r>
    </w:p>
    <w:p w:rsidR="002D2C95" w:rsidRPr="00731A79" w:rsidRDefault="002D2C95" w:rsidP="006071EE">
      <w:pPr>
        <w:pStyle w:val="BodyTextIndent"/>
        <w:numPr>
          <w:ilvl w:val="0"/>
          <w:numId w:val="37"/>
        </w:numPr>
        <w:spacing w:line="360" w:lineRule="auto"/>
        <w:jc w:val="both"/>
        <w:rPr>
          <w:rFonts w:ascii="Times New Roman" w:hAnsi="Times New Roman" w:cs="Times New Roman"/>
          <w:b w:val="0"/>
          <w:bCs w:val="0"/>
          <w:sz w:val="24"/>
          <w:szCs w:val="24"/>
          <w:u w:val="none"/>
        </w:rPr>
      </w:pPr>
      <w:r w:rsidRPr="00731A79">
        <w:rPr>
          <w:rFonts w:ascii="Times New Roman" w:hAnsi="Times New Roman" w:cs="Times New Roman"/>
          <w:b w:val="0"/>
          <w:bCs w:val="0"/>
          <w:sz w:val="24"/>
          <w:szCs w:val="24"/>
          <w:u w:val="none"/>
        </w:rPr>
        <w:t xml:space="preserve">концертные программы «Протяни ладошки миру», «Дружеский круг», «От сердца к сердцу»; </w:t>
      </w:r>
    </w:p>
    <w:p w:rsidR="002D2C95" w:rsidRPr="006C6025" w:rsidRDefault="002D2C95" w:rsidP="006071EE">
      <w:pPr>
        <w:pStyle w:val="BodyTextIndent"/>
        <w:numPr>
          <w:ilvl w:val="0"/>
          <w:numId w:val="37"/>
        </w:numPr>
        <w:spacing w:line="360" w:lineRule="auto"/>
        <w:jc w:val="both"/>
        <w:rPr>
          <w:rFonts w:ascii="Times New Roman" w:hAnsi="Times New Roman" w:cs="Times New Roman"/>
          <w:b w:val="0"/>
          <w:bCs w:val="0"/>
          <w:sz w:val="24"/>
          <w:szCs w:val="24"/>
          <w:u w:val="none"/>
        </w:rPr>
      </w:pPr>
      <w:r w:rsidRPr="006C6025">
        <w:rPr>
          <w:rFonts w:ascii="Times New Roman" w:hAnsi="Times New Roman" w:cs="Times New Roman"/>
          <w:b w:val="0"/>
          <w:bCs w:val="0"/>
          <w:sz w:val="24"/>
          <w:szCs w:val="24"/>
          <w:u w:val="none"/>
        </w:rPr>
        <w:t>кукольные шоу и спектакли театра кукол «Чародеи»;</w:t>
      </w:r>
    </w:p>
    <w:p w:rsidR="002D2C95" w:rsidRPr="006C6025" w:rsidRDefault="002D2C95" w:rsidP="006071EE">
      <w:pPr>
        <w:pStyle w:val="BodyTextIndent"/>
        <w:numPr>
          <w:ilvl w:val="0"/>
          <w:numId w:val="37"/>
        </w:numPr>
        <w:spacing w:line="360" w:lineRule="auto"/>
        <w:jc w:val="both"/>
        <w:rPr>
          <w:rFonts w:ascii="Times New Roman" w:hAnsi="Times New Roman" w:cs="Times New Roman"/>
          <w:b w:val="0"/>
          <w:bCs w:val="0"/>
          <w:sz w:val="24"/>
          <w:szCs w:val="24"/>
          <w:u w:val="none"/>
        </w:rPr>
      </w:pPr>
      <w:r w:rsidRPr="006C6025">
        <w:rPr>
          <w:rFonts w:ascii="Times New Roman" w:hAnsi="Times New Roman" w:cs="Times New Roman"/>
          <w:b w:val="0"/>
          <w:bCs w:val="0"/>
          <w:sz w:val="24"/>
          <w:szCs w:val="24"/>
          <w:u w:val="none"/>
        </w:rPr>
        <w:t>организация социальных кинопоказов и творческих встреч;</w:t>
      </w:r>
    </w:p>
    <w:p w:rsidR="002D2C95" w:rsidRPr="006C6025" w:rsidRDefault="002D2C95" w:rsidP="006071EE">
      <w:pPr>
        <w:pStyle w:val="BodyTextIndent"/>
        <w:numPr>
          <w:ilvl w:val="0"/>
          <w:numId w:val="37"/>
        </w:numPr>
        <w:spacing w:line="360" w:lineRule="auto"/>
        <w:jc w:val="both"/>
        <w:rPr>
          <w:rFonts w:ascii="Times New Roman" w:hAnsi="Times New Roman" w:cs="Times New Roman"/>
          <w:b w:val="0"/>
          <w:bCs w:val="0"/>
          <w:sz w:val="24"/>
          <w:szCs w:val="24"/>
          <w:u w:val="none"/>
        </w:rPr>
      </w:pPr>
      <w:r w:rsidRPr="006C6025">
        <w:rPr>
          <w:rFonts w:ascii="Times New Roman" w:hAnsi="Times New Roman" w:cs="Times New Roman"/>
          <w:b w:val="0"/>
          <w:bCs w:val="0"/>
          <w:sz w:val="24"/>
          <w:szCs w:val="24"/>
          <w:u w:val="none"/>
        </w:rPr>
        <w:t>киноакции для детей в период школьных каникул.</w:t>
      </w:r>
    </w:p>
    <w:p w:rsidR="002D2C95" w:rsidRPr="00731A79" w:rsidRDefault="002D2C95" w:rsidP="006071EE">
      <w:pPr>
        <w:pStyle w:val="BodyTextIndent"/>
        <w:spacing w:line="360" w:lineRule="auto"/>
        <w:ind w:left="0" w:firstLine="360"/>
        <w:jc w:val="both"/>
        <w:rPr>
          <w:rFonts w:ascii="Times New Roman" w:hAnsi="Times New Roman" w:cs="Times New Roman"/>
          <w:b w:val="0"/>
          <w:bCs w:val="0"/>
          <w:sz w:val="24"/>
          <w:szCs w:val="24"/>
          <w:u w:val="none"/>
        </w:rPr>
      </w:pPr>
      <w:r w:rsidRPr="00731A79">
        <w:rPr>
          <w:rFonts w:ascii="Times New Roman" w:hAnsi="Times New Roman" w:cs="Times New Roman"/>
          <w:b w:val="0"/>
          <w:bCs w:val="0"/>
          <w:sz w:val="24"/>
          <w:szCs w:val="24"/>
          <w:u w:val="none"/>
        </w:rPr>
        <w:t>В рамках взаимодействия с заинтересованными организациями и учреждениями, участвующими в решении данных проблем:</w:t>
      </w:r>
    </w:p>
    <w:p w:rsidR="002D2C95" w:rsidRPr="006C6025" w:rsidRDefault="002D2C95" w:rsidP="006071EE">
      <w:pPr>
        <w:pStyle w:val="BodyTextIndent"/>
        <w:numPr>
          <w:ilvl w:val="0"/>
          <w:numId w:val="38"/>
        </w:numPr>
        <w:spacing w:line="360" w:lineRule="auto"/>
        <w:jc w:val="both"/>
        <w:rPr>
          <w:rFonts w:ascii="Times New Roman" w:hAnsi="Times New Roman" w:cs="Times New Roman"/>
          <w:b w:val="0"/>
          <w:bCs w:val="0"/>
          <w:sz w:val="24"/>
          <w:szCs w:val="24"/>
          <w:u w:val="none"/>
        </w:rPr>
      </w:pPr>
      <w:r w:rsidRPr="006C6025">
        <w:rPr>
          <w:rFonts w:ascii="Times New Roman" w:hAnsi="Times New Roman" w:cs="Times New Roman"/>
          <w:b w:val="0"/>
          <w:bCs w:val="0"/>
          <w:sz w:val="24"/>
          <w:szCs w:val="24"/>
          <w:u w:val="none"/>
        </w:rPr>
        <w:t>предоставление возможности посещения мероприятий и киносеансов на льготной (и/или бесплатной) основе для подростков и молодежи, проходящих реабилитацию на базе центра «Вефиль»;</w:t>
      </w:r>
    </w:p>
    <w:p w:rsidR="002D2C95" w:rsidRPr="006C6025" w:rsidRDefault="002D2C95" w:rsidP="006071EE">
      <w:pPr>
        <w:pStyle w:val="BodyTextIndent"/>
        <w:numPr>
          <w:ilvl w:val="0"/>
          <w:numId w:val="38"/>
        </w:numPr>
        <w:spacing w:line="360" w:lineRule="auto"/>
        <w:jc w:val="both"/>
        <w:rPr>
          <w:rFonts w:ascii="Times New Roman" w:hAnsi="Times New Roman" w:cs="Times New Roman"/>
          <w:b w:val="0"/>
          <w:bCs w:val="0"/>
          <w:sz w:val="24"/>
          <w:szCs w:val="24"/>
          <w:u w:val="none"/>
        </w:rPr>
      </w:pPr>
      <w:r w:rsidRPr="006C6025">
        <w:rPr>
          <w:rFonts w:ascii="Times New Roman" w:hAnsi="Times New Roman" w:cs="Times New Roman"/>
          <w:b w:val="0"/>
          <w:bCs w:val="0"/>
          <w:sz w:val="24"/>
          <w:szCs w:val="24"/>
          <w:u w:val="none"/>
        </w:rPr>
        <w:t>проведение мероприятий «Прорыв. Спорт против наркотиков» - силовое шоу в рамках акции «Подросток и закон» согласно Плану межведомственного взаимодействия;</w:t>
      </w:r>
    </w:p>
    <w:p w:rsidR="002D2C95" w:rsidRPr="006C6025" w:rsidRDefault="002D2C95" w:rsidP="006071EE">
      <w:pPr>
        <w:pStyle w:val="BodyTextIndent"/>
        <w:numPr>
          <w:ilvl w:val="0"/>
          <w:numId w:val="38"/>
        </w:numPr>
        <w:spacing w:line="360" w:lineRule="auto"/>
        <w:jc w:val="both"/>
        <w:rPr>
          <w:rFonts w:ascii="Times New Roman" w:hAnsi="Times New Roman" w:cs="Times New Roman"/>
          <w:b w:val="0"/>
          <w:bCs w:val="0"/>
          <w:sz w:val="24"/>
          <w:szCs w:val="24"/>
          <w:u w:val="none"/>
        </w:rPr>
      </w:pPr>
      <w:r w:rsidRPr="006C6025">
        <w:rPr>
          <w:rFonts w:ascii="Times New Roman" w:hAnsi="Times New Roman" w:cs="Times New Roman"/>
          <w:b w:val="0"/>
          <w:bCs w:val="0"/>
          <w:sz w:val="24"/>
          <w:szCs w:val="24"/>
          <w:u w:val="none"/>
        </w:rPr>
        <w:t xml:space="preserve">организация встреч с сотрудниками ювенальной службы с воспитанниками лагеря; </w:t>
      </w:r>
    </w:p>
    <w:p w:rsidR="002D2C95" w:rsidRPr="006C6025" w:rsidRDefault="002D2C95" w:rsidP="006071EE">
      <w:pPr>
        <w:pStyle w:val="BodyTextIndent"/>
        <w:numPr>
          <w:ilvl w:val="0"/>
          <w:numId w:val="38"/>
        </w:numPr>
        <w:spacing w:line="360" w:lineRule="auto"/>
        <w:jc w:val="both"/>
        <w:rPr>
          <w:rFonts w:ascii="Times New Roman" w:hAnsi="Times New Roman" w:cs="Times New Roman"/>
          <w:b w:val="0"/>
          <w:bCs w:val="0"/>
          <w:sz w:val="24"/>
          <w:szCs w:val="24"/>
          <w:u w:val="none"/>
        </w:rPr>
      </w:pPr>
      <w:r w:rsidRPr="006C6025">
        <w:rPr>
          <w:rFonts w:ascii="Times New Roman" w:hAnsi="Times New Roman" w:cs="Times New Roman"/>
          <w:b w:val="0"/>
          <w:bCs w:val="0"/>
          <w:sz w:val="24"/>
          <w:szCs w:val="24"/>
          <w:u w:val="none"/>
        </w:rPr>
        <w:t>участие танцевального коллектива «</w:t>
      </w:r>
      <w:r w:rsidRPr="006C6025">
        <w:rPr>
          <w:rFonts w:ascii="Times New Roman" w:hAnsi="Times New Roman" w:cs="Times New Roman"/>
          <w:b w:val="0"/>
          <w:bCs w:val="0"/>
          <w:sz w:val="24"/>
          <w:szCs w:val="24"/>
          <w:u w:val="none"/>
          <w:lang w:val="en-US"/>
        </w:rPr>
        <w:t>Street</w:t>
      </w:r>
      <w:r w:rsidRPr="006C6025">
        <w:rPr>
          <w:rFonts w:ascii="Times New Roman" w:hAnsi="Times New Roman" w:cs="Times New Roman"/>
          <w:b w:val="0"/>
          <w:bCs w:val="0"/>
          <w:sz w:val="24"/>
          <w:szCs w:val="24"/>
          <w:u w:val="none"/>
        </w:rPr>
        <w:t>-</w:t>
      </w:r>
      <w:r w:rsidRPr="006C6025">
        <w:rPr>
          <w:rFonts w:ascii="Times New Roman" w:hAnsi="Times New Roman" w:cs="Times New Roman"/>
          <w:b w:val="0"/>
          <w:bCs w:val="0"/>
          <w:sz w:val="24"/>
          <w:szCs w:val="24"/>
          <w:u w:val="none"/>
          <w:lang w:val="en-US"/>
        </w:rPr>
        <w:t>life</w:t>
      </w:r>
      <w:r w:rsidRPr="006C6025">
        <w:rPr>
          <w:rFonts w:ascii="Times New Roman" w:hAnsi="Times New Roman" w:cs="Times New Roman"/>
          <w:b w:val="0"/>
          <w:bCs w:val="0"/>
          <w:sz w:val="24"/>
          <w:szCs w:val="24"/>
          <w:u w:val="none"/>
        </w:rPr>
        <w:t>» и цирковой студии «Югра – Лэнд» в окружных благотворительных акциях «Сумей сказать – нет!» и «Выбери жизнь!», организованных фондом «Вефиль» на территории ХМАО-Югры;</w:t>
      </w:r>
    </w:p>
    <w:p w:rsidR="002D2C95" w:rsidRPr="006C6025" w:rsidRDefault="002D2C95" w:rsidP="006071EE">
      <w:pPr>
        <w:pStyle w:val="BodyTextIndent"/>
        <w:numPr>
          <w:ilvl w:val="0"/>
          <w:numId w:val="38"/>
        </w:numPr>
        <w:spacing w:line="360" w:lineRule="auto"/>
        <w:jc w:val="both"/>
        <w:rPr>
          <w:rFonts w:ascii="Times New Roman" w:hAnsi="Times New Roman" w:cs="Times New Roman"/>
          <w:b w:val="0"/>
          <w:bCs w:val="0"/>
          <w:sz w:val="24"/>
          <w:szCs w:val="24"/>
          <w:u w:val="none"/>
        </w:rPr>
      </w:pPr>
      <w:r w:rsidRPr="006C6025">
        <w:rPr>
          <w:rFonts w:ascii="Times New Roman" w:hAnsi="Times New Roman" w:cs="Times New Roman"/>
          <w:b w:val="0"/>
          <w:sz w:val="24"/>
          <w:szCs w:val="24"/>
          <w:u w:val="none"/>
        </w:rPr>
        <w:t>школьная дискотека «Стоп наркотик» для учащихся 9 – 11  классов по профилактике алкоголизма, наркомании, курения была организована по</w:t>
      </w:r>
      <w:r w:rsidRPr="006C6025">
        <w:rPr>
          <w:rFonts w:ascii="Times New Roman" w:hAnsi="Times New Roman" w:cs="Times New Roman"/>
          <w:b w:val="0"/>
          <w:bCs w:val="0"/>
          <w:sz w:val="24"/>
          <w:szCs w:val="24"/>
          <w:u w:val="none"/>
        </w:rPr>
        <w:t xml:space="preserve"> Плану межведомственного взаимодействия и совместных мероприятий с центром «Анти-СПИД» г. Ханты-Мансийск.</w:t>
      </w:r>
    </w:p>
    <w:p w:rsidR="002D2C95" w:rsidRPr="006C6025" w:rsidRDefault="002D2C95" w:rsidP="006071EE">
      <w:pPr>
        <w:pStyle w:val="BodyTextIndent"/>
        <w:spacing w:line="360" w:lineRule="auto"/>
        <w:ind w:left="0" w:firstLine="567"/>
        <w:jc w:val="both"/>
        <w:rPr>
          <w:rFonts w:ascii="Times New Roman" w:hAnsi="Times New Roman" w:cs="Times New Roman"/>
          <w:b w:val="0"/>
          <w:bCs w:val="0"/>
          <w:sz w:val="24"/>
          <w:szCs w:val="24"/>
          <w:u w:val="none"/>
        </w:rPr>
      </w:pPr>
    </w:p>
    <w:p w:rsidR="002D2C95" w:rsidRPr="006C6025" w:rsidRDefault="002D2C95">
      <w:pPr>
        <w:ind w:firstLine="567"/>
        <w:jc w:val="both"/>
      </w:pPr>
      <w:r w:rsidRPr="006C6025">
        <w:t>4.6.3. реализации прав лиц с ограниченными возможностями здоровья на реабилитацию средствами культуры;</w:t>
      </w:r>
    </w:p>
    <w:p w:rsidR="002D2C95" w:rsidRPr="006C6025" w:rsidRDefault="002D2C95" w:rsidP="006071EE">
      <w:pPr>
        <w:spacing w:line="360" w:lineRule="auto"/>
        <w:ind w:firstLine="706"/>
        <w:jc w:val="both"/>
        <w:rPr>
          <w:sz w:val="22"/>
          <w:szCs w:val="22"/>
        </w:rPr>
      </w:pPr>
      <w:r w:rsidRPr="006C6025">
        <w:t xml:space="preserve">С целью формирования доступной среды для инвалидов и других маломобильных групп населения в учреждении расширены и оборудованы поручнями входные группы здания. На прилегающей территории и входных группах здания выполнены пандусы. При реконструкции тротуарной плитки вокруг здания в 2012 году, дополнительно были выполнены пандусы на ул. Попова, со стороны Дворца семьи на ул. Спортивная; на автостоянке выделена 10 метровая зона под специализированные места автостоянки для инвалидов. В  холле 1 этажа расположены два санитарных узла (туалеты) для инвалидов. На двух рядах зрительного зала имеется возможность для размещения инвалидов - колясочников. </w:t>
      </w:r>
    </w:p>
    <w:p w:rsidR="002D2C95" w:rsidRPr="006C6025" w:rsidRDefault="002D2C95" w:rsidP="006071EE">
      <w:pPr>
        <w:spacing w:line="360" w:lineRule="auto"/>
        <w:ind w:firstLine="567"/>
        <w:jc w:val="both"/>
      </w:pPr>
      <w:r w:rsidRPr="006C6025">
        <w:t>В клубных формированиях имеют возможность заниматься наряду со здоровыми и люди с ограниченными возможностями по таким направлениям как вокальное, хоровое пение,  театральное искусство.</w:t>
      </w:r>
    </w:p>
    <w:p w:rsidR="002D2C95" w:rsidRPr="006C6025" w:rsidRDefault="002D2C95" w:rsidP="006071EE">
      <w:pPr>
        <w:spacing w:line="360" w:lineRule="auto"/>
        <w:ind w:firstLine="567"/>
        <w:jc w:val="both"/>
      </w:pPr>
      <w:r w:rsidRPr="006C6025">
        <w:t xml:space="preserve">В течение 2012 года творческими коллективами были подготовлены концертные, цирковые и театральные программы для детских центров «Надежда», «Солнышко» и центров для старшего поколения и инвалидов «Сфера», дома-интерната для инвалидов. </w:t>
      </w:r>
    </w:p>
    <w:p w:rsidR="002D2C95" w:rsidRPr="006C6025" w:rsidRDefault="002D2C95" w:rsidP="006071EE">
      <w:pPr>
        <w:spacing w:line="360" w:lineRule="auto"/>
        <w:ind w:firstLine="567"/>
        <w:jc w:val="both"/>
      </w:pPr>
      <w:r w:rsidRPr="006C6025">
        <w:t>В кинопрокатной деятельности предоставляется возможность первоочередного приобретения билетов, действует гибкая система скидок.</w:t>
      </w:r>
    </w:p>
    <w:p w:rsidR="002D2C95" w:rsidRPr="006C6025" w:rsidRDefault="002D2C95" w:rsidP="006071EE">
      <w:pPr>
        <w:spacing w:line="360" w:lineRule="auto"/>
        <w:ind w:firstLine="567"/>
        <w:jc w:val="both"/>
      </w:pPr>
      <w:r w:rsidRPr="006C6025">
        <w:t>В рамках организации мероприятий осуществляется социальное взаимодействие с учреждениями, занимающимися проблемами людей с ограничениями жизнедеятельности: Управлением социальной защиты населения, Организация инвалидов, центром «Надежда», центром «Сфера», домом инвалидов</w:t>
      </w:r>
      <w:r>
        <w:t xml:space="preserve"> «Дарина»</w:t>
      </w:r>
      <w:r w:rsidRPr="006C6025">
        <w:t xml:space="preserve"> и центром «Солнышко» в г. Советский.</w:t>
      </w:r>
    </w:p>
    <w:p w:rsidR="002D2C95" w:rsidRPr="006C6025" w:rsidRDefault="002D2C95">
      <w:pPr>
        <w:ind w:firstLine="567"/>
        <w:jc w:val="both"/>
      </w:pPr>
      <w:r w:rsidRPr="006C6025">
        <w:t>4.6.4. взаимодействию с  национально – культурными автономиями и религиозными объединениями при осуществлении творческой деятельности, направленной на сохранение и развитие культурно-национальной самобытности;</w:t>
      </w:r>
    </w:p>
    <w:p w:rsidR="002D2C95" w:rsidRPr="006C6025" w:rsidRDefault="002D2C95" w:rsidP="006071EE">
      <w:pPr>
        <w:spacing w:line="360" w:lineRule="auto"/>
        <w:ind w:firstLine="567"/>
        <w:jc w:val="both"/>
      </w:pPr>
      <w:r w:rsidRPr="006C6025">
        <w:t>Творческие коллективы учреждения принимали участие в народных гуляньях и национальных праздниках: Масленица, Вороний день, Проводы зимы, Югорский разгуляй, Югорская Ярмарка, новогодние массовые гулянья.</w:t>
      </w:r>
      <w:r>
        <w:t xml:space="preserve"> Развитие межконфессионного сотрудничества получило при проведении таких мероприятий как Сабантуй, фестиваль «Пасха красная», при участии представителей мусульманской и христианской религий.</w:t>
      </w:r>
    </w:p>
    <w:p w:rsidR="002D2C95" w:rsidRPr="006C6025" w:rsidRDefault="002D2C95" w:rsidP="006071EE">
      <w:pPr>
        <w:spacing w:line="360" w:lineRule="auto"/>
        <w:ind w:firstLine="567"/>
        <w:jc w:val="both"/>
      </w:pPr>
      <w:r w:rsidRPr="006C6025">
        <w:t xml:space="preserve">В течение 2012 года на базе учреждения осуществлялась организация Дней культуры с участием представителей национальных диаспор города (ханты и манси, татары и башкиры, украинцы, азербайджанцы, молдаване), концертно-театральных гастрольных программ «звезд» эстрады Татарстана и Башкортостана. </w:t>
      </w:r>
    </w:p>
    <w:p w:rsidR="002D2C95" w:rsidRPr="006C6025" w:rsidRDefault="002D2C95" w:rsidP="006071EE">
      <w:pPr>
        <w:spacing w:line="360" w:lineRule="auto"/>
        <w:ind w:firstLine="567"/>
        <w:jc w:val="both"/>
      </w:pPr>
      <w:r w:rsidRPr="006C6025">
        <w:t>На базе МАУ «ЦК «Югра – презент» были организованы выставки сувенирной продукции и изделий национальных промыслов, среди участников выставок индивидуальные предприниматели города и округа (ИП Арутюнян Т.В., ИП Лисица И.И., ИП Гутарина Т.В.), художественные студии («Аркус», «Мила») и творческие мастерские («Штучка», «Мир цветов»), Гильдия северных мастеров, Югорский информационно-издательский центр и молодежная биржа труда «Гелиос».</w:t>
      </w:r>
    </w:p>
    <w:p w:rsidR="002D2C95" w:rsidRPr="006C6025" w:rsidRDefault="002D2C95" w:rsidP="006071EE">
      <w:pPr>
        <w:spacing w:line="360" w:lineRule="auto"/>
        <w:ind w:firstLine="567"/>
        <w:jc w:val="both"/>
      </w:pPr>
      <w:r w:rsidRPr="006C6025">
        <w:t xml:space="preserve">В репертуары творческих коллективов включены вокальные и танцевальные произведения разных национальностей (украинские, татарские, цыганские, еврейские и народов Севера), театрализованные прологи к мероприятиям выстроены с учетом этнических культурных традиций. </w:t>
      </w:r>
    </w:p>
    <w:p w:rsidR="002D2C95" w:rsidRPr="006C6025" w:rsidRDefault="002D2C95" w:rsidP="006071EE">
      <w:pPr>
        <w:spacing w:line="360" w:lineRule="auto"/>
        <w:ind w:firstLine="567"/>
        <w:jc w:val="both"/>
      </w:pPr>
      <w:r w:rsidRPr="006C6025">
        <w:t>На городских конкурсах «Югорское созвездие: Женская лига» и «Овация», фестивале «Весенняя капель» были представлены танцевальные номера и миниатюры с использованием национальных костюмов.</w:t>
      </w:r>
    </w:p>
    <w:p w:rsidR="002D2C95" w:rsidRPr="006C6025" w:rsidRDefault="002D2C95" w:rsidP="006071EE">
      <w:pPr>
        <w:spacing w:line="360" w:lineRule="auto"/>
        <w:ind w:firstLine="567"/>
        <w:jc w:val="both"/>
      </w:pPr>
      <w:r w:rsidRPr="006C6025">
        <w:t xml:space="preserve">В рамах Карнавального шествия было представлено многообразие костюмов разных национальностей и народов России. </w:t>
      </w:r>
    </w:p>
    <w:p w:rsidR="002D2C95" w:rsidRPr="006C6025" w:rsidRDefault="002D2C95" w:rsidP="006071EE">
      <w:pPr>
        <w:spacing w:line="360" w:lineRule="auto"/>
        <w:ind w:firstLine="567"/>
        <w:jc w:val="both"/>
        <w:rPr>
          <w:sz w:val="22"/>
          <w:szCs w:val="22"/>
        </w:rPr>
      </w:pPr>
      <w:r w:rsidRPr="006C6025">
        <w:t>В рамках окружного фестиваля «Театральная весна» представлены детские спектакли, в основе которых  народные произведения (легенды и сказки). Церемония открытия Всероссийского фестиваля «Театральные встречи в Югре» прошла в традиционном духе северных народов, представленном шаманами Югры, музыкой бубнов, тамтамов и других северных музыкальных инструментов и костюмов народов Югры.</w:t>
      </w:r>
    </w:p>
    <w:p w:rsidR="002D2C95" w:rsidRPr="006C6025" w:rsidRDefault="002D2C95">
      <w:pPr>
        <w:ind w:firstLine="567"/>
        <w:jc w:val="both"/>
      </w:pPr>
      <w:r w:rsidRPr="006C6025">
        <w:t>4.6.5. реализации социальной политики в отношении граждан пожилого возраста.</w:t>
      </w:r>
    </w:p>
    <w:p w:rsidR="002D2C95" w:rsidRPr="006C6025" w:rsidRDefault="002D2C95" w:rsidP="006071EE">
      <w:pPr>
        <w:spacing w:line="360" w:lineRule="auto"/>
        <w:ind w:firstLine="567"/>
        <w:jc w:val="both"/>
      </w:pPr>
      <w:r w:rsidRPr="006C6025">
        <w:t>Создание благоприятных условий  для реализации культурных потребностей, развития творческого потенциала граждан старшего поколения в учреждении реализуется через  обеспечение доступности  информации для пожилых людей о  культурно-массовых мероприятиях,  создание условий  для активного отдыха старшего поколения, объединение людей старшего поколения в клубе по интересам.</w:t>
      </w:r>
    </w:p>
    <w:p w:rsidR="002D2C95" w:rsidRPr="006C6025" w:rsidRDefault="002D2C95" w:rsidP="006071EE">
      <w:pPr>
        <w:pStyle w:val="Standard"/>
        <w:spacing w:line="360" w:lineRule="auto"/>
        <w:ind w:firstLine="360"/>
        <w:jc w:val="both"/>
        <w:outlineLvl w:val="2"/>
        <w:rPr>
          <w:lang w:val="ru-RU"/>
        </w:rPr>
      </w:pPr>
      <w:r w:rsidRPr="006C6025">
        <w:rPr>
          <w:lang w:val="ru-RU"/>
        </w:rPr>
        <w:t>Направление социальной политики в отношении граждан пожилого возраста реализуется через проведение и организацию:</w:t>
      </w:r>
    </w:p>
    <w:p w:rsidR="002D2C95" w:rsidRPr="006C6025" w:rsidRDefault="002D2C95" w:rsidP="006071EE">
      <w:pPr>
        <w:numPr>
          <w:ilvl w:val="0"/>
          <w:numId w:val="39"/>
        </w:numPr>
        <w:spacing w:line="360" w:lineRule="auto"/>
        <w:jc w:val="both"/>
      </w:pPr>
      <w:r w:rsidRPr="006C6025">
        <w:t>праздничных встреч и вечеров отдыха для старшего поколения граждан города;</w:t>
      </w:r>
    </w:p>
    <w:p w:rsidR="002D2C95" w:rsidRPr="006C6025" w:rsidRDefault="002D2C95" w:rsidP="006071EE">
      <w:pPr>
        <w:numPr>
          <w:ilvl w:val="0"/>
          <w:numId w:val="39"/>
        </w:numPr>
        <w:spacing w:line="360" w:lineRule="auto"/>
        <w:jc w:val="both"/>
      </w:pPr>
      <w:r w:rsidRPr="006C6025">
        <w:t>рождественского приема главы города для ветеранов;</w:t>
      </w:r>
    </w:p>
    <w:p w:rsidR="002D2C95" w:rsidRPr="006C6025" w:rsidRDefault="002D2C95" w:rsidP="006071EE">
      <w:pPr>
        <w:numPr>
          <w:ilvl w:val="0"/>
          <w:numId w:val="39"/>
        </w:numPr>
        <w:spacing w:line="360" w:lineRule="auto"/>
        <w:jc w:val="both"/>
      </w:pPr>
      <w:r w:rsidRPr="006C6025">
        <w:t>мероприятий в рамках Дня Победы и  Дня памяти и скорби;</w:t>
      </w:r>
    </w:p>
    <w:p w:rsidR="002D2C95" w:rsidRPr="006C6025" w:rsidRDefault="002D2C95" w:rsidP="006071EE">
      <w:pPr>
        <w:numPr>
          <w:ilvl w:val="0"/>
          <w:numId w:val="39"/>
        </w:numPr>
        <w:spacing w:line="360" w:lineRule="auto"/>
        <w:jc w:val="both"/>
      </w:pPr>
      <w:r w:rsidRPr="006C6025">
        <w:t>организацию работы клубных формирований: академический хор «Виват музыка», вокальный ансамбль «Ивушка», клуб старшего поколения;</w:t>
      </w:r>
    </w:p>
    <w:p w:rsidR="002D2C95" w:rsidRPr="006C6025" w:rsidRDefault="002D2C95" w:rsidP="006071EE">
      <w:pPr>
        <w:numPr>
          <w:ilvl w:val="0"/>
          <w:numId w:val="39"/>
        </w:numPr>
        <w:spacing w:line="360" w:lineRule="auto"/>
        <w:jc w:val="both"/>
      </w:pPr>
      <w:r w:rsidRPr="006C6025">
        <w:t>социальных кинопоказов и творческих встреч;</w:t>
      </w:r>
    </w:p>
    <w:p w:rsidR="002D2C95" w:rsidRPr="006C6025" w:rsidRDefault="002D2C95" w:rsidP="006071EE">
      <w:pPr>
        <w:numPr>
          <w:ilvl w:val="0"/>
          <w:numId w:val="39"/>
        </w:numPr>
        <w:spacing w:line="360" w:lineRule="auto"/>
        <w:jc w:val="both"/>
      </w:pPr>
      <w:r w:rsidRPr="006C6025">
        <w:t>праздничные мероприятия к Юбилею города;</w:t>
      </w:r>
    </w:p>
    <w:p w:rsidR="002D2C95" w:rsidRPr="006C6025" w:rsidRDefault="002D2C95" w:rsidP="006071EE">
      <w:pPr>
        <w:numPr>
          <w:ilvl w:val="0"/>
          <w:numId w:val="39"/>
        </w:numPr>
        <w:spacing w:line="360" w:lineRule="auto"/>
        <w:jc w:val="both"/>
      </w:pPr>
      <w:r w:rsidRPr="006C6025">
        <w:t>программу ко Дню лесной промышленности;</w:t>
      </w:r>
    </w:p>
    <w:p w:rsidR="002D2C95" w:rsidRPr="006C6025" w:rsidRDefault="002D2C95" w:rsidP="006071EE">
      <w:pPr>
        <w:numPr>
          <w:ilvl w:val="0"/>
          <w:numId w:val="39"/>
        </w:numPr>
        <w:spacing w:line="360" w:lineRule="auto"/>
        <w:jc w:val="both"/>
      </w:pPr>
      <w:r w:rsidRPr="006C6025">
        <w:t>мероприятия в Декаду пожилого человека;</w:t>
      </w:r>
    </w:p>
    <w:p w:rsidR="002D2C95" w:rsidRDefault="002D2C95" w:rsidP="006071EE">
      <w:pPr>
        <w:numPr>
          <w:ilvl w:val="0"/>
          <w:numId w:val="39"/>
        </w:numPr>
        <w:spacing w:line="360" w:lineRule="auto"/>
        <w:jc w:val="both"/>
      </w:pPr>
      <w:r w:rsidRPr="006C6025">
        <w:t>участие в творческих встречах, фестивалях и ко</w:t>
      </w:r>
      <w:r>
        <w:t>нкурсах;</w:t>
      </w:r>
    </w:p>
    <w:p w:rsidR="002D2C95" w:rsidRDefault="002D2C95" w:rsidP="006071EE">
      <w:pPr>
        <w:numPr>
          <w:ilvl w:val="0"/>
          <w:numId w:val="39"/>
        </w:numPr>
        <w:spacing w:line="360" w:lineRule="auto"/>
        <w:jc w:val="both"/>
      </w:pPr>
      <w:r>
        <w:t>выездные концерты в учреждения социальной сферы.</w:t>
      </w:r>
    </w:p>
    <w:p w:rsidR="002D2C95" w:rsidRPr="006C6025" w:rsidRDefault="002D2C95" w:rsidP="00871B00">
      <w:pPr>
        <w:spacing w:line="360" w:lineRule="auto"/>
        <w:ind w:firstLine="360"/>
        <w:jc w:val="both"/>
      </w:pPr>
      <w:r>
        <w:t xml:space="preserve">Всего за отчетный период было проведено 18 мероприятий для целевой аудитории из 1977 человек, а также социальные кинопоказы в рамках Дней Победы, памяти и скорби, декады пожилого человека.  </w:t>
      </w:r>
    </w:p>
    <w:p w:rsidR="002D2C95" w:rsidRPr="006C6025" w:rsidRDefault="002D2C95" w:rsidP="006071EE">
      <w:pPr>
        <w:spacing w:line="360" w:lineRule="auto"/>
        <w:ind w:firstLine="360"/>
        <w:jc w:val="both"/>
      </w:pPr>
      <w:r w:rsidRPr="006C6025">
        <w:t>Мониторинг удовлетворенности качеством предоставляемых услуг в сфере культуры, проведенный среди участников клуба старшего поколения, свидетельствовал о востребованности  деятельности в отношении граждан пожилого возраста и эффективной работе клуба, организованного на базе МАУ «ЦК «Югра-презент», деятельность которого, в числе других средств социальной поддержки, позволяет людям старшего поколения сохранить оптимизм, интерес к  жизни, повысить и реализовать свой творческий потенциал.</w:t>
      </w:r>
    </w:p>
    <w:p w:rsidR="002D2C95" w:rsidRPr="006C6025" w:rsidRDefault="002D2C95" w:rsidP="00271441">
      <w:pPr>
        <w:ind w:firstLine="567"/>
        <w:jc w:val="both"/>
        <w:rPr>
          <w:sz w:val="22"/>
          <w:szCs w:val="22"/>
        </w:rPr>
      </w:pPr>
    </w:p>
    <w:p w:rsidR="002D2C95" w:rsidRPr="006C6025" w:rsidRDefault="002D2C95">
      <w:pPr>
        <w:pStyle w:val="a7"/>
      </w:pPr>
      <w:r w:rsidRPr="006C6025">
        <w:t>4.7. Проблемы развития муниципального учреждения культуры.</w:t>
      </w:r>
    </w:p>
    <w:p w:rsidR="002D2C95" w:rsidRPr="006C6025" w:rsidRDefault="002D2C95" w:rsidP="00BE0E8F">
      <w:pPr>
        <w:spacing w:line="360" w:lineRule="auto"/>
        <w:ind w:firstLine="706"/>
        <w:jc w:val="both"/>
      </w:pPr>
      <w:r w:rsidRPr="006C6025">
        <w:t xml:space="preserve">МАУ «ЦК «Югра презент» использует все возможности для организации культурно-досуговых мероприятий на качественном уровне, с применением разнообразных форм культурно-досуговой деятельности, использованием имеющегося оборудования, которое не в полной мере соответствует современным инновационным технологиям, применяемым при организации массовых культурно-зрелищных мероприятий. </w:t>
      </w:r>
    </w:p>
    <w:p w:rsidR="002D2C95" w:rsidRPr="006C6025" w:rsidRDefault="002D2C95" w:rsidP="00BE0E8F">
      <w:pPr>
        <w:spacing w:line="360" w:lineRule="auto"/>
        <w:ind w:firstLine="706"/>
        <w:jc w:val="both"/>
      </w:pPr>
      <w:r w:rsidRPr="006C6025">
        <w:t xml:space="preserve">Для решения проблемы необходима модернизация оборудования по художественному оформлению мероприятий (приобретение светодиодного экрана, замена газоразрядных ламп светодиодными, приобретение компьютера и ПО для художника по свету). </w:t>
      </w:r>
    </w:p>
    <w:p w:rsidR="002D2C95" w:rsidRPr="006C6025" w:rsidRDefault="002D2C95" w:rsidP="00BE0E8F">
      <w:pPr>
        <w:spacing w:line="360" w:lineRule="auto"/>
        <w:ind w:firstLine="706"/>
        <w:jc w:val="both"/>
      </w:pPr>
      <w:r w:rsidRPr="006C6025">
        <w:t>Устранить эффект «порхающего эха» в дискозале, значительно улучшив акустические параметры помещения, планируется при проведении окончательного цикла работ по установке звукопоглощающих панелей «Экофон».</w:t>
      </w:r>
    </w:p>
    <w:p w:rsidR="002D2C95" w:rsidRPr="006C6025" w:rsidRDefault="002D2C95" w:rsidP="00BE0E8F">
      <w:pPr>
        <w:spacing w:line="360" w:lineRule="auto"/>
        <w:ind w:firstLine="706"/>
        <w:jc w:val="both"/>
      </w:pPr>
      <w:r w:rsidRPr="006C6025">
        <w:t>Для регулировки динамического диапазона микрофонов, которыми происходит озвучивание  музыкантов оркестра и ансамблей на сцене зрительного зала, необходимо приобретение 2-х канальных процессоров в количестве 10 штук на сумму 98 тыс.руб.</w:t>
      </w:r>
    </w:p>
    <w:p w:rsidR="002D2C95" w:rsidRPr="006C6025" w:rsidRDefault="002D2C95" w:rsidP="00BE0E8F">
      <w:pPr>
        <w:spacing w:line="360" w:lineRule="auto"/>
        <w:ind w:firstLine="706"/>
        <w:jc w:val="both"/>
      </w:pPr>
      <w:r w:rsidRPr="006C6025">
        <w:t xml:space="preserve">В ансамбле "Югорский сувенир" солирующим инструментом является четырехголосный аккордеон. В настоящее время в учреждении отсутствует данный инструмент, солист пользуется личным аккордеоном, который систематически доставляет из г. Советский, для </w:t>
      </w:r>
      <w:r>
        <w:t xml:space="preserve">приобретения </w:t>
      </w:r>
      <w:r w:rsidRPr="006C6025">
        <w:t>аккордеона необходима сумма 541 тыс.руб.</w:t>
      </w:r>
    </w:p>
    <w:p w:rsidR="002D2C95" w:rsidRPr="006C6025" w:rsidRDefault="002D2C95" w:rsidP="00BE0E8F">
      <w:pPr>
        <w:spacing w:line="360" w:lineRule="auto"/>
        <w:ind w:firstLine="706"/>
        <w:jc w:val="both"/>
      </w:pPr>
      <w:r w:rsidRPr="006C6025">
        <w:t>С целью обеспечения мер безопасности при проведении мероприятий необходима замена системы видеонаблюдения. В настоящее время установлена система «Кодос», требующая перехода на более совершенную систему для расширения возможностей по охране объекта, стоимость мероприятий составляет 800 тыс.руб.</w:t>
      </w:r>
    </w:p>
    <w:p w:rsidR="002D2C95" w:rsidRDefault="002D2C95" w:rsidP="00BE0E8F">
      <w:pPr>
        <w:spacing w:line="360" w:lineRule="auto"/>
        <w:ind w:firstLine="706"/>
        <w:jc w:val="both"/>
      </w:pPr>
      <w:r>
        <w:t xml:space="preserve">В условиях маленького города возникает проблема высококвалифицированных кадров сферы культуры, требуется проведение курсов повышения квалификации сотрудников по различным направлениям деятельности, что влечет за собою дополнительные финансовые затраты.  </w:t>
      </w:r>
    </w:p>
    <w:p w:rsidR="002D2C95" w:rsidRPr="006C6025" w:rsidRDefault="002D2C95" w:rsidP="00BE0E8F">
      <w:pPr>
        <w:spacing w:line="360" w:lineRule="auto"/>
        <w:ind w:firstLine="706"/>
        <w:jc w:val="both"/>
      </w:pPr>
      <w:r w:rsidRPr="006C6025">
        <w:t>Для решения проблем по обновлению базы сценических костюмов для коллективов художественной самодеятельности необходимо приобрести  «народные костюмы» академическому хору в количестве 25 штук на сумму 450 тыс.руб., костюмы для танцевального коллектива «Апельсин» - 16 штук на 208 тыс.руб.</w:t>
      </w:r>
    </w:p>
    <w:p w:rsidR="002D2C95" w:rsidRPr="006C6025" w:rsidRDefault="002D2C95" w:rsidP="00BE0E8F">
      <w:pPr>
        <w:spacing w:line="360" w:lineRule="auto"/>
        <w:ind w:firstLine="706"/>
        <w:jc w:val="both"/>
      </w:pPr>
      <w:r w:rsidRPr="006C6025">
        <w:t>Кровля здания находится в неудовлетворительном состоянии. При выпадении осадков происходит течь кровли здания, что приводит к порче потолков, стен, создается угроза замыкания электропроводки и выхода из строя противопожарных приборов.   Происходит разрушение  внутренних  и наружных стен здания. На основании акта обследования кровли комиссией  выявлена необходимость ремонта, который по предварительному расчету составляет 14570 тыс. руб.</w:t>
      </w:r>
    </w:p>
    <w:p w:rsidR="002D2C95" w:rsidRPr="006C6025" w:rsidRDefault="002D2C95" w:rsidP="00BE0E8F">
      <w:pPr>
        <w:spacing w:line="360" w:lineRule="auto"/>
        <w:ind w:firstLine="706"/>
        <w:jc w:val="both"/>
      </w:pPr>
      <w:r w:rsidRPr="006C6025">
        <w:t>На основании проведенного энергоаудита рекомендована замена алюминиевых окон на стеклопакеты, стоимость работ составит 2000 тыс.руб.</w:t>
      </w:r>
    </w:p>
    <w:p w:rsidR="002D2C95" w:rsidRPr="006C6025" w:rsidRDefault="002D2C95" w:rsidP="00BE0E8F">
      <w:pPr>
        <w:spacing w:line="360" w:lineRule="auto"/>
        <w:ind w:firstLine="706"/>
        <w:jc w:val="both"/>
      </w:pPr>
      <w:r w:rsidRPr="006C6025">
        <w:t>С целью сокращения случаев выхода из строя дорогостоящей аппаратуры и оборудования необходимо установить электрощитовые АВР</w:t>
      </w:r>
      <w:r>
        <w:t>,</w:t>
      </w:r>
      <w:r w:rsidRPr="006C6025">
        <w:t xml:space="preserve"> минимизирующие последствия от незапланированных отключений и «скачков» электроэнергии (120 тыс.руб.)</w:t>
      </w:r>
    </w:p>
    <w:p w:rsidR="002D2C95" w:rsidRPr="006C6025" w:rsidRDefault="002D2C95" w:rsidP="00BE0E8F">
      <w:pPr>
        <w:spacing w:line="360" w:lineRule="auto"/>
        <w:ind w:firstLine="706"/>
        <w:jc w:val="both"/>
      </w:pPr>
      <w:r w:rsidRPr="006C6025">
        <w:t>В связи с большой пропускной способностью учреждения систематически требуется проведение текущего ремонта фойе, классов, лестничных маршей, санузлов здания.</w:t>
      </w:r>
    </w:p>
    <w:p w:rsidR="002D2C95" w:rsidRPr="006C6025" w:rsidRDefault="002D2C95" w:rsidP="00BE0E8F">
      <w:pPr>
        <w:spacing w:line="360" w:lineRule="auto"/>
        <w:ind w:firstLine="706"/>
        <w:jc w:val="both"/>
      </w:pPr>
      <w:r w:rsidRPr="006C6025">
        <w:t>Для придания учреждению и прилегающей территории ухоженного эстетически красивого вида необходимы средства на озеленение и обслуживание газонов прилегающей территории.</w:t>
      </w:r>
    </w:p>
    <w:p w:rsidR="002D2C95" w:rsidRPr="006C6025" w:rsidRDefault="002D2C95" w:rsidP="005B3962">
      <w:pPr>
        <w:ind w:firstLine="706"/>
        <w:jc w:val="both"/>
      </w:pPr>
    </w:p>
    <w:p w:rsidR="002D2C95" w:rsidRPr="006C6025" w:rsidRDefault="002D2C95">
      <w:pPr>
        <w:pStyle w:val="a7"/>
      </w:pPr>
      <w:r w:rsidRPr="006C6025">
        <w:t>4.8. Перспективы развития муниципального учреждения культуры.</w:t>
      </w:r>
    </w:p>
    <w:p w:rsidR="002D2C95" w:rsidRPr="006C6025" w:rsidRDefault="002D2C95">
      <w:pPr>
        <w:pStyle w:val="a7"/>
        <w:rPr>
          <w:sz w:val="22"/>
          <w:szCs w:val="22"/>
        </w:rPr>
      </w:pPr>
      <w:r w:rsidRPr="006C6025">
        <w:rPr>
          <w:sz w:val="22"/>
          <w:szCs w:val="22"/>
        </w:rPr>
        <w:t xml:space="preserve"> </w:t>
      </w:r>
    </w:p>
    <w:p w:rsidR="002D2C95" w:rsidRPr="006C6025" w:rsidRDefault="002D2C95" w:rsidP="00E13210">
      <w:pPr>
        <w:pStyle w:val="a7"/>
        <w:spacing w:line="360" w:lineRule="auto"/>
        <w:rPr>
          <w:b w:val="0"/>
        </w:rPr>
      </w:pPr>
      <w:r w:rsidRPr="006C6025">
        <w:rPr>
          <w:b w:val="0"/>
        </w:rPr>
        <w:t>Главными перспективными задачами развития МАУ «ЦК «Югра – презент» является  - удовлетворение потребностей населения в сохранении и развитии традиционного народного художественного творчества, любительского искусства, другой самодеятельной творческой инициативы и социально – культурной активности населения;</w:t>
      </w:r>
    </w:p>
    <w:p w:rsidR="002D2C95" w:rsidRPr="006C6025" w:rsidRDefault="002D2C95" w:rsidP="00BE0E8F">
      <w:pPr>
        <w:pStyle w:val="NoSpacing"/>
        <w:rPr>
          <w:szCs w:val="24"/>
        </w:rPr>
      </w:pPr>
      <w:r w:rsidRPr="006C6025">
        <w:rPr>
          <w:szCs w:val="24"/>
        </w:rPr>
        <w:t>- создание благоприятных условий для организации  и развития современных форм организации культурного досуга с учетом потребностей различных социально – возрастных групп населения;</w:t>
      </w:r>
    </w:p>
    <w:p w:rsidR="002D2C95" w:rsidRPr="006C6025" w:rsidRDefault="002D2C95" w:rsidP="00BE0E8F">
      <w:pPr>
        <w:pStyle w:val="NoSpacing"/>
        <w:rPr>
          <w:szCs w:val="24"/>
        </w:rPr>
      </w:pPr>
      <w:r w:rsidRPr="006C6025">
        <w:rPr>
          <w:szCs w:val="24"/>
        </w:rPr>
        <w:t>- предоставление услуг социально – культурного, просветительского, оздоровительного и развлекательного характера, доступных для широких слоев населения;</w:t>
      </w:r>
    </w:p>
    <w:p w:rsidR="002D2C95" w:rsidRPr="006C6025" w:rsidRDefault="002D2C95" w:rsidP="00BE0E8F">
      <w:pPr>
        <w:pStyle w:val="NoSpacing"/>
        <w:rPr>
          <w:szCs w:val="24"/>
        </w:rPr>
      </w:pPr>
      <w:r w:rsidRPr="006C6025">
        <w:rPr>
          <w:szCs w:val="24"/>
        </w:rPr>
        <w:t>- поддержка и развитие самобытных национальных культур.</w:t>
      </w:r>
    </w:p>
    <w:p w:rsidR="002D2C95" w:rsidRPr="00871B00" w:rsidRDefault="002D2C95" w:rsidP="00BE0E8F">
      <w:pPr>
        <w:pStyle w:val="NoSpacing"/>
        <w:rPr>
          <w:szCs w:val="24"/>
        </w:rPr>
      </w:pPr>
    </w:p>
    <w:p w:rsidR="002D2C95" w:rsidRPr="00871B00" w:rsidRDefault="002D2C95" w:rsidP="007D42A6">
      <w:pPr>
        <w:pStyle w:val="a7"/>
        <w:spacing w:line="360" w:lineRule="auto"/>
      </w:pPr>
      <w:r w:rsidRPr="00871B00">
        <w:t>4.9. Три ключевых результата деятельности в отрасли культура муниципального учреждения культуры за отчетный год.</w:t>
      </w:r>
    </w:p>
    <w:p w:rsidR="002D2C95" w:rsidRDefault="002D2C95" w:rsidP="00C455C6">
      <w:pPr>
        <w:spacing w:line="360" w:lineRule="auto"/>
        <w:ind w:firstLine="360"/>
        <w:jc w:val="both"/>
      </w:pPr>
      <w:r>
        <w:t>В течение 2012 года была проведена большая работа по реконструкции прилегающей территории (замена тротуарной плитки), текущим ремонтам помещений и увеличению МТБ учреждения (приобретение костюмов), сумма затрат составила более 10000 тыс. руб.</w:t>
      </w:r>
    </w:p>
    <w:p w:rsidR="002D2C95" w:rsidRDefault="002D2C95" w:rsidP="00C455C6">
      <w:pPr>
        <w:spacing w:line="360" w:lineRule="auto"/>
        <w:ind w:firstLine="360"/>
        <w:jc w:val="both"/>
      </w:pPr>
      <w:r>
        <w:t>Результаты деятельности учреждения можно разделить на такие группы, как социально-значимые мероприятия, результаты творческих коллективов, юбилейные мероприятия.</w:t>
      </w:r>
    </w:p>
    <w:p w:rsidR="002D2C95" w:rsidRPr="00871B00" w:rsidRDefault="002D2C95" w:rsidP="00C455C6">
      <w:pPr>
        <w:spacing w:line="360" w:lineRule="auto"/>
        <w:ind w:firstLine="360"/>
        <w:jc w:val="both"/>
      </w:pPr>
      <w:r w:rsidRPr="00871B00">
        <w:t>Центр культ</w:t>
      </w:r>
      <w:r>
        <w:t>у</w:t>
      </w:r>
      <w:r w:rsidRPr="00871B00">
        <w:t>ры стал площадкой для проведения значимых мероприятий в сфере культуры:</w:t>
      </w:r>
    </w:p>
    <w:p w:rsidR="002D2C95" w:rsidRPr="00871B00" w:rsidRDefault="002D2C95" w:rsidP="007D42A6">
      <w:pPr>
        <w:numPr>
          <w:ilvl w:val="0"/>
          <w:numId w:val="45"/>
        </w:numPr>
        <w:spacing w:line="360" w:lineRule="auto"/>
        <w:jc w:val="both"/>
      </w:pPr>
      <w:r w:rsidRPr="00871B00">
        <w:rPr>
          <w:lang w:val="en-US"/>
        </w:rPr>
        <w:t>I</w:t>
      </w:r>
      <w:r w:rsidRPr="00871B00">
        <w:t xml:space="preserve"> Всероссийский фестиваль любительских театров «Театральные встречи в Югре»;</w:t>
      </w:r>
    </w:p>
    <w:p w:rsidR="002D2C95" w:rsidRPr="00871B00" w:rsidRDefault="002D2C95" w:rsidP="007D42A6">
      <w:pPr>
        <w:numPr>
          <w:ilvl w:val="0"/>
          <w:numId w:val="44"/>
        </w:numPr>
        <w:spacing w:line="360" w:lineRule="auto"/>
        <w:jc w:val="both"/>
      </w:pPr>
      <w:r w:rsidRPr="00871B00">
        <w:rPr>
          <w:lang w:val="en-US"/>
        </w:rPr>
        <w:t>X</w:t>
      </w:r>
      <w:r w:rsidRPr="00871B00">
        <w:t xml:space="preserve"> Международный фестиваль кинематографических дебютов «Дух огня» был представлен</w:t>
      </w:r>
    </w:p>
    <w:p w:rsidR="002D2C95" w:rsidRPr="00871B00" w:rsidRDefault="002D2C95" w:rsidP="007D42A6">
      <w:pPr>
        <w:spacing w:line="360" w:lineRule="auto"/>
        <w:jc w:val="both"/>
      </w:pPr>
      <w:r w:rsidRPr="00871B00">
        <w:t>фильмом «Моя заветная мечта», режиссера Себастиан Гроблер, Германия;</w:t>
      </w:r>
    </w:p>
    <w:p w:rsidR="002D2C95" w:rsidRPr="006C6025" w:rsidRDefault="002D2C95" w:rsidP="007D42A6">
      <w:pPr>
        <w:numPr>
          <w:ilvl w:val="0"/>
          <w:numId w:val="44"/>
        </w:numPr>
        <w:spacing w:line="360" w:lineRule="auto"/>
        <w:jc w:val="both"/>
      </w:pPr>
      <w:r w:rsidRPr="006C6025">
        <w:t xml:space="preserve">концерт духового оркестра Югры «Рукопожатие через океан», дирижер Денис Фишер, </w:t>
      </w:r>
    </w:p>
    <w:p w:rsidR="002D2C95" w:rsidRPr="006C6025" w:rsidRDefault="002D2C95" w:rsidP="007D42A6">
      <w:pPr>
        <w:spacing w:line="360" w:lineRule="auto"/>
        <w:jc w:val="both"/>
      </w:pPr>
      <w:r w:rsidRPr="006C6025">
        <w:t>США, предоставил возможность участия духового оркестра «Югра-бэнд» в международном проекте;</w:t>
      </w:r>
    </w:p>
    <w:p w:rsidR="002D2C95" w:rsidRPr="006C6025" w:rsidRDefault="002D2C95" w:rsidP="007D42A6">
      <w:pPr>
        <w:numPr>
          <w:ilvl w:val="0"/>
          <w:numId w:val="44"/>
        </w:numPr>
        <w:spacing w:line="360" w:lineRule="auto"/>
        <w:jc w:val="both"/>
      </w:pPr>
      <w:r w:rsidRPr="006C6025">
        <w:t>впервые были организованы Фестиваль трудовых коллективов «Овация» среди организаций и учреждений города Югорска и Фестиваль «Музыка на ступенях», проведенный в рамках юбилея города;</w:t>
      </w:r>
    </w:p>
    <w:p w:rsidR="002D2C95" w:rsidRPr="006C6025" w:rsidRDefault="002D2C95" w:rsidP="007D42A6">
      <w:pPr>
        <w:numPr>
          <w:ilvl w:val="0"/>
          <w:numId w:val="44"/>
        </w:numPr>
        <w:spacing w:line="360" w:lineRule="auto"/>
        <w:jc w:val="both"/>
      </w:pPr>
      <w:r w:rsidRPr="006C6025">
        <w:rPr>
          <w:lang w:val="en-US"/>
        </w:rPr>
        <w:t>VI</w:t>
      </w:r>
      <w:r w:rsidRPr="006C6025">
        <w:t xml:space="preserve"> Всероссийский съезд Дедов Морозов и Снегурочек (шоу Дедов Морозов). </w:t>
      </w:r>
    </w:p>
    <w:p w:rsidR="002D2C95" w:rsidRPr="006C6025" w:rsidRDefault="002D2C95" w:rsidP="007D42A6">
      <w:pPr>
        <w:numPr>
          <w:ilvl w:val="0"/>
          <w:numId w:val="44"/>
        </w:numPr>
        <w:spacing w:line="360" w:lineRule="auto"/>
      </w:pPr>
      <w:r w:rsidRPr="006C6025">
        <w:t>Открытие «Jazz time club», джазовый вечер с участием Б.Томас и трио А. Машина.</w:t>
      </w:r>
    </w:p>
    <w:p w:rsidR="002D2C95" w:rsidRPr="006C6025" w:rsidRDefault="002D2C95" w:rsidP="007D42A6">
      <w:pPr>
        <w:spacing w:line="360" w:lineRule="auto"/>
        <w:ind w:firstLine="706"/>
        <w:jc w:val="both"/>
      </w:pPr>
      <w:r w:rsidRPr="006C6025">
        <w:t>Среди основных результатов деятельности МАУ «ЦК «Югра – презент» можно в 2012 году можно отметить участие творческих коллективов в фестивалях и конкурсах:</w:t>
      </w:r>
    </w:p>
    <w:p w:rsidR="002D2C95" w:rsidRPr="006C6025" w:rsidRDefault="002D2C95" w:rsidP="007D42A6">
      <w:pPr>
        <w:numPr>
          <w:ilvl w:val="0"/>
          <w:numId w:val="44"/>
        </w:numPr>
        <w:spacing w:line="360" w:lineRule="auto"/>
        <w:jc w:val="both"/>
      </w:pPr>
      <w:r w:rsidRPr="006C6025">
        <w:rPr>
          <w:lang w:val="en-US"/>
        </w:rPr>
        <w:t>VIII</w:t>
      </w:r>
      <w:r w:rsidRPr="006C6025">
        <w:t xml:space="preserve"> Международный фестиваль «Северная Венеция», г. Санкт-Петербург, Диплом Лауреата 3 степени, танцевальный коллектив «Рондо».</w:t>
      </w:r>
    </w:p>
    <w:p w:rsidR="002D2C95" w:rsidRPr="006C6025" w:rsidRDefault="002D2C95" w:rsidP="007D42A6">
      <w:pPr>
        <w:numPr>
          <w:ilvl w:val="0"/>
          <w:numId w:val="44"/>
        </w:numPr>
        <w:spacing w:line="360" w:lineRule="auto"/>
        <w:jc w:val="both"/>
      </w:pPr>
      <w:r w:rsidRPr="006C6025">
        <w:t>Межрегиональный фестиваль любительских театров Сибири и Дальнего Востока «Петрушкины забавы», г. Новосибирск, Диплом 3 степени, номинация «Актерский ансамбль», театр кукол «Чародеи»;</w:t>
      </w:r>
    </w:p>
    <w:p w:rsidR="002D2C95" w:rsidRPr="006C6025" w:rsidRDefault="002D2C95" w:rsidP="007D42A6">
      <w:pPr>
        <w:numPr>
          <w:ilvl w:val="0"/>
          <w:numId w:val="44"/>
        </w:numPr>
        <w:spacing w:line="360" w:lineRule="auto"/>
        <w:jc w:val="both"/>
      </w:pPr>
      <w:r w:rsidRPr="006C6025">
        <w:rPr>
          <w:lang w:val="en-US"/>
        </w:rPr>
        <w:t>I</w:t>
      </w:r>
      <w:r w:rsidRPr="006C6025">
        <w:t xml:space="preserve"> Всероссийский фестиваль любительских театров «Театральные встречи в Югре». Гран-при ЮХТ спектакль-эскиз «5.4.3.2.1.Ночь…»</w:t>
      </w:r>
    </w:p>
    <w:p w:rsidR="002D2C95" w:rsidRPr="006C6025" w:rsidRDefault="002D2C95" w:rsidP="007D42A6">
      <w:pPr>
        <w:numPr>
          <w:ilvl w:val="0"/>
          <w:numId w:val="44"/>
        </w:numPr>
        <w:spacing w:line="360" w:lineRule="auto"/>
        <w:jc w:val="both"/>
      </w:pPr>
      <w:r w:rsidRPr="006C6025">
        <w:rPr>
          <w:lang w:val="en-US"/>
        </w:rPr>
        <w:t>XV</w:t>
      </w:r>
      <w:r w:rsidRPr="006C6025">
        <w:t xml:space="preserve"> Международный фестиваль «Золотые купола», г. Тобольск, Диплом Лауреата 3 степени, «Рондо»;</w:t>
      </w:r>
    </w:p>
    <w:p w:rsidR="002D2C95" w:rsidRPr="006C6025" w:rsidRDefault="002D2C95" w:rsidP="007D42A6">
      <w:pPr>
        <w:numPr>
          <w:ilvl w:val="0"/>
          <w:numId w:val="44"/>
        </w:numPr>
        <w:spacing w:line="360" w:lineRule="auto"/>
        <w:jc w:val="both"/>
      </w:pPr>
      <w:r w:rsidRPr="006C6025">
        <w:t>Международный фестиваль «Dance exclusive», г. Екатеринбург,  «Рондо», диплом 1 степени;</w:t>
      </w:r>
    </w:p>
    <w:p w:rsidR="002D2C95" w:rsidRPr="006C6025" w:rsidRDefault="002D2C95" w:rsidP="007D42A6">
      <w:pPr>
        <w:numPr>
          <w:ilvl w:val="0"/>
          <w:numId w:val="44"/>
        </w:numPr>
        <w:spacing w:line="360" w:lineRule="auto"/>
        <w:jc w:val="both"/>
      </w:pPr>
      <w:r w:rsidRPr="006C6025">
        <w:t>Международный фестиваль «Мальтийская Лира», о. Мальта, духовой оркестр «Югра-бэнд»;</w:t>
      </w:r>
    </w:p>
    <w:p w:rsidR="002D2C95" w:rsidRPr="006C6025" w:rsidRDefault="002D2C95" w:rsidP="007D42A6">
      <w:pPr>
        <w:numPr>
          <w:ilvl w:val="0"/>
          <w:numId w:val="44"/>
        </w:numPr>
        <w:spacing w:line="360" w:lineRule="auto"/>
      </w:pPr>
      <w:r w:rsidRPr="006C6025">
        <w:t>Участие коллективов в фестивале «Северное сияние»: «Вдохновение», дипломы 1, 2 степени; «Рондо», диплом 1 степени; «Street-life», диплом 2 степени; «Югорский сувенир», диплом 3 степени</w:t>
      </w:r>
    </w:p>
    <w:p w:rsidR="002D2C95" w:rsidRPr="006C6025" w:rsidRDefault="002D2C95" w:rsidP="007D42A6">
      <w:pPr>
        <w:spacing w:line="360" w:lineRule="auto"/>
      </w:pPr>
      <w:r w:rsidRPr="006C6025">
        <w:t>Юбилейные сольные программы творческих коллективов в 2012 году были представлены:</w:t>
      </w:r>
    </w:p>
    <w:p w:rsidR="002D2C95" w:rsidRPr="006C6025" w:rsidRDefault="002D2C95" w:rsidP="007D42A6">
      <w:pPr>
        <w:numPr>
          <w:ilvl w:val="0"/>
          <w:numId w:val="44"/>
        </w:numPr>
        <w:spacing w:line="360" w:lineRule="auto"/>
      </w:pPr>
      <w:r w:rsidRPr="006C6025">
        <w:t>Премьерой «Приключение Буратино» театра «Чародеи» к 15-летнему юбилею коллектива</w:t>
      </w:r>
    </w:p>
    <w:p w:rsidR="002D2C95" w:rsidRPr="006C6025" w:rsidRDefault="002D2C95" w:rsidP="007D42A6">
      <w:pPr>
        <w:numPr>
          <w:ilvl w:val="0"/>
          <w:numId w:val="44"/>
        </w:numPr>
        <w:spacing w:line="360" w:lineRule="auto"/>
      </w:pPr>
      <w:r w:rsidRPr="006C6025">
        <w:t>отчетным концертом  «Поверь в мечту» народного самодеятельного танцевального коллектива «Вдохновение»;</w:t>
      </w:r>
    </w:p>
    <w:p w:rsidR="002D2C95" w:rsidRPr="006C6025" w:rsidRDefault="002D2C95" w:rsidP="007D42A6">
      <w:pPr>
        <w:numPr>
          <w:ilvl w:val="0"/>
          <w:numId w:val="44"/>
        </w:numPr>
        <w:spacing w:line="360" w:lineRule="auto"/>
      </w:pPr>
      <w:r w:rsidRPr="006C6025">
        <w:t>«Маленькие истории большого коллектива» - концертом танцевального коллектива  «Рондо» к 15-летию коллектива;</w:t>
      </w:r>
    </w:p>
    <w:p w:rsidR="002D2C95" w:rsidRPr="006C6025" w:rsidRDefault="002D2C95" w:rsidP="007D42A6">
      <w:pPr>
        <w:numPr>
          <w:ilvl w:val="0"/>
          <w:numId w:val="44"/>
        </w:numPr>
        <w:spacing w:line="360" w:lineRule="auto"/>
      </w:pPr>
      <w:r w:rsidRPr="006C6025">
        <w:t>Юбилейной программой «С песней по жизни» вокального ансамбля «Ивушки»;</w:t>
      </w:r>
    </w:p>
    <w:p w:rsidR="002D2C95" w:rsidRPr="006C6025" w:rsidRDefault="002D2C95" w:rsidP="007D42A6">
      <w:pPr>
        <w:numPr>
          <w:ilvl w:val="0"/>
          <w:numId w:val="44"/>
        </w:numPr>
        <w:spacing w:line="360" w:lineRule="auto"/>
      </w:pPr>
      <w:r w:rsidRPr="006C6025">
        <w:t>Юбилейной программой «15 лет на благо округа» духового оркестра «Югра-бэнд» в День образования ХМАО-Югры.</w:t>
      </w:r>
    </w:p>
    <w:p w:rsidR="002D2C95" w:rsidRPr="006C6025" w:rsidRDefault="002D2C95">
      <w:pPr>
        <w:pStyle w:val="a7"/>
        <w:rPr>
          <w:sz w:val="22"/>
          <w:szCs w:val="22"/>
        </w:rPr>
      </w:pPr>
    </w:p>
    <w:p w:rsidR="002D2C95" w:rsidRPr="006C6025" w:rsidRDefault="002D2C95">
      <w:pPr>
        <w:pStyle w:val="a7"/>
        <w:rPr>
          <w:sz w:val="22"/>
          <w:szCs w:val="22"/>
        </w:rPr>
      </w:pPr>
      <w:r w:rsidRPr="006C6025">
        <w:rPr>
          <w:sz w:val="22"/>
          <w:szCs w:val="22"/>
        </w:rPr>
        <w:t>4.10. Основные памятные и юбилейные даты в 2013 год и плановый период 2014 - 2015 гг.</w:t>
      </w:r>
    </w:p>
    <w:p w:rsidR="002D2C95" w:rsidRPr="006C6025" w:rsidRDefault="002D2C95">
      <w:pPr>
        <w:pStyle w:val="a7"/>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28"/>
        <w:gridCol w:w="7653"/>
      </w:tblGrid>
      <w:tr w:rsidR="002D2C95" w:rsidRPr="006C6025" w:rsidTr="00A24415">
        <w:tc>
          <w:tcPr>
            <w:tcW w:w="1278" w:type="pct"/>
          </w:tcPr>
          <w:p w:rsidR="002D2C95" w:rsidRPr="006C6025" w:rsidRDefault="002D2C95" w:rsidP="00A24415">
            <w:pPr>
              <w:spacing w:line="360" w:lineRule="auto"/>
              <w:jc w:val="center"/>
              <w:rPr>
                <w:b/>
              </w:rPr>
            </w:pPr>
            <w:r w:rsidRPr="006C6025">
              <w:rPr>
                <w:b/>
              </w:rPr>
              <w:t>Юбилейная дата</w:t>
            </w:r>
          </w:p>
        </w:tc>
        <w:tc>
          <w:tcPr>
            <w:tcW w:w="3722" w:type="pct"/>
          </w:tcPr>
          <w:p w:rsidR="002D2C95" w:rsidRPr="006C6025" w:rsidRDefault="002D2C95" w:rsidP="00A24415">
            <w:pPr>
              <w:spacing w:line="360" w:lineRule="auto"/>
              <w:jc w:val="center"/>
              <w:rPr>
                <w:b/>
              </w:rPr>
            </w:pPr>
            <w:r w:rsidRPr="006C6025">
              <w:rPr>
                <w:b/>
              </w:rPr>
              <w:t>Название коллектива</w:t>
            </w:r>
          </w:p>
        </w:tc>
      </w:tr>
      <w:tr w:rsidR="002D2C95" w:rsidRPr="006C6025" w:rsidTr="00F3691B">
        <w:tc>
          <w:tcPr>
            <w:tcW w:w="5000" w:type="pct"/>
            <w:gridSpan w:val="2"/>
          </w:tcPr>
          <w:p w:rsidR="002D2C95" w:rsidRPr="006C6025" w:rsidRDefault="002D2C95" w:rsidP="00F3691B">
            <w:pPr>
              <w:spacing w:line="360" w:lineRule="auto"/>
              <w:jc w:val="center"/>
              <w:rPr>
                <w:b/>
                <w:bCs/>
              </w:rPr>
            </w:pPr>
            <w:r w:rsidRPr="006C6025">
              <w:rPr>
                <w:b/>
                <w:bCs/>
              </w:rPr>
              <w:t>2012 год</w:t>
            </w:r>
          </w:p>
        </w:tc>
      </w:tr>
      <w:tr w:rsidR="002D2C95" w:rsidRPr="006C6025" w:rsidTr="00A24415">
        <w:tc>
          <w:tcPr>
            <w:tcW w:w="1278" w:type="pct"/>
          </w:tcPr>
          <w:p w:rsidR="002D2C95" w:rsidRPr="006C6025" w:rsidRDefault="002D2C95" w:rsidP="00F3691B">
            <w:pPr>
              <w:spacing w:line="360" w:lineRule="auto"/>
              <w:jc w:val="center"/>
            </w:pPr>
            <w:r w:rsidRPr="006C6025">
              <w:t>15 лет.</w:t>
            </w:r>
          </w:p>
        </w:tc>
        <w:tc>
          <w:tcPr>
            <w:tcW w:w="3722" w:type="pct"/>
          </w:tcPr>
          <w:p w:rsidR="002D2C95" w:rsidRPr="006C6025" w:rsidRDefault="002D2C95" w:rsidP="00F3691B">
            <w:pPr>
              <w:spacing w:line="360" w:lineRule="auto"/>
            </w:pPr>
            <w:r w:rsidRPr="006C6025">
              <w:t xml:space="preserve">Детский образцовый  театр  кукол «Чародеи». </w:t>
            </w:r>
          </w:p>
        </w:tc>
      </w:tr>
      <w:tr w:rsidR="002D2C95" w:rsidRPr="006C6025" w:rsidTr="00A24415">
        <w:tc>
          <w:tcPr>
            <w:tcW w:w="1278" w:type="pct"/>
          </w:tcPr>
          <w:p w:rsidR="002D2C95" w:rsidRPr="006C6025" w:rsidRDefault="002D2C95" w:rsidP="00F3691B">
            <w:pPr>
              <w:spacing w:line="360" w:lineRule="auto"/>
              <w:jc w:val="center"/>
            </w:pPr>
            <w:r w:rsidRPr="006C6025">
              <w:t>15 лет.</w:t>
            </w:r>
          </w:p>
        </w:tc>
        <w:tc>
          <w:tcPr>
            <w:tcW w:w="3722" w:type="pct"/>
          </w:tcPr>
          <w:p w:rsidR="002D2C95" w:rsidRPr="006C6025" w:rsidRDefault="002D2C95" w:rsidP="00F3691B">
            <w:pPr>
              <w:spacing w:line="360" w:lineRule="auto"/>
            </w:pPr>
            <w:r w:rsidRPr="006C6025">
              <w:t xml:space="preserve">Вокальный  ансамбль  «Ивушки». </w:t>
            </w:r>
          </w:p>
        </w:tc>
      </w:tr>
      <w:tr w:rsidR="002D2C95" w:rsidRPr="006C6025" w:rsidTr="00A24415">
        <w:tc>
          <w:tcPr>
            <w:tcW w:w="1278" w:type="pct"/>
          </w:tcPr>
          <w:p w:rsidR="002D2C95" w:rsidRPr="006C6025" w:rsidRDefault="002D2C95" w:rsidP="00F3691B">
            <w:pPr>
              <w:spacing w:line="360" w:lineRule="auto"/>
              <w:jc w:val="center"/>
            </w:pPr>
            <w:r w:rsidRPr="006C6025">
              <w:t>5 лет.</w:t>
            </w:r>
          </w:p>
        </w:tc>
        <w:tc>
          <w:tcPr>
            <w:tcW w:w="3722" w:type="pct"/>
          </w:tcPr>
          <w:p w:rsidR="002D2C95" w:rsidRPr="006C6025" w:rsidRDefault="002D2C95" w:rsidP="00F3691B">
            <w:pPr>
              <w:spacing w:line="360" w:lineRule="auto"/>
            </w:pPr>
            <w:r w:rsidRPr="006C6025">
              <w:t xml:space="preserve">Танцевально-спортивный клуб  ТСК «Югра - дэнс». </w:t>
            </w:r>
          </w:p>
        </w:tc>
      </w:tr>
      <w:tr w:rsidR="002D2C95" w:rsidRPr="006C6025" w:rsidTr="00A24415">
        <w:tc>
          <w:tcPr>
            <w:tcW w:w="1278" w:type="pct"/>
          </w:tcPr>
          <w:p w:rsidR="002D2C95" w:rsidRPr="006C6025" w:rsidRDefault="002D2C95" w:rsidP="00F3691B">
            <w:pPr>
              <w:spacing w:line="360" w:lineRule="auto"/>
              <w:jc w:val="center"/>
            </w:pPr>
            <w:r w:rsidRPr="006C6025">
              <w:t>15 лет.</w:t>
            </w:r>
          </w:p>
        </w:tc>
        <w:tc>
          <w:tcPr>
            <w:tcW w:w="3722" w:type="pct"/>
          </w:tcPr>
          <w:p w:rsidR="002D2C95" w:rsidRPr="006C6025" w:rsidRDefault="002D2C95" w:rsidP="00F3691B">
            <w:pPr>
              <w:spacing w:line="360" w:lineRule="auto"/>
            </w:pPr>
            <w:r w:rsidRPr="006C6025">
              <w:t xml:space="preserve">Танцевальный  коллектив «Рондо». </w:t>
            </w:r>
          </w:p>
        </w:tc>
      </w:tr>
      <w:tr w:rsidR="002D2C95" w:rsidRPr="006C6025" w:rsidTr="00A24415">
        <w:tc>
          <w:tcPr>
            <w:tcW w:w="1278" w:type="pct"/>
          </w:tcPr>
          <w:p w:rsidR="002D2C95" w:rsidRPr="006C6025" w:rsidRDefault="002D2C95" w:rsidP="00F3691B">
            <w:pPr>
              <w:spacing w:line="360" w:lineRule="auto"/>
              <w:jc w:val="center"/>
            </w:pPr>
            <w:r w:rsidRPr="006C6025">
              <w:t>15  лет.</w:t>
            </w:r>
          </w:p>
        </w:tc>
        <w:tc>
          <w:tcPr>
            <w:tcW w:w="3722" w:type="pct"/>
          </w:tcPr>
          <w:p w:rsidR="002D2C95" w:rsidRPr="006C6025" w:rsidRDefault="002D2C95" w:rsidP="00F3691B">
            <w:pPr>
              <w:spacing w:line="360" w:lineRule="auto"/>
            </w:pPr>
            <w:r w:rsidRPr="006C6025">
              <w:t xml:space="preserve">Народный духовой оркестр «Югра – бэнд».  </w:t>
            </w:r>
          </w:p>
        </w:tc>
      </w:tr>
      <w:tr w:rsidR="002D2C95" w:rsidRPr="006C6025" w:rsidTr="00F3691B">
        <w:tc>
          <w:tcPr>
            <w:tcW w:w="5000" w:type="pct"/>
            <w:gridSpan w:val="2"/>
          </w:tcPr>
          <w:p w:rsidR="002D2C95" w:rsidRPr="006C6025" w:rsidRDefault="002D2C95" w:rsidP="00F3691B">
            <w:pPr>
              <w:spacing w:line="360" w:lineRule="auto"/>
              <w:jc w:val="center"/>
              <w:rPr>
                <w:b/>
                <w:bCs/>
              </w:rPr>
            </w:pPr>
            <w:r w:rsidRPr="006C6025">
              <w:rPr>
                <w:b/>
                <w:bCs/>
              </w:rPr>
              <w:t>2013 год</w:t>
            </w:r>
          </w:p>
        </w:tc>
      </w:tr>
      <w:tr w:rsidR="002D2C95" w:rsidRPr="006C6025" w:rsidTr="00A24415">
        <w:tc>
          <w:tcPr>
            <w:tcW w:w="1278" w:type="pct"/>
          </w:tcPr>
          <w:p w:rsidR="002D2C95" w:rsidRPr="006C6025" w:rsidRDefault="002D2C95" w:rsidP="00F3691B">
            <w:pPr>
              <w:spacing w:line="360" w:lineRule="auto"/>
              <w:jc w:val="center"/>
            </w:pPr>
            <w:r w:rsidRPr="006C6025">
              <w:t>15 лет.</w:t>
            </w:r>
          </w:p>
        </w:tc>
        <w:tc>
          <w:tcPr>
            <w:tcW w:w="3722" w:type="pct"/>
          </w:tcPr>
          <w:p w:rsidR="002D2C95" w:rsidRPr="006C6025" w:rsidRDefault="002D2C95" w:rsidP="00F3691B">
            <w:pPr>
              <w:pStyle w:val="2"/>
              <w:spacing w:line="360" w:lineRule="auto"/>
              <w:rPr>
                <w:rFonts w:ascii="Times New Roman" w:hAnsi="Times New Roman" w:cs="Times New Roman"/>
                <w:sz w:val="24"/>
                <w:szCs w:val="24"/>
              </w:rPr>
            </w:pPr>
            <w:r w:rsidRPr="006C6025">
              <w:rPr>
                <w:rFonts w:ascii="Times New Roman" w:hAnsi="Times New Roman" w:cs="Times New Roman"/>
                <w:sz w:val="24"/>
                <w:szCs w:val="24"/>
              </w:rPr>
              <w:t xml:space="preserve">Детский образцовый танцевальный коллектив «Солнышко». </w:t>
            </w:r>
          </w:p>
        </w:tc>
      </w:tr>
      <w:tr w:rsidR="002D2C95" w:rsidRPr="006C6025" w:rsidTr="00A24415">
        <w:tc>
          <w:tcPr>
            <w:tcW w:w="1278" w:type="pct"/>
          </w:tcPr>
          <w:p w:rsidR="002D2C95" w:rsidRPr="006C6025" w:rsidRDefault="002D2C95" w:rsidP="00F3691B">
            <w:pPr>
              <w:spacing w:line="360" w:lineRule="auto"/>
              <w:jc w:val="center"/>
            </w:pPr>
            <w:r w:rsidRPr="006C6025">
              <w:t>10 лет.</w:t>
            </w:r>
          </w:p>
        </w:tc>
        <w:tc>
          <w:tcPr>
            <w:tcW w:w="3722" w:type="pct"/>
          </w:tcPr>
          <w:p w:rsidR="002D2C95" w:rsidRPr="006C6025" w:rsidRDefault="002D2C95" w:rsidP="00F3691B">
            <w:pPr>
              <w:pStyle w:val="2"/>
              <w:spacing w:line="360" w:lineRule="auto"/>
              <w:rPr>
                <w:rFonts w:ascii="Times New Roman" w:hAnsi="Times New Roman" w:cs="Times New Roman"/>
                <w:sz w:val="24"/>
                <w:szCs w:val="24"/>
              </w:rPr>
            </w:pPr>
            <w:r w:rsidRPr="006C6025">
              <w:rPr>
                <w:rFonts w:ascii="Times New Roman" w:hAnsi="Times New Roman" w:cs="Times New Roman"/>
                <w:sz w:val="24"/>
                <w:szCs w:val="24"/>
              </w:rPr>
              <w:t xml:space="preserve">Детский образцовый цирковой коллектив «Югра – Лэнд». </w:t>
            </w:r>
          </w:p>
        </w:tc>
      </w:tr>
      <w:tr w:rsidR="002D2C95" w:rsidRPr="006C6025" w:rsidTr="00F3691B">
        <w:tc>
          <w:tcPr>
            <w:tcW w:w="5000" w:type="pct"/>
            <w:gridSpan w:val="2"/>
          </w:tcPr>
          <w:p w:rsidR="002D2C95" w:rsidRPr="006C6025" w:rsidRDefault="002D2C95" w:rsidP="00F3691B">
            <w:pPr>
              <w:spacing w:line="360" w:lineRule="auto"/>
              <w:jc w:val="center"/>
              <w:rPr>
                <w:b/>
                <w:bCs/>
              </w:rPr>
            </w:pPr>
            <w:r w:rsidRPr="006C6025">
              <w:rPr>
                <w:b/>
                <w:bCs/>
              </w:rPr>
              <w:t>2014 год</w:t>
            </w:r>
          </w:p>
        </w:tc>
      </w:tr>
      <w:tr w:rsidR="002D2C95" w:rsidRPr="006C6025" w:rsidTr="00A24415">
        <w:tc>
          <w:tcPr>
            <w:tcW w:w="1278" w:type="pct"/>
          </w:tcPr>
          <w:p w:rsidR="002D2C95" w:rsidRPr="006C6025" w:rsidRDefault="002D2C95" w:rsidP="00F3691B">
            <w:pPr>
              <w:spacing w:line="360" w:lineRule="auto"/>
              <w:jc w:val="center"/>
            </w:pPr>
            <w:r w:rsidRPr="006C6025">
              <w:t>15 лет.</w:t>
            </w:r>
          </w:p>
        </w:tc>
        <w:tc>
          <w:tcPr>
            <w:tcW w:w="3722" w:type="pct"/>
          </w:tcPr>
          <w:p w:rsidR="002D2C95" w:rsidRPr="006C6025" w:rsidRDefault="002D2C95" w:rsidP="00F3691B">
            <w:pPr>
              <w:spacing w:line="360" w:lineRule="auto"/>
            </w:pPr>
            <w:r w:rsidRPr="006C6025">
              <w:t xml:space="preserve">Народный самодеятельный академический хор «Виват, музыка». </w:t>
            </w:r>
          </w:p>
        </w:tc>
      </w:tr>
      <w:tr w:rsidR="002D2C95" w:rsidRPr="006C6025" w:rsidTr="00A24415">
        <w:tc>
          <w:tcPr>
            <w:tcW w:w="1278" w:type="pct"/>
          </w:tcPr>
          <w:p w:rsidR="002D2C95" w:rsidRPr="006C6025" w:rsidRDefault="002D2C95" w:rsidP="00F3691B">
            <w:pPr>
              <w:spacing w:line="360" w:lineRule="auto"/>
              <w:jc w:val="center"/>
            </w:pPr>
            <w:r w:rsidRPr="006C6025">
              <w:t>25 лет.</w:t>
            </w:r>
          </w:p>
        </w:tc>
        <w:tc>
          <w:tcPr>
            <w:tcW w:w="3722" w:type="pct"/>
          </w:tcPr>
          <w:p w:rsidR="002D2C95" w:rsidRPr="006C6025" w:rsidRDefault="002D2C95" w:rsidP="00F3691B">
            <w:pPr>
              <w:spacing w:line="360" w:lineRule="auto"/>
            </w:pPr>
            <w:r w:rsidRPr="006C6025">
              <w:t xml:space="preserve">Народный самодеятельный вокальный ансамбль «Радость». </w:t>
            </w:r>
          </w:p>
        </w:tc>
      </w:tr>
      <w:tr w:rsidR="002D2C95" w:rsidRPr="006C6025" w:rsidTr="00F3691B">
        <w:tc>
          <w:tcPr>
            <w:tcW w:w="5000" w:type="pct"/>
            <w:gridSpan w:val="2"/>
          </w:tcPr>
          <w:p w:rsidR="002D2C95" w:rsidRPr="006C6025" w:rsidRDefault="002D2C95" w:rsidP="00F3691B">
            <w:pPr>
              <w:spacing w:line="360" w:lineRule="auto"/>
              <w:jc w:val="center"/>
              <w:rPr>
                <w:b/>
                <w:bCs/>
              </w:rPr>
            </w:pPr>
            <w:r w:rsidRPr="006C6025">
              <w:rPr>
                <w:b/>
                <w:bCs/>
              </w:rPr>
              <w:t>2015 год</w:t>
            </w:r>
          </w:p>
        </w:tc>
      </w:tr>
      <w:tr w:rsidR="002D2C95" w:rsidRPr="006C6025" w:rsidTr="00A24415">
        <w:tc>
          <w:tcPr>
            <w:tcW w:w="1278" w:type="pct"/>
          </w:tcPr>
          <w:p w:rsidR="002D2C95" w:rsidRPr="006C6025" w:rsidRDefault="002D2C95" w:rsidP="00F3691B">
            <w:pPr>
              <w:spacing w:line="360" w:lineRule="auto"/>
              <w:jc w:val="center"/>
            </w:pPr>
            <w:r w:rsidRPr="006C6025">
              <w:t>30 лет.</w:t>
            </w:r>
          </w:p>
        </w:tc>
        <w:tc>
          <w:tcPr>
            <w:tcW w:w="3722" w:type="pct"/>
          </w:tcPr>
          <w:p w:rsidR="002D2C95" w:rsidRPr="006C6025" w:rsidRDefault="002D2C95" w:rsidP="00F3691B">
            <w:pPr>
              <w:spacing w:line="360" w:lineRule="auto"/>
            </w:pPr>
            <w:r w:rsidRPr="006C6025">
              <w:t xml:space="preserve">Народный самодеятельный танцевальный коллектив «Вдохновение». </w:t>
            </w:r>
          </w:p>
        </w:tc>
      </w:tr>
      <w:tr w:rsidR="002D2C95" w:rsidRPr="006C6025" w:rsidTr="00A24415">
        <w:tc>
          <w:tcPr>
            <w:tcW w:w="1278" w:type="pct"/>
          </w:tcPr>
          <w:p w:rsidR="002D2C95" w:rsidRPr="006C6025" w:rsidRDefault="002D2C95" w:rsidP="00F3691B">
            <w:pPr>
              <w:spacing w:line="360" w:lineRule="auto"/>
              <w:jc w:val="center"/>
            </w:pPr>
            <w:r w:rsidRPr="006C6025">
              <w:t>10 лет.</w:t>
            </w:r>
          </w:p>
        </w:tc>
        <w:tc>
          <w:tcPr>
            <w:tcW w:w="3722" w:type="pct"/>
          </w:tcPr>
          <w:p w:rsidR="002D2C95" w:rsidRPr="006C6025" w:rsidRDefault="002D2C95" w:rsidP="00F3691B">
            <w:pPr>
              <w:spacing w:line="360" w:lineRule="auto"/>
            </w:pPr>
            <w:r w:rsidRPr="006C6025">
              <w:t xml:space="preserve">Детская студия эстрадной песни: вокальные ансамбли «Нотка», «Хорошее настроение», «Бельканто». </w:t>
            </w:r>
          </w:p>
        </w:tc>
      </w:tr>
      <w:tr w:rsidR="002D2C95" w:rsidRPr="006C6025" w:rsidTr="00A24415">
        <w:tc>
          <w:tcPr>
            <w:tcW w:w="1278" w:type="pct"/>
          </w:tcPr>
          <w:p w:rsidR="002D2C95" w:rsidRPr="006C6025" w:rsidRDefault="002D2C95" w:rsidP="00F3691B">
            <w:pPr>
              <w:spacing w:line="360" w:lineRule="auto"/>
              <w:jc w:val="center"/>
            </w:pPr>
            <w:r w:rsidRPr="006C6025">
              <w:t>10 лет.</w:t>
            </w:r>
          </w:p>
        </w:tc>
        <w:tc>
          <w:tcPr>
            <w:tcW w:w="3722" w:type="pct"/>
          </w:tcPr>
          <w:p w:rsidR="002D2C95" w:rsidRPr="006C6025" w:rsidRDefault="002D2C95" w:rsidP="00F3691B">
            <w:pPr>
              <w:spacing w:line="360" w:lineRule="auto"/>
            </w:pPr>
            <w:r w:rsidRPr="006C6025">
              <w:t xml:space="preserve">Югорский Художественный Театр. </w:t>
            </w:r>
          </w:p>
        </w:tc>
      </w:tr>
      <w:tr w:rsidR="002D2C95" w:rsidRPr="006C6025" w:rsidTr="00A24415">
        <w:tc>
          <w:tcPr>
            <w:tcW w:w="1278" w:type="pct"/>
          </w:tcPr>
          <w:p w:rsidR="002D2C95" w:rsidRPr="006C6025" w:rsidRDefault="002D2C95" w:rsidP="00F3691B">
            <w:pPr>
              <w:spacing w:line="360" w:lineRule="auto"/>
              <w:jc w:val="center"/>
            </w:pPr>
            <w:r w:rsidRPr="006C6025">
              <w:t>15 лет.</w:t>
            </w:r>
          </w:p>
        </w:tc>
        <w:tc>
          <w:tcPr>
            <w:tcW w:w="3722" w:type="pct"/>
          </w:tcPr>
          <w:p w:rsidR="002D2C95" w:rsidRPr="006C6025" w:rsidRDefault="002D2C95" w:rsidP="00F3691B">
            <w:pPr>
              <w:spacing w:line="360" w:lineRule="auto"/>
            </w:pPr>
            <w:r w:rsidRPr="006C6025">
              <w:t xml:space="preserve">Танцевальный коллектив  «Малышок». </w:t>
            </w:r>
          </w:p>
        </w:tc>
      </w:tr>
    </w:tbl>
    <w:p w:rsidR="002D2C95" w:rsidRPr="006C6025" w:rsidRDefault="002D2C95">
      <w:pPr>
        <w:pStyle w:val="a7"/>
        <w:rPr>
          <w:sz w:val="22"/>
          <w:szCs w:val="22"/>
        </w:rPr>
      </w:pPr>
    </w:p>
    <w:p w:rsidR="002D2C95" w:rsidRPr="006C6025" w:rsidRDefault="002D2C95">
      <w:pPr>
        <w:pStyle w:val="a5"/>
        <w:rPr>
          <w:sz w:val="22"/>
          <w:szCs w:val="22"/>
          <w:lang w:val="ru-RU"/>
        </w:rPr>
      </w:pPr>
      <w:r w:rsidRPr="006C6025">
        <w:rPr>
          <w:sz w:val="22"/>
          <w:szCs w:val="22"/>
        </w:rPr>
        <w:t>V</w:t>
      </w:r>
      <w:r w:rsidRPr="006C6025">
        <w:rPr>
          <w:sz w:val="22"/>
          <w:szCs w:val="22"/>
          <w:lang w:val="ru-RU"/>
        </w:rPr>
        <w:t xml:space="preserve">. Характеристика учреждений культуры </w:t>
      </w:r>
    </w:p>
    <w:p w:rsidR="002D2C95" w:rsidRPr="006C6025" w:rsidRDefault="002D2C95">
      <w:pPr>
        <w:pStyle w:val="a7"/>
        <w:rPr>
          <w:sz w:val="22"/>
          <w:szCs w:val="22"/>
        </w:rPr>
      </w:pPr>
      <w:r w:rsidRPr="006C6025">
        <w:rPr>
          <w:sz w:val="22"/>
          <w:szCs w:val="22"/>
        </w:rPr>
        <w:t>5.1. Учреждение культурно-досугового типа</w:t>
      </w:r>
    </w:p>
    <w:p w:rsidR="002D2C95" w:rsidRPr="006C6025" w:rsidRDefault="002D2C95">
      <w:pPr>
        <w:pStyle w:val="a7"/>
        <w:rPr>
          <w:sz w:val="22"/>
          <w:szCs w:val="22"/>
        </w:rPr>
      </w:pPr>
      <w:r w:rsidRPr="006C6025">
        <w:rPr>
          <w:sz w:val="22"/>
          <w:szCs w:val="22"/>
        </w:rPr>
        <w:t>5.1.1. Общая характеристика  учреждения</w:t>
      </w:r>
    </w:p>
    <w:p w:rsidR="002D2C95" w:rsidRPr="006C6025" w:rsidRDefault="002D2C95">
      <w:pPr>
        <w:pStyle w:val="a7"/>
        <w:rPr>
          <w:sz w:val="22"/>
          <w:szCs w:val="22"/>
        </w:rPr>
      </w:pPr>
    </w:p>
    <w:p w:rsidR="002D2C95" w:rsidRPr="006C6025" w:rsidRDefault="002D2C95" w:rsidP="006071EE">
      <w:pPr>
        <w:pStyle w:val="NoSpacing"/>
        <w:ind w:firstLine="708"/>
      </w:pPr>
      <w:r w:rsidRPr="006C6025">
        <w:t>Муниципальное автономное учреждение «Центр культуры «Югра – презент» является культурно-досуговым учреждением, предоставляющим муниципальные услуги населению города через развитие традиций народного творчества, реализацию форм культурно – досуговой деятельности, развитие основных направлений работы и платных услуг в сфере культуры.</w:t>
      </w:r>
    </w:p>
    <w:p w:rsidR="002D2C95" w:rsidRDefault="002D2C95" w:rsidP="00F262CF">
      <w:pPr>
        <w:pStyle w:val="NoSpacing"/>
        <w:ind w:firstLine="708"/>
        <w:rPr>
          <w:b/>
        </w:rPr>
      </w:pPr>
      <w:r w:rsidRPr="006C6025">
        <w:t>Для предоставления качественных услуг в центр культуры,  обладающем пропускной способностью 1200 человек,  размещены комфортные студии, аудитории, классы, зрительные и гостиные залы, творческие мастерские, наиболее востребованы среди которых:</w:t>
      </w:r>
      <w:r w:rsidRPr="006C6025">
        <w:rPr>
          <w:b/>
        </w:rPr>
        <w:t xml:space="preserve"> </w:t>
      </w:r>
    </w:p>
    <w:p w:rsidR="002D2C95" w:rsidRPr="006C6025" w:rsidRDefault="002D2C95" w:rsidP="00F262CF">
      <w:pPr>
        <w:pStyle w:val="NoSpacing"/>
      </w:pPr>
      <w:r>
        <w:rPr>
          <w:b/>
        </w:rPr>
        <w:t xml:space="preserve">   </w:t>
      </w:r>
      <w:r w:rsidRPr="006C6025">
        <w:rPr>
          <w:b/>
        </w:rPr>
        <w:t xml:space="preserve">-  </w:t>
      </w:r>
      <w:r w:rsidRPr="006C6025">
        <w:t>кино – концертный  зал на 615 мест со звуковой системой «</w:t>
      </w:r>
      <w:r w:rsidRPr="006C6025">
        <w:rPr>
          <w:lang w:val="en-US"/>
        </w:rPr>
        <w:t>Dolby</w:t>
      </w:r>
      <w:r w:rsidRPr="006C6025">
        <w:t xml:space="preserve">  </w:t>
      </w:r>
      <w:r w:rsidRPr="006C6025">
        <w:rPr>
          <w:lang w:val="en-US"/>
        </w:rPr>
        <w:t>CP</w:t>
      </w:r>
      <w:r w:rsidRPr="006C6025">
        <w:t xml:space="preserve"> 650» и оборудованием для кинопоказов в цифровых и аналоговых форматах;</w:t>
      </w:r>
    </w:p>
    <w:p w:rsidR="002D2C95" w:rsidRPr="006C6025" w:rsidRDefault="002D2C95" w:rsidP="00F262CF">
      <w:pPr>
        <w:pStyle w:val="NoSpacing"/>
      </w:pPr>
      <w:r w:rsidRPr="006C6025">
        <w:t xml:space="preserve">  -  театральная студи</w:t>
      </w:r>
      <w:r>
        <w:t xml:space="preserve">я с малой сценой, </w:t>
      </w:r>
      <w:r w:rsidRPr="006C6025">
        <w:t xml:space="preserve">на 30 мест; </w:t>
      </w:r>
    </w:p>
    <w:p w:rsidR="002D2C95" w:rsidRPr="006C6025" w:rsidRDefault="002D2C95" w:rsidP="006071EE">
      <w:pPr>
        <w:pStyle w:val="NoSpacing"/>
      </w:pPr>
      <w:r>
        <w:t xml:space="preserve">  -  диско</w:t>
      </w:r>
      <w:r w:rsidRPr="006C6025">
        <w:t xml:space="preserve">зал на 200 посетителей с </w:t>
      </w:r>
      <w:r w:rsidRPr="006C6025">
        <w:rPr>
          <w:lang w:val="en-US"/>
        </w:rPr>
        <w:t>VIP</w:t>
      </w:r>
      <w:r w:rsidRPr="006C6025">
        <w:t xml:space="preserve">-зоной; </w:t>
      </w:r>
    </w:p>
    <w:p w:rsidR="002D2C95" w:rsidRPr="006C6025" w:rsidRDefault="002D2C95" w:rsidP="006071EE">
      <w:pPr>
        <w:pStyle w:val="NoSpacing"/>
      </w:pPr>
      <w:r w:rsidRPr="006C6025">
        <w:t xml:space="preserve">  -  гостиная – конференц-зал на 80 мест; </w:t>
      </w:r>
    </w:p>
    <w:p w:rsidR="002D2C95" w:rsidRPr="006C6025" w:rsidRDefault="002D2C95" w:rsidP="006071EE">
      <w:pPr>
        <w:pStyle w:val="NoSpacing"/>
      </w:pPr>
      <w:r w:rsidRPr="006C6025">
        <w:t xml:space="preserve">  -  кафе на 40 посетителей; </w:t>
      </w:r>
    </w:p>
    <w:p w:rsidR="002D2C95" w:rsidRPr="006C6025" w:rsidRDefault="002D2C95" w:rsidP="006071EE">
      <w:pPr>
        <w:pStyle w:val="NoSpacing"/>
      </w:pPr>
      <w:r w:rsidRPr="006C6025">
        <w:t xml:space="preserve">  -  большой хореографический класс, оснащённый зеркальной стеной и станками; </w:t>
      </w:r>
    </w:p>
    <w:p w:rsidR="002D2C95" w:rsidRPr="006C6025" w:rsidRDefault="002D2C95" w:rsidP="006071EE">
      <w:pPr>
        <w:pStyle w:val="NoSpacing"/>
      </w:pPr>
      <w:r w:rsidRPr="006C6025">
        <w:t xml:space="preserve">  -  малый хореографический класс для занятий с начинающими; </w:t>
      </w:r>
    </w:p>
    <w:p w:rsidR="002D2C95" w:rsidRPr="006C6025" w:rsidRDefault="002D2C95" w:rsidP="006071EE">
      <w:pPr>
        <w:pStyle w:val="NoSpacing"/>
      </w:pPr>
      <w:r w:rsidRPr="006C6025">
        <w:t xml:space="preserve">  -  вокально-инструментальные студии; </w:t>
      </w:r>
    </w:p>
    <w:p w:rsidR="002D2C95" w:rsidRPr="006C6025" w:rsidRDefault="002D2C95" w:rsidP="006071EE">
      <w:pPr>
        <w:pStyle w:val="NoSpacing"/>
      </w:pPr>
      <w:r w:rsidRPr="006C6025">
        <w:t xml:space="preserve">  -  классы духовых и народных инструментов; </w:t>
      </w:r>
    </w:p>
    <w:p w:rsidR="002D2C95" w:rsidRPr="006C6025" w:rsidRDefault="002D2C95" w:rsidP="006071EE">
      <w:pPr>
        <w:pStyle w:val="NoSpacing"/>
      </w:pPr>
      <w:r w:rsidRPr="006C6025">
        <w:t xml:space="preserve">  -  цирковая студия, оснащенная подвесной фермой, зеркальной стеной и станками.</w:t>
      </w:r>
    </w:p>
    <w:p w:rsidR="002D2C95" w:rsidRPr="006C6025" w:rsidRDefault="002D2C95" w:rsidP="006071EE">
      <w:pPr>
        <w:pStyle w:val="NoSpacing"/>
        <w:ind w:firstLine="708"/>
      </w:pPr>
      <w:r w:rsidRPr="006C6025">
        <w:t xml:space="preserve">Для обеспечения эффективного творческого процесса в учреждении созданы благоприятные условия: классы и студии находятся в хорошем состоянии, оснащены современным оборудованием – музыкальной и видеоаппаратурой, аппаратурой для осуществления кинопрокатной деятельности, аудио и видеофондом, специальной литературой, необходимыми инструментами и реквизитом.  Занятия творческих коллективов клубных формирований организованы в специализированных студиях, классах и аудиториях, оснащенных музыкальным оборудованием, инструментами, реквизитом и мягким инвентарем. </w:t>
      </w:r>
    </w:p>
    <w:p w:rsidR="002D2C95" w:rsidRPr="006C6025" w:rsidRDefault="002D2C95" w:rsidP="005C6FA8">
      <w:pPr>
        <w:pStyle w:val="a7"/>
        <w:rPr>
          <w:sz w:val="22"/>
          <w:szCs w:val="22"/>
          <w:highlight w:val="yellow"/>
        </w:rPr>
      </w:pPr>
    </w:p>
    <w:p w:rsidR="002D2C95" w:rsidRPr="006C6025" w:rsidRDefault="002D2C95">
      <w:pPr>
        <w:pStyle w:val="a7"/>
        <w:rPr>
          <w:sz w:val="22"/>
          <w:szCs w:val="22"/>
        </w:rPr>
      </w:pPr>
      <w:r w:rsidRPr="006C6025">
        <w:rPr>
          <w:sz w:val="22"/>
          <w:szCs w:val="22"/>
        </w:rPr>
        <w:t xml:space="preserve">а) Классификация по типам учреждений </w:t>
      </w:r>
    </w:p>
    <w:p w:rsidR="002D2C95" w:rsidRPr="006C6025" w:rsidRDefault="002D2C95">
      <w:pPr>
        <w:pStyle w:val="a7"/>
        <w:rPr>
          <w:b w:val="0"/>
          <w:bCs w:val="0"/>
          <w:i/>
          <w:iCs/>
          <w:sz w:val="16"/>
          <w:szCs w:val="16"/>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0"/>
        <w:gridCol w:w="2573"/>
        <w:gridCol w:w="2357"/>
        <w:gridCol w:w="3107"/>
        <w:gridCol w:w="1569"/>
      </w:tblGrid>
      <w:tr w:rsidR="002D2C95" w:rsidTr="00672A7D">
        <w:trPr>
          <w:trHeight w:val="846"/>
        </w:trPr>
        <w:tc>
          <w:tcPr>
            <w:tcW w:w="610" w:type="dxa"/>
            <w:vAlign w:val="center"/>
          </w:tcPr>
          <w:p w:rsidR="002D2C95" w:rsidRPr="006C6025" w:rsidRDefault="002D2C95">
            <w:pPr>
              <w:pStyle w:val="21"/>
              <w:tabs>
                <w:tab w:val="left" w:pos="142"/>
              </w:tabs>
              <w:snapToGrid w:val="0"/>
              <w:ind w:left="0"/>
              <w:jc w:val="center"/>
              <w:rPr>
                <w:b/>
                <w:bCs/>
                <w:sz w:val="22"/>
                <w:szCs w:val="22"/>
              </w:rPr>
            </w:pPr>
            <w:r w:rsidRPr="006C6025">
              <w:rPr>
                <w:b/>
                <w:bCs/>
                <w:sz w:val="22"/>
                <w:szCs w:val="22"/>
              </w:rPr>
              <w:t>№ п/п</w:t>
            </w:r>
          </w:p>
        </w:tc>
        <w:tc>
          <w:tcPr>
            <w:tcW w:w="2573" w:type="dxa"/>
            <w:vAlign w:val="center"/>
          </w:tcPr>
          <w:p w:rsidR="002D2C95" w:rsidRPr="006C6025" w:rsidRDefault="002D2C95">
            <w:pPr>
              <w:pStyle w:val="21"/>
              <w:tabs>
                <w:tab w:val="left" w:pos="142"/>
              </w:tabs>
              <w:snapToGrid w:val="0"/>
              <w:ind w:left="0"/>
              <w:jc w:val="center"/>
              <w:rPr>
                <w:b/>
                <w:bCs/>
                <w:sz w:val="22"/>
                <w:szCs w:val="22"/>
              </w:rPr>
            </w:pPr>
            <w:r w:rsidRPr="006C6025">
              <w:rPr>
                <w:b/>
                <w:bCs/>
                <w:sz w:val="22"/>
                <w:szCs w:val="22"/>
              </w:rPr>
              <w:t>Полное название учреждения с указанием формы собственности</w:t>
            </w:r>
          </w:p>
        </w:tc>
        <w:tc>
          <w:tcPr>
            <w:tcW w:w="2357" w:type="dxa"/>
            <w:vAlign w:val="center"/>
          </w:tcPr>
          <w:p w:rsidR="002D2C95" w:rsidRPr="006C6025" w:rsidRDefault="002D2C95">
            <w:pPr>
              <w:pStyle w:val="21"/>
              <w:tabs>
                <w:tab w:val="left" w:pos="142"/>
              </w:tabs>
              <w:snapToGrid w:val="0"/>
              <w:ind w:left="0"/>
              <w:jc w:val="center"/>
              <w:rPr>
                <w:b/>
                <w:bCs/>
                <w:sz w:val="22"/>
                <w:szCs w:val="22"/>
              </w:rPr>
            </w:pPr>
            <w:r w:rsidRPr="006C6025">
              <w:rPr>
                <w:b/>
                <w:bCs/>
                <w:sz w:val="22"/>
                <w:szCs w:val="22"/>
              </w:rPr>
              <w:t xml:space="preserve">Почтовый адрес, контактный телефон, </w:t>
            </w:r>
            <w:r w:rsidRPr="006C6025">
              <w:rPr>
                <w:b/>
                <w:bCs/>
                <w:sz w:val="22"/>
                <w:szCs w:val="22"/>
                <w:lang w:val="en-US"/>
              </w:rPr>
              <w:t>e</w:t>
            </w:r>
            <w:r w:rsidRPr="006C6025">
              <w:rPr>
                <w:b/>
                <w:bCs/>
                <w:sz w:val="22"/>
                <w:szCs w:val="22"/>
              </w:rPr>
              <w:t>-</w:t>
            </w:r>
            <w:r w:rsidRPr="006C6025">
              <w:rPr>
                <w:b/>
                <w:bCs/>
                <w:sz w:val="22"/>
                <w:szCs w:val="22"/>
                <w:lang w:val="en-US"/>
              </w:rPr>
              <w:t>mail</w:t>
            </w:r>
          </w:p>
        </w:tc>
        <w:tc>
          <w:tcPr>
            <w:tcW w:w="3107" w:type="dxa"/>
            <w:vAlign w:val="center"/>
          </w:tcPr>
          <w:p w:rsidR="002D2C95" w:rsidRPr="006C6025" w:rsidRDefault="002D2C95">
            <w:pPr>
              <w:pStyle w:val="21"/>
              <w:tabs>
                <w:tab w:val="left" w:pos="142"/>
              </w:tabs>
              <w:snapToGrid w:val="0"/>
              <w:ind w:left="0"/>
              <w:jc w:val="center"/>
              <w:rPr>
                <w:b/>
                <w:bCs/>
                <w:sz w:val="22"/>
                <w:szCs w:val="22"/>
              </w:rPr>
            </w:pPr>
            <w:r w:rsidRPr="006C6025">
              <w:rPr>
                <w:b/>
                <w:bCs/>
                <w:sz w:val="22"/>
                <w:szCs w:val="22"/>
              </w:rPr>
              <w:t>Структура</w:t>
            </w:r>
          </w:p>
          <w:p w:rsidR="002D2C95" w:rsidRPr="006C6025" w:rsidRDefault="002D2C95">
            <w:pPr>
              <w:pStyle w:val="21"/>
              <w:tabs>
                <w:tab w:val="left" w:pos="142"/>
              </w:tabs>
              <w:ind w:left="0"/>
              <w:jc w:val="center"/>
              <w:rPr>
                <w:b/>
                <w:bCs/>
                <w:sz w:val="22"/>
                <w:szCs w:val="22"/>
              </w:rPr>
            </w:pPr>
            <w:r w:rsidRPr="006C6025">
              <w:rPr>
                <w:b/>
                <w:bCs/>
                <w:sz w:val="22"/>
                <w:szCs w:val="22"/>
              </w:rPr>
              <w:t>(АУП, названия отделов)</w:t>
            </w:r>
          </w:p>
        </w:tc>
        <w:tc>
          <w:tcPr>
            <w:tcW w:w="1569" w:type="dxa"/>
            <w:vAlign w:val="center"/>
          </w:tcPr>
          <w:p w:rsidR="002D2C95" w:rsidRPr="006C6025" w:rsidRDefault="002D2C95">
            <w:pPr>
              <w:pStyle w:val="21"/>
              <w:tabs>
                <w:tab w:val="left" w:pos="142"/>
              </w:tabs>
              <w:snapToGrid w:val="0"/>
              <w:ind w:left="0"/>
              <w:jc w:val="center"/>
              <w:rPr>
                <w:b/>
                <w:bCs/>
                <w:sz w:val="22"/>
                <w:szCs w:val="22"/>
              </w:rPr>
            </w:pPr>
            <w:r w:rsidRPr="006C6025">
              <w:rPr>
                <w:b/>
                <w:bCs/>
                <w:sz w:val="22"/>
                <w:szCs w:val="22"/>
              </w:rPr>
              <w:t>Кол-во штатных сотрудников</w:t>
            </w:r>
          </w:p>
        </w:tc>
      </w:tr>
      <w:tr w:rsidR="002D2C95" w:rsidTr="00672A7D">
        <w:trPr>
          <w:trHeight w:val="266"/>
        </w:trPr>
        <w:tc>
          <w:tcPr>
            <w:tcW w:w="10216" w:type="dxa"/>
            <w:gridSpan w:val="5"/>
          </w:tcPr>
          <w:p w:rsidR="002D2C95" w:rsidRPr="006C6025" w:rsidRDefault="002D2C95" w:rsidP="00CE129C">
            <w:pPr>
              <w:pStyle w:val="21"/>
              <w:tabs>
                <w:tab w:val="left" w:pos="142"/>
              </w:tabs>
              <w:snapToGrid w:val="0"/>
              <w:ind w:left="0"/>
              <w:jc w:val="center"/>
              <w:rPr>
                <w:sz w:val="22"/>
                <w:szCs w:val="22"/>
              </w:rPr>
            </w:pPr>
            <w:r w:rsidRPr="006C6025">
              <w:rPr>
                <w:sz w:val="22"/>
                <w:szCs w:val="22"/>
              </w:rPr>
              <w:t>Учреждения, функционирующие по административно-территориальному признаку с универсально-комплексным характером деятельности</w:t>
            </w:r>
          </w:p>
        </w:tc>
      </w:tr>
      <w:tr w:rsidR="002D2C95" w:rsidTr="00672A7D">
        <w:tc>
          <w:tcPr>
            <w:tcW w:w="610" w:type="dxa"/>
          </w:tcPr>
          <w:p w:rsidR="002D2C95" w:rsidRPr="006C6025" w:rsidRDefault="002D2C95">
            <w:pPr>
              <w:pStyle w:val="21"/>
              <w:snapToGrid w:val="0"/>
              <w:ind w:left="0"/>
              <w:jc w:val="center"/>
              <w:rPr>
                <w:sz w:val="22"/>
                <w:szCs w:val="22"/>
              </w:rPr>
            </w:pPr>
            <w:r w:rsidRPr="006C6025">
              <w:rPr>
                <w:sz w:val="22"/>
                <w:szCs w:val="22"/>
              </w:rPr>
              <w:t>1</w:t>
            </w:r>
          </w:p>
        </w:tc>
        <w:tc>
          <w:tcPr>
            <w:tcW w:w="2573" w:type="dxa"/>
          </w:tcPr>
          <w:p w:rsidR="002D2C95" w:rsidRPr="006C6025" w:rsidRDefault="002D2C95">
            <w:pPr>
              <w:pStyle w:val="21"/>
              <w:ind w:left="0"/>
              <w:jc w:val="center"/>
              <w:rPr>
                <w:sz w:val="22"/>
                <w:szCs w:val="22"/>
              </w:rPr>
            </w:pPr>
            <w:r w:rsidRPr="006C6025">
              <w:rPr>
                <w:sz w:val="22"/>
                <w:szCs w:val="22"/>
              </w:rPr>
              <w:t>Муниципальное автономное учреждение «Центр культуры «Югра-презент»</w:t>
            </w:r>
          </w:p>
        </w:tc>
        <w:tc>
          <w:tcPr>
            <w:tcW w:w="2357" w:type="dxa"/>
          </w:tcPr>
          <w:p w:rsidR="002D2C95" w:rsidRPr="006C6025" w:rsidRDefault="002D2C95">
            <w:pPr>
              <w:pStyle w:val="21"/>
              <w:snapToGrid w:val="0"/>
              <w:ind w:left="0"/>
              <w:jc w:val="center"/>
              <w:rPr>
                <w:sz w:val="22"/>
                <w:szCs w:val="22"/>
              </w:rPr>
            </w:pPr>
            <w:r w:rsidRPr="006C6025">
              <w:rPr>
                <w:sz w:val="22"/>
                <w:szCs w:val="22"/>
              </w:rPr>
              <w:t>628260</w:t>
            </w:r>
          </w:p>
          <w:p w:rsidR="002D2C95" w:rsidRPr="006C6025" w:rsidRDefault="002D2C95">
            <w:pPr>
              <w:pStyle w:val="21"/>
              <w:ind w:left="0"/>
              <w:jc w:val="center"/>
              <w:rPr>
                <w:sz w:val="22"/>
                <w:szCs w:val="22"/>
              </w:rPr>
            </w:pPr>
            <w:r w:rsidRPr="006C6025">
              <w:rPr>
                <w:sz w:val="22"/>
                <w:szCs w:val="22"/>
              </w:rPr>
              <w:t>г.Югорск, ул. Спортивная, д. 6 8-34675-7-10-44</w:t>
            </w:r>
          </w:p>
          <w:p w:rsidR="002D2C95" w:rsidRPr="006C6025" w:rsidRDefault="002D2C95">
            <w:pPr>
              <w:pStyle w:val="21"/>
              <w:ind w:left="0"/>
              <w:jc w:val="center"/>
              <w:rPr>
                <w:sz w:val="22"/>
                <w:szCs w:val="22"/>
              </w:rPr>
            </w:pPr>
            <w:r w:rsidRPr="006C6025">
              <w:rPr>
                <w:sz w:val="22"/>
                <w:szCs w:val="22"/>
                <w:lang w:val="en-US"/>
              </w:rPr>
              <w:t>yugra</w:t>
            </w:r>
            <w:r w:rsidRPr="006C6025">
              <w:rPr>
                <w:sz w:val="22"/>
                <w:szCs w:val="22"/>
              </w:rPr>
              <w:t>-</w:t>
            </w:r>
            <w:r w:rsidRPr="006C6025">
              <w:rPr>
                <w:sz w:val="22"/>
                <w:szCs w:val="22"/>
                <w:lang w:val="en-US"/>
              </w:rPr>
              <w:t>prezent</w:t>
            </w:r>
            <w:r w:rsidRPr="006C6025">
              <w:rPr>
                <w:sz w:val="22"/>
                <w:szCs w:val="22"/>
              </w:rPr>
              <w:t>@</w:t>
            </w:r>
            <w:r w:rsidRPr="006C6025">
              <w:rPr>
                <w:sz w:val="22"/>
                <w:szCs w:val="22"/>
                <w:lang w:val="en-US"/>
              </w:rPr>
              <w:t>mail</w:t>
            </w:r>
            <w:r w:rsidRPr="006C6025">
              <w:rPr>
                <w:sz w:val="22"/>
                <w:szCs w:val="22"/>
              </w:rPr>
              <w:t>.</w:t>
            </w:r>
            <w:r w:rsidRPr="006C6025">
              <w:rPr>
                <w:sz w:val="22"/>
                <w:szCs w:val="22"/>
                <w:lang w:val="en-US"/>
              </w:rPr>
              <w:t>ru</w:t>
            </w:r>
          </w:p>
        </w:tc>
        <w:tc>
          <w:tcPr>
            <w:tcW w:w="3107" w:type="dxa"/>
          </w:tcPr>
          <w:p w:rsidR="002D2C95" w:rsidRPr="006C6025" w:rsidRDefault="002D2C95" w:rsidP="00964784">
            <w:pPr>
              <w:snapToGrid w:val="0"/>
              <w:jc w:val="center"/>
            </w:pPr>
            <w:r w:rsidRPr="006C6025">
              <w:rPr>
                <w:sz w:val="22"/>
                <w:szCs w:val="22"/>
              </w:rPr>
              <w:t>АУП – 11 человек,</w:t>
            </w:r>
          </w:p>
          <w:p w:rsidR="002D2C95" w:rsidRPr="006C6025" w:rsidRDefault="002D2C95" w:rsidP="00964784">
            <w:pPr>
              <w:jc w:val="center"/>
            </w:pPr>
            <w:r w:rsidRPr="006C6025">
              <w:rPr>
                <w:sz w:val="22"/>
                <w:szCs w:val="22"/>
              </w:rPr>
              <w:t xml:space="preserve">специалисты – 50, другие служащие – 15, МОП – 19 </w:t>
            </w:r>
          </w:p>
        </w:tc>
        <w:tc>
          <w:tcPr>
            <w:tcW w:w="1569" w:type="dxa"/>
          </w:tcPr>
          <w:p w:rsidR="002D2C95" w:rsidRPr="006C6025" w:rsidRDefault="002D2C95" w:rsidP="00964784">
            <w:pPr>
              <w:pStyle w:val="21"/>
              <w:snapToGrid w:val="0"/>
              <w:ind w:left="0"/>
              <w:jc w:val="center"/>
              <w:rPr>
                <w:sz w:val="22"/>
                <w:szCs w:val="22"/>
              </w:rPr>
            </w:pPr>
          </w:p>
          <w:p w:rsidR="002D2C95" w:rsidRPr="006C6025" w:rsidRDefault="002D2C95" w:rsidP="00964784">
            <w:pPr>
              <w:pStyle w:val="21"/>
              <w:snapToGrid w:val="0"/>
              <w:ind w:left="0"/>
              <w:jc w:val="center"/>
              <w:rPr>
                <w:sz w:val="22"/>
                <w:szCs w:val="22"/>
              </w:rPr>
            </w:pPr>
            <w:r w:rsidRPr="006C6025">
              <w:rPr>
                <w:sz w:val="22"/>
                <w:szCs w:val="22"/>
              </w:rPr>
              <w:t>95</w:t>
            </w:r>
          </w:p>
        </w:tc>
      </w:tr>
    </w:tbl>
    <w:p w:rsidR="002D2C95" w:rsidRPr="006C6025" w:rsidRDefault="002D2C95">
      <w:pPr>
        <w:pStyle w:val="ListParagraph"/>
        <w:spacing w:after="0" w:line="100" w:lineRule="atLeast"/>
        <w:ind w:left="0"/>
        <w:rPr>
          <w:rFonts w:ascii="Times New Roman" w:hAnsi="Times New Roman"/>
          <w:b/>
          <w:bCs/>
          <w:highlight w:val="yellow"/>
        </w:rPr>
      </w:pPr>
    </w:p>
    <w:p w:rsidR="002D2C95" w:rsidRPr="006C6025" w:rsidRDefault="002D2C95">
      <w:pPr>
        <w:pStyle w:val="ListParagraph"/>
        <w:spacing w:after="0" w:line="100" w:lineRule="atLeast"/>
        <w:ind w:left="0"/>
        <w:rPr>
          <w:rFonts w:ascii="Times New Roman" w:hAnsi="Times New Roman"/>
          <w:b/>
          <w:bCs/>
          <w:highlight w:val="yellow"/>
        </w:rPr>
      </w:pPr>
    </w:p>
    <w:p w:rsidR="002D2C95" w:rsidRPr="006C6025" w:rsidRDefault="002D2C95">
      <w:pPr>
        <w:pStyle w:val="ListParagraph"/>
        <w:spacing w:after="0" w:line="100" w:lineRule="atLeast"/>
        <w:ind w:left="0"/>
        <w:rPr>
          <w:rFonts w:ascii="Times New Roman" w:hAnsi="Times New Roman"/>
          <w:b/>
          <w:bCs/>
        </w:rPr>
      </w:pPr>
      <w:r w:rsidRPr="006C6025">
        <w:rPr>
          <w:rFonts w:ascii="Times New Roman" w:hAnsi="Times New Roman"/>
          <w:b/>
          <w:bCs/>
        </w:rPr>
        <w:t>Структура управления:</w:t>
      </w:r>
    </w:p>
    <w:p w:rsidR="002D2C95" w:rsidRPr="006C6025" w:rsidRDefault="002D2C95">
      <w:pPr>
        <w:pStyle w:val="a7"/>
        <w:rPr>
          <w:sz w:val="22"/>
          <w:szCs w:val="22"/>
        </w:rPr>
      </w:pPr>
    </w:p>
    <w:p w:rsidR="002D2C95" w:rsidRPr="006C6025" w:rsidRDefault="002D2C95" w:rsidP="00362574">
      <w:pPr>
        <w:pStyle w:val="a7"/>
        <w:spacing w:line="360" w:lineRule="auto"/>
        <w:ind w:firstLine="706"/>
        <w:rPr>
          <w:b w:val="0"/>
        </w:rPr>
      </w:pPr>
      <w:r w:rsidRPr="006C6025">
        <w:rPr>
          <w:b w:val="0"/>
        </w:rPr>
        <w:t xml:space="preserve">Структура управленческой деятельности МАУ «ЦК «Югра – презент» разработана с целью эффективного взаимодействия отделов и служб по реализации мероприятий  учреждения в сфере культуры. </w:t>
      </w:r>
    </w:p>
    <w:p w:rsidR="002D2C95" w:rsidRPr="006C6025" w:rsidRDefault="002D2C95" w:rsidP="00362574">
      <w:pPr>
        <w:pStyle w:val="a7"/>
        <w:spacing w:line="360" w:lineRule="auto"/>
        <w:ind w:firstLine="706"/>
        <w:rPr>
          <w:b w:val="0"/>
        </w:rPr>
      </w:pPr>
      <w:r w:rsidRPr="006C6025">
        <w:rPr>
          <w:b w:val="0"/>
        </w:rPr>
        <w:t>Во главе управленческой структуры – директор, осуществляющий руководство отделами и службами через главных инженера, бухгалтера и режиссера, заместителей по основной деятельности, экономическим вопросам, административно-хозяйстве</w:t>
      </w:r>
      <w:r>
        <w:rPr>
          <w:b w:val="0"/>
        </w:rPr>
        <w:t>н</w:t>
      </w:r>
      <w:r w:rsidRPr="006C6025">
        <w:rPr>
          <w:b w:val="0"/>
        </w:rPr>
        <w:t xml:space="preserve">ной части.  </w:t>
      </w:r>
    </w:p>
    <w:p w:rsidR="002D2C95" w:rsidRPr="006C6025" w:rsidRDefault="002D2C95" w:rsidP="00362574">
      <w:pPr>
        <w:pStyle w:val="a7"/>
        <w:spacing w:line="360" w:lineRule="auto"/>
        <w:ind w:firstLine="706"/>
        <w:rPr>
          <w:b w:val="0"/>
        </w:rPr>
      </w:pPr>
      <w:r w:rsidRPr="006C6025">
        <w:rPr>
          <w:b w:val="0"/>
        </w:rPr>
        <w:t>Основная деятельность представлена художественным отделом, отделами социально-досуговой деятельности, информационно-методическим, отделом по работе с детьми, отделом кинопроката.</w:t>
      </w:r>
    </w:p>
    <w:p w:rsidR="002D2C95" w:rsidRPr="006C6025" w:rsidRDefault="002D2C95" w:rsidP="00CE129C">
      <w:pPr>
        <w:pStyle w:val="a7"/>
        <w:spacing w:line="360" w:lineRule="auto"/>
        <w:ind w:firstLine="706"/>
        <w:rPr>
          <w:b w:val="0"/>
        </w:rPr>
      </w:pPr>
      <w:r w:rsidRPr="006C6025">
        <w:rPr>
          <w:b w:val="0"/>
        </w:rPr>
        <w:t>В составе финансовой группы учреждения – специалисты бухгалтерии и кассиры.</w:t>
      </w:r>
    </w:p>
    <w:p w:rsidR="002D2C95" w:rsidRPr="006C6025" w:rsidRDefault="002D2C95" w:rsidP="00CE129C">
      <w:pPr>
        <w:pStyle w:val="a7"/>
        <w:spacing w:line="360" w:lineRule="auto"/>
        <w:ind w:firstLine="706"/>
        <w:rPr>
          <w:b w:val="0"/>
        </w:rPr>
      </w:pPr>
      <w:r w:rsidRPr="006C6025">
        <w:rPr>
          <w:b w:val="0"/>
        </w:rPr>
        <w:t>Административно-хозяйственная часть решает вопросы по организации деятельности младшего обслуживающего персонала, рабочих, водителя и костюмеров.</w:t>
      </w:r>
    </w:p>
    <w:p w:rsidR="002D2C95" w:rsidRPr="006C6025" w:rsidRDefault="002D2C95" w:rsidP="00CE129C">
      <w:pPr>
        <w:pStyle w:val="a7"/>
        <w:spacing w:line="360" w:lineRule="auto"/>
        <w:ind w:firstLine="706"/>
        <w:rPr>
          <w:b w:val="0"/>
        </w:rPr>
      </w:pPr>
      <w:r w:rsidRPr="006C6025">
        <w:rPr>
          <w:b w:val="0"/>
        </w:rPr>
        <w:t>Техническую группу специалистов возглавляет главный инженер учреждения.</w:t>
      </w:r>
    </w:p>
    <w:p w:rsidR="002D2C95" w:rsidRPr="006C6025" w:rsidRDefault="002D2C95" w:rsidP="00362574">
      <w:pPr>
        <w:pStyle w:val="a7"/>
        <w:spacing w:line="360" w:lineRule="auto"/>
        <w:ind w:firstLine="706"/>
        <w:rPr>
          <w:b w:val="0"/>
        </w:rPr>
      </w:pPr>
      <w:r w:rsidRPr="006C6025">
        <w:rPr>
          <w:b w:val="0"/>
        </w:rPr>
        <w:t>Схема управленческой деятельности МАУ «ЦК «Югра – презент» прилагается.</w:t>
      </w:r>
    </w:p>
    <w:p w:rsidR="002D2C95" w:rsidRPr="006C6025" w:rsidRDefault="002D2C95" w:rsidP="00362574">
      <w:pPr>
        <w:pStyle w:val="a7"/>
        <w:spacing w:line="360" w:lineRule="auto"/>
        <w:rPr>
          <w:b w:val="0"/>
        </w:rPr>
      </w:pPr>
    </w:p>
    <w:p w:rsidR="002D2C95" w:rsidRPr="006C6025" w:rsidRDefault="002D2C95">
      <w:pPr>
        <w:pStyle w:val="a7"/>
        <w:rPr>
          <w:b w:val="0"/>
          <w:bCs w:val="0"/>
          <w:i/>
          <w:iCs/>
          <w:sz w:val="16"/>
          <w:szCs w:val="16"/>
        </w:rPr>
      </w:pPr>
      <w:r w:rsidRPr="006C6025">
        <w:rPr>
          <w:sz w:val="22"/>
          <w:szCs w:val="22"/>
        </w:rPr>
        <w:t>б) Общие сведения об учреждении</w:t>
      </w:r>
      <w:r w:rsidRPr="006C6025">
        <w:rPr>
          <w:sz w:val="16"/>
          <w:szCs w:val="16"/>
        </w:rPr>
        <w:t xml:space="preserve"> </w:t>
      </w:r>
    </w:p>
    <w:p w:rsidR="002D2C95" w:rsidRPr="006C6025" w:rsidRDefault="002D2C95" w:rsidP="00BB0B67">
      <w:pPr>
        <w:pStyle w:val="a7"/>
        <w:spacing w:line="360" w:lineRule="auto"/>
        <w:ind w:firstLine="706"/>
        <w:rPr>
          <w:b w:val="0"/>
          <w:bCs w:val="0"/>
          <w:iCs/>
        </w:rPr>
      </w:pPr>
      <w:r w:rsidRPr="006C6025">
        <w:rPr>
          <w:b w:val="0"/>
          <w:bCs w:val="0"/>
          <w:iCs/>
        </w:rPr>
        <w:t>На основании итогов переписи населения от 2009 года и с учетом прогнозных данных количество населения города Югорска составляет: на 01.01.2011 – 34067 человек, 01.01.2012 – 34969 человек, 01.01.2013 – 35350 человек.</w:t>
      </w:r>
    </w:p>
    <w:p w:rsidR="002D2C95" w:rsidRDefault="002D2C95" w:rsidP="00BB0B67">
      <w:pPr>
        <w:pStyle w:val="a7"/>
        <w:spacing w:line="360" w:lineRule="auto"/>
        <w:ind w:firstLine="706"/>
        <w:rPr>
          <w:b w:val="0"/>
          <w:bCs w:val="0"/>
          <w:iCs/>
        </w:rPr>
      </w:pPr>
      <w:r w:rsidRPr="006C6025">
        <w:rPr>
          <w:b w:val="0"/>
          <w:bCs w:val="0"/>
          <w:iCs/>
        </w:rPr>
        <w:t xml:space="preserve">Количество населения, принявшего участие в культурно-досуговых мероприятиях составляет: за 2010 год  (в культурно-массовых мероприятиях) –1110 / 90547 человек; (в соответствии с формой 7-НК  – 1110 / 64104), за 2011 год (в культурно-массовых мероприятиях) – 1148 / 118859 человек; (в соответствии с формой 7-НК  – 1148 / 67004), за 2012 год (в культурно-массовых мероприятиях) </w:t>
      </w:r>
      <w:r>
        <w:rPr>
          <w:b w:val="0"/>
          <w:bCs w:val="0"/>
          <w:iCs/>
        </w:rPr>
        <w:t>1229 / 67</w:t>
      </w:r>
      <w:r w:rsidRPr="006C6025">
        <w:rPr>
          <w:b w:val="0"/>
          <w:bCs w:val="0"/>
          <w:iCs/>
        </w:rPr>
        <w:t xml:space="preserve">480 человек; (в соответствии с формой 7-НК  – </w:t>
      </w:r>
      <w:r>
        <w:rPr>
          <w:b w:val="0"/>
          <w:bCs w:val="0"/>
          <w:iCs/>
        </w:rPr>
        <w:t>1204 / 67</w:t>
      </w:r>
      <w:r w:rsidRPr="006C6025">
        <w:rPr>
          <w:b w:val="0"/>
          <w:bCs w:val="0"/>
          <w:iCs/>
        </w:rPr>
        <w:t>410 человек).</w:t>
      </w:r>
    </w:p>
    <w:p w:rsidR="002D2C95" w:rsidRDefault="002D2C95" w:rsidP="00BB0B67">
      <w:pPr>
        <w:pStyle w:val="a7"/>
        <w:spacing w:line="360" w:lineRule="auto"/>
        <w:ind w:firstLine="706"/>
        <w:rPr>
          <w:b w:val="0"/>
          <w:bCs w:val="0"/>
          <w:iCs/>
        </w:rPr>
      </w:pPr>
      <w:r>
        <w:rPr>
          <w:b w:val="0"/>
          <w:bCs w:val="0"/>
          <w:iCs/>
        </w:rPr>
        <w:t xml:space="preserve">Число зрительных залов учреждения увеличено за счет систематического проведения мероприятий в театральной студии, оборудованной малой сценой, пультом для работы звукорежиссера, посадочными местами для зрителей в количестве 30 мест. В зале в течение 2012 годы были проведены мероприятия для творческих коллективов, театральные капустники, спектакли театра кукол «Чародеи» и Югорского художественного театра, программы для детского лагеря «Созвездие».  В рамках проведения театральных фестивалей организованы просмотры творческих работ театральных коллективов и студий, проведены мастер-классы по режиссуре.   </w:t>
      </w:r>
    </w:p>
    <w:p w:rsidR="002D2C95" w:rsidRDefault="002D2C95" w:rsidP="00BB0B67">
      <w:pPr>
        <w:pStyle w:val="a7"/>
        <w:spacing w:line="360" w:lineRule="auto"/>
        <w:ind w:firstLine="706"/>
        <w:rPr>
          <w:b w:val="0"/>
          <w:bCs w:val="0"/>
          <w:iCs/>
        </w:rPr>
      </w:pPr>
      <w:r>
        <w:rPr>
          <w:b w:val="0"/>
          <w:bCs w:val="0"/>
          <w:iCs/>
        </w:rPr>
        <w:t xml:space="preserve">Всего зрительных залов в МАУ «ЦК «Югра –презент» с 2012 года – 2, общее количество мест для зрителей составляет 645. </w:t>
      </w:r>
    </w:p>
    <w:p w:rsidR="002D2C95" w:rsidRDefault="002D2C95" w:rsidP="00BB0B67">
      <w:pPr>
        <w:pStyle w:val="a7"/>
        <w:spacing w:line="360" w:lineRule="auto"/>
        <w:ind w:firstLine="706"/>
        <w:rPr>
          <w:b w:val="0"/>
          <w:bCs w:val="0"/>
          <w:iCs/>
        </w:rPr>
      </w:pPr>
      <w:r>
        <w:rPr>
          <w:b w:val="0"/>
          <w:bCs w:val="0"/>
          <w:iCs/>
        </w:rPr>
        <w:t xml:space="preserve">Количество клубных формирований остается стабильным на протяжении 2010 – 2012 г.г., увеличение числа участников не планируется из-за отсутствия возможности увеличения количества помещений для проведения занятий. В связи с графиком работы большинства общеобразовательных учреждений в первую смену основная нагрузка на кабинеты и студии приходится на вторую половину для, в то же время организуется и большая часть культурно-досуговых мероприятий для различных возрастных групп и категорий населения. </w:t>
      </w:r>
    </w:p>
    <w:p w:rsidR="002D2C95" w:rsidRDefault="002D2C95" w:rsidP="00BB0B67">
      <w:pPr>
        <w:pStyle w:val="a7"/>
        <w:spacing w:line="360" w:lineRule="auto"/>
        <w:ind w:firstLine="706"/>
        <w:rPr>
          <w:b w:val="0"/>
          <w:bCs w:val="0"/>
          <w:iCs/>
        </w:rPr>
      </w:pPr>
      <w:r>
        <w:rPr>
          <w:b w:val="0"/>
          <w:bCs w:val="0"/>
          <w:iCs/>
        </w:rPr>
        <w:t xml:space="preserve">Показатель «Число культурно-досуговых мероприятий» отчетного периода имеет положительную динамику около 5% в сравнении с показателем 2011 года. </w:t>
      </w:r>
    </w:p>
    <w:p w:rsidR="002D2C95" w:rsidRDefault="002D2C95" w:rsidP="00BB0B67">
      <w:pPr>
        <w:pStyle w:val="a7"/>
        <w:spacing w:line="360" w:lineRule="auto"/>
        <w:ind w:firstLine="706"/>
        <w:rPr>
          <w:b w:val="0"/>
          <w:bCs w:val="0"/>
          <w:iCs/>
        </w:rPr>
      </w:pPr>
      <w:r>
        <w:rPr>
          <w:b w:val="0"/>
          <w:bCs w:val="0"/>
          <w:iCs/>
        </w:rPr>
        <w:t>Численность работников в 2012 году составила 95 человек, в том числе специалисты культурно-досуговой деятельности – 50 человек составляют 53% от общего числа, штатные работники со стажем до 3-х лет составляют 37%, что характеризуется вливанием творческого потенциала и наличию определенной текучести кадров среди обслуживающего персонала учреждения.</w:t>
      </w:r>
    </w:p>
    <w:p w:rsidR="002D2C95" w:rsidRPr="006C6025" w:rsidRDefault="002D2C95">
      <w:pPr>
        <w:pStyle w:val="a7"/>
        <w:rPr>
          <w:b w:val="0"/>
          <w:bCs w:val="0"/>
          <w:i/>
          <w:iCs/>
          <w:sz w:val="16"/>
          <w:szCs w:val="16"/>
        </w:rPr>
      </w:pPr>
    </w:p>
    <w:tbl>
      <w:tblPr>
        <w:tblW w:w="104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13"/>
        <w:gridCol w:w="1395"/>
        <w:gridCol w:w="1624"/>
        <w:gridCol w:w="1783"/>
      </w:tblGrid>
      <w:tr w:rsidR="002D2C95" w:rsidTr="00672A7D">
        <w:trPr>
          <w:cantSplit/>
          <w:trHeight w:val="642"/>
        </w:trPr>
        <w:tc>
          <w:tcPr>
            <w:tcW w:w="5613" w:type="dxa"/>
            <w:vAlign w:val="center"/>
          </w:tcPr>
          <w:p w:rsidR="002D2C95" w:rsidRPr="000E3CE4" w:rsidRDefault="002D2C95">
            <w:pPr>
              <w:snapToGrid w:val="0"/>
              <w:ind w:left="142" w:hanging="142"/>
              <w:jc w:val="center"/>
              <w:rPr>
                <w:b/>
                <w:bCs/>
              </w:rPr>
            </w:pPr>
            <w:r w:rsidRPr="000E3CE4">
              <w:rPr>
                <w:b/>
                <w:bCs/>
              </w:rPr>
              <w:t>Наименование показателя</w:t>
            </w:r>
          </w:p>
        </w:tc>
        <w:tc>
          <w:tcPr>
            <w:tcW w:w="4802" w:type="dxa"/>
            <w:gridSpan w:val="3"/>
            <w:vAlign w:val="center"/>
          </w:tcPr>
          <w:p w:rsidR="002D2C95" w:rsidRPr="000E3CE4" w:rsidRDefault="002D2C95">
            <w:pPr>
              <w:snapToGrid w:val="0"/>
              <w:jc w:val="center"/>
              <w:rPr>
                <w:b/>
                <w:bCs/>
              </w:rPr>
            </w:pPr>
            <w:r w:rsidRPr="000E3CE4">
              <w:rPr>
                <w:b/>
                <w:bCs/>
              </w:rPr>
              <w:t>Учреждения культурно-досугового типа</w:t>
            </w:r>
          </w:p>
        </w:tc>
      </w:tr>
      <w:tr w:rsidR="002D2C95" w:rsidTr="00672A7D">
        <w:trPr>
          <w:cantSplit/>
          <w:trHeight w:val="147"/>
        </w:trPr>
        <w:tc>
          <w:tcPr>
            <w:tcW w:w="5613" w:type="dxa"/>
            <w:vAlign w:val="center"/>
          </w:tcPr>
          <w:p w:rsidR="002D2C95" w:rsidRPr="000E3CE4" w:rsidRDefault="002D2C95">
            <w:pPr>
              <w:snapToGrid w:val="0"/>
              <w:jc w:val="center"/>
              <w:rPr>
                <w:b/>
                <w:bCs/>
              </w:rPr>
            </w:pPr>
          </w:p>
          <w:p w:rsidR="002D2C95" w:rsidRPr="000E3CE4" w:rsidRDefault="002D2C95">
            <w:pPr>
              <w:snapToGrid w:val="0"/>
              <w:jc w:val="center"/>
              <w:rPr>
                <w:b/>
                <w:bCs/>
              </w:rPr>
            </w:pPr>
          </w:p>
        </w:tc>
        <w:tc>
          <w:tcPr>
            <w:tcW w:w="1395" w:type="dxa"/>
            <w:vAlign w:val="center"/>
          </w:tcPr>
          <w:p w:rsidR="002D2C95" w:rsidRPr="000E3CE4" w:rsidRDefault="002D2C95" w:rsidP="00A315DC">
            <w:pPr>
              <w:snapToGrid w:val="0"/>
              <w:jc w:val="center"/>
              <w:rPr>
                <w:b/>
                <w:bCs/>
              </w:rPr>
            </w:pPr>
            <w:r w:rsidRPr="000E3CE4">
              <w:rPr>
                <w:b/>
                <w:bCs/>
              </w:rPr>
              <w:t>2010</w:t>
            </w:r>
          </w:p>
        </w:tc>
        <w:tc>
          <w:tcPr>
            <w:tcW w:w="1624" w:type="dxa"/>
            <w:vAlign w:val="center"/>
          </w:tcPr>
          <w:p w:rsidR="002D2C95" w:rsidRPr="000E3CE4" w:rsidRDefault="002D2C95" w:rsidP="00A315DC">
            <w:pPr>
              <w:snapToGrid w:val="0"/>
              <w:jc w:val="center"/>
              <w:rPr>
                <w:b/>
                <w:bCs/>
              </w:rPr>
            </w:pPr>
            <w:r w:rsidRPr="000E3CE4">
              <w:rPr>
                <w:b/>
                <w:bCs/>
              </w:rPr>
              <w:t>2011</w:t>
            </w:r>
          </w:p>
        </w:tc>
        <w:tc>
          <w:tcPr>
            <w:tcW w:w="1783" w:type="dxa"/>
            <w:vAlign w:val="center"/>
          </w:tcPr>
          <w:p w:rsidR="002D2C95" w:rsidRPr="000E3CE4" w:rsidRDefault="002D2C95" w:rsidP="00A315DC">
            <w:pPr>
              <w:snapToGrid w:val="0"/>
              <w:jc w:val="center"/>
              <w:rPr>
                <w:b/>
                <w:bCs/>
                <w:highlight w:val="yellow"/>
              </w:rPr>
            </w:pPr>
            <w:r w:rsidRPr="000E3CE4">
              <w:rPr>
                <w:b/>
                <w:bCs/>
              </w:rPr>
              <w:t>2012</w:t>
            </w:r>
          </w:p>
        </w:tc>
      </w:tr>
      <w:tr w:rsidR="002D2C95" w:rsidTr="00672A7D">
        <w:trPr>
          <w:trHeight w:val="532"/>
        </w:trPr>
        <w:tc>
          <w:tcPr>
            <w:tcW w:w="5613" w:type="dxa"/>
          </w:tcPr>
          <w:p w:rsidR="002D2C95" w:rsidRDefault="002D2C95">
            <w:pPr>
              <w:snapToGrid w:val="0"/>
              <w:jc w:val="both"/>
            </w:pPr>
            <w:r w:rsidRPr="000E3CE4">
              <w:t xml:space="preserve">Число учреждений культурно-досугового типа муниципального образования                              </w:t>
            </w:r>
          </w:p>
          <w:p w:rsidR="002D2C95" w:rsidRPr="000E3CE4" w:rsidRDefault="002D2C95">
            <w:pPr>
              <w:snapToGrid w:val="0"/>
              <w:jc w:val="both"/>
            </w:pPr>
          </w:p>
        </w:tc>
        <w:tc>
          <w:tcPr>
            <w:tcW w:w="1395" w:type="dxa"/>
          </w:tcPr>
          <w:p w:rsidR="002D2C95" w:rsidRPr="000E3CE4" w:rsidRDefault="002D2C95" w:rsidP="00A315DC">
            <w:pPr>
              <w:snapToGrid w:val="0"/>
              <w:jc w:val="center"/>
            </w:pPr>
            <w:r w:rsidRPr="000E3CE4">
              <w:t>1</w:t>
            </w:r>
          </w:p>
        </w:tc>
        <w:tc>
          <w:tcPr>
            <w:tcW w:w="1624" w:type="dxa"/>
          </w:tcPr>
          <w:p w:rsidR="002D2C95" w:rsidRPr="000E3CE4" w:rsidRDefault="002D2C95" w:rsidP="00A315DC">
            <w:pPr>
              <w:snapToGrid w:val="0"/>
              <w:jc w:val="center"/>
            </w:pPr>
            <w:r w:rsidRPr="000E3CE4">
              <w:t>1</w:t>
            </w:r>
          </w:p>
        </w:tc>
        <w:tc>
          <w:tcPr>
            <w:tcW w:w="1783" w:type="dxa"/>
          </w:tcPr>
          <w:p w:rsidR="002D2C95" w:rsidRPr="000C7749" w:rsidRDefault="002D2C95" w:rsidP="00A315DC">
            <w:pPr>
              <w:snapToGrid w:val="0"/>
              <w:jc w:val="center"/>
            </w:pPr>
            <w:r w:rsidRPr="000C7749">
              <w:t>1</w:t>
            </w:r>
          </w:p>
        </w:tc>
      </w:tr>
      <w:tr w:rsidR="002D2C95" w:rsidTr="00672A7D">
        <w:trPr>
          <w:trHeight w:val="322"/>
        </w:trPr>
        <w:tc>
          <w:tcPr>
            <w:tcW w:w="5613" w:type="dxa"/>
          </w:tcPr>
          <w:p w:rsidR="002D2C95" w:rsidRPr="000E3CE4" w:rsidRDefault="002D2C95">
            <w:pPr>
              <w:snapToGrid w:val="0"/>
              <w:jc w:val="both"/>
            </w:pPr>
            <w:r w:rsidRPr="000E3CE4">
              <w:t>Число зданий:</w:t>
            </w:r>
          </w:p>
        </w:tc>
        <w:tc>
          <w:tcPr>
            <w:tcW w:w="1395" w:type="dxa"/>
          </w:tcPr>
          <w:p w:rsidR="002D2C95" w:rsidRPr="000E3CE4" w:rsidRDefault="002D2C95" w:rsidP="00A315DC">
            <w:pPr>
              <w:snapToGrid w:val="0"/>
              <w:jc w:val="center"/>
            </w:pPr>
            <w:r w:rsidRPr="000E3CE4">
              <w:t>1</w:t>
            </w:r>
          </w:p>
        </w:tc>
        <w:tc>
          <w:tcPr>
            <w:tcW w:w="1624" w:type="dxa"/>
          </w:tcPr>
          <w:p w:rsidR="002D2C95" w:rsidRPr="000E3CE4" w:rsidRDefault="002D2C95" w:rsidP="00A315DC">
            <w:pPr>
              <w:snapToGrid w:val="0"/>
              <w:jc w:val="center"/>
            </w:pPr>
            <w:r w:rsidRPr="000E3CE4">
              <w:t>1</w:t>
            </w:r>
          </w:p>
        </w:tc>
        <w:tc>
          <w:tcPr>
            <w:tcW w:w="1783" w:type="dxa"/>
          </w:tcPr>
          <w:p w:rsidR="002D2C95" w:rsidRPr="000C7749" w:rsidRDefault="002D2C95" w:rsidP="00A315DC">
            <w:pPr>
              <w:snapToGrid w:val="0"/>
              <w:jc w:val="center"/>
            </w:pPr>
            <w:r w:rsidRPr="000C7749">
              <w:t>1</w:t>
            </w:r>
          </w:p>
        </w:tc>
      </w:tr>
      <w:tr w:rsidR="002D2C95" w:rsidTr="00672A7D">
        <w:trPr>
          <w:trHeight w:val="238"/>
        </w:trPr>
        <w:tc>
          <w:tcPr>
            <w:tcW w:w="5613" w:type="dxa"/>
          </w:tcPr>
          <w:p w:rsidR="002D2C95" w:rsidRPr="000E3CE4" w:rsidRDefault="002D2C95">
            <w:pPr>
              <w:snapToGrid w:val="0"/>
              <w:jc w:val="both"/>
            </w:pPr>
            <w:r w:rsidRPr="000E3CE4">
              <w:t>- в т.ч., введенных в эксплуатацию в отчетном году</w:t>
            </w:r>
          </w:p>
        </w:tc>
        <w:tc>
          <w:tcPr>
            <w:tcW w:w="1395" w:type="dxa"/>
          </w:tcPr>
          <w:p w:rsidR="002D2C95" w:rsidRPr="000E3CE4" w:rsidRDefault="002D2C95" w:rsidP="00A315DC">
            <w:pPr>
              <w:snapToGrid w:val="0"/>
              <w:jc w:val="center"/>
            </w:pPr>
            <w:r w:rsidRPr="000E3CE4">
              <w:t>0</w:t>
            </w:r>
          </w:p>
        </w:tc>
        <w:tc>
          <w:tcPr>
            <w:tcW w:w="1624" w:type="dxa"/>
          </w:tcPr>
          <w:p w:rsidR="002D2C95" w:rsidRPr="000E3CE4" w:rsidRDefault="002D2C95" w:rsidP="00A315DC">
            <w:pPr>
              <w:snapToGrid w:val="0"/>
              <w:jc w:val="center"/>
            </w:pPr>
            <w:r w:rsidRPr="000E3CE4">
              <w:t>0</w:t>
            </w:r>
          </w:p>
        </w:tc>
        <w:tc>
          <w:tcPr>
            <w:tcW w:w="1783" w:type="dxa"/>
          </w:tcPr>
          <w:p w:rsidR="002D2C95" w:rsidRPr="000C7749" w:rsidRDefault="002D2C95" w:rsidP="00A315DC">
            <w:pPr>
              <w:snapToGrid w:val="0"/>
              <w:jc w:val="center"/>
            </w:pPr>
            <w:r w:rsidRPr="000C7749">
              <w:t>0</w:t>
            </w:r>
          </w:p>
        </w:tc>
      </w:tr>
      <w:tr w:rsidR="002D2C95" w:rsidTr="00672A7D">
        <w:trPr>
          <w:trHeight w:val="322"/>
        </w:trPr>
        <w:tc>
          <w:tcPr>
            <w:tcW w:w="5613" w:type="dxa"/>
          </w:tcPr>
          <w:p w:rsidR="002D2C95" w:rsidRDefault="002D2C95">
            <w:pPr>
              <w:snapToGrid w:val="0"/>
              <w:jc w:val="both"/>
            </w:pPr>
          </w:p>
          <w:p w:rsidR="002D2C95" w:rsidRPr="000E3CE4" w:rsidRDefault="002D2C95">
            <w:pPr>
              <w:snapToGrid w:val="0"/>
              <w:jc w:val="both"/>
            </w:pPr>
            <w:r w:rsidRPr="000E3CE4">
              <w:t>Число зрительных залов</w:t>
            </w:r>
          </w:p>
        </w:tc>
        <w:tc>
          <w:tcPr>
            <w:tcW w:w="1395" w:type="dxa"/>
          </w:tcPr>
          <w:p w:rsidR="002D2C95" w:rsidRPr="000E3CE4" w:rsidRDefault="002D2C95" w:rsidP="00A315DC">
            <w:pPr>
              <w:snapToGrid w:val="0"/>
              <w:jc w:val="center"/>
            </w:pPr>
            <w:r w:rsidRPr="000E3CE4">
              <w:t>1</w:t>
            </w:r>
          </w:p>
        </w:tc>
        <w:tc>
          <w:tcPr>
            <w:tcW w:w="1624" w:type="dxa"/>
          </w:tcPr>
          <w:p w:rsidR="002D2C95" w:rsidRPr="000E3CE4" w:rsidRDefault="002D2C95" w:rsidP="00A315DC">
            <w:pPr>
              <w:snapToGrid w:val="0"/>
              <w:jc w:val="center"/>
            </w:pPr>
            <w:r w:rsidRPr="000E3CE4">
              <w:t>1</w:t>
            </w:r>
          </w:p>
        </w:tc>
        <w:tc>
          <w:tcPr>
            <w:tcW w:w="1783" w:type="dxa"/>
          </w:tcPr>
          <w:p w:rsidR="002D2C95" w:rsidRPr="000C7749" w:rsidRDefault="002D2C95" w:rsidP="00A315DC">
            <w:pPr>
              <w:snapToGrid w:val="0"/>
              <w:jc w:val="center"/>
            </w:pPr>
            <w:r w:rsidRPr="000C7749">
              <w:t>2</w:t>
            </w:r>
          </w:p>
        </w:tc>
      </w:tr>
      <w:tr w:rsidR="002D2C95" w:rsidTr="00672A7D">
        <w:trPr>
          <w:trHeight w:val="306"/>
        </w:trPr>
        <w:tc>
          <w:tcPr>
            <w:tcW w:w="5613" w:type="dxa"/>
          </w:tcPr>
          <w:p w:rsidR="002D2C95" w:rsidRPr="000E3CE4" w:rsidRDefault="002D2C95">
            <w:pPr>
              <w:snapToGrid w:val="0"/>
              <w:jc w:val="both"/>
            </w:pPr>
            <w:r w:rsidRPr="000E3CE4">
              <w:t>Всего посадочных мест</w:t>
            </w:r>
          </w:p>
        </w:tc>
        <w:tc>
          <w:tcPr>
            <w:tcW w:w="1395" w:type="dxa"/>
          </w:tcPr>
          <w:p w:rsidR="002D2C95" w:rsidRPr="000E3CE4" w:rsidRDefault="002D2C95" w:rsidP="00A315DC">
            <w:pPr>
              <w:snapToGrid w:val="0"/>
              <w:jc w:val="center"/>
            </w:pPr>
            <w:r w:rsidRPr="000E3CE4">
              <w:t>615</w:t>
            </w:r>
          </w:p>
        </w:tc>
        <w:tc>
          <w:tcPr>
            <w:tcW w:w="1624" w:type="dxa"/>
          </w:tcPr>
          <w:p w:rsidR="002D2C95" w:rsidRPr="000E3CE4" w:rsidRDefault="002D2C95" w:rsidP="00A315DC">
            <w:pPr>
              <w:snapToGrid w:val="0"/>
              <w:jc w:val="center"/>
            </w:pPr>
            <w:r w:rsidRPr="000E3CE4">
              <w:t>615</w:t>
            </w:r>
          </w:p>
        </w:tc>
        <w:tc>
          <w:tcPr>
            <w:tcW w:w="1783" w:type="dxa"/>
          </w:tcPr>
          <w:p w:rsidR="002D2C95" w:rsidRPr="000C7749" w:rsidRDefault="002D2C95" w:rsidP="00A315DC">
            <w:pPr>
              <w:snapToGrid w:val="0"/>
              <w:jc w:val="center"/>
            </w:pPr>
            <w:r w:rsidRPr="000C7749">
              <w:t>645</w:t>
            </w:r>
          </w:p>
        </w:tc>
      </w:tr>
      <w:tr w:rsidR="002D2C95" w:rsidTr="00672A7D">
        <w:trPr>
          <w:trHeight w:val="322"/>
        </w:trPr>
        <w:tc>
          <w:tcPr>
            <w:tcW w:w="5613" w:type="dxa"/>
          </w:tcPr>
          <w:p w:rsidR="002D2C95" w:rsidRPr="000E3CE4" w:rsidRDefault="002D2C95">
            <w:pPr>
              <w:snapToGrid w:val="0"/>
              <w:jc w:val="both"/>
            </w:pPr>
            <w:r w:rsidRPr="000E3CE4">
              <w:t>Число клубных формирований</w:t>
            </w:r>
          </w:p>
        </w:tc>
        <w:tc>
          <w:tcPr>
            <w:tcW w:w="1395" w:type="dxa"/>
          </w:tcPr>
          <w:p w:rsidR="002D2C95" w:rsidRPr="000E3CE4" w:rsidRDefault="002D2C95" w:rsidP="00A315DC">
            <w:pPr>
              <w:snapToGrid w:val="0"/>
              <w:jc w:val="center"/>
            </w:pPr>
            <w:r w:rsidRPr="000E3CE4">
              <w:t>31</w:t>
            </w:r>
          </w:p>
        </w:tc>
        <w:tc>
          <w:tcPr>
            <w:tcW w:w="1624" w:type="dxa"/>
          </w:tcPr>
          <w:p w:rsidR="002D2C95" w:rsidRPr="000E3CE4" w:rsidRDefault="002D2C95" w:rsidP="00A315DC">
            <w:pPr>
              <w:snapToGrid w:val="0"/>
              <w:jc w:val="center"/>
            </w:pPr>
            <w:r w:rsidRPr="000E3CE4">
              <w:t>31</w:t>
            </w:r>
          </w:p>
        </w:tc>
        <w:tc>
          <w:tcPr>
            <w:tcW w:w="1783" w:type="dxa"/>
          </w:tcPr>
          <w:p w:rsidR="002D2C95" w:rsidRPr="000C7749" w:rsidRDefault="002D2C95" w:rsidP="00A315DC">
            <w:pPr>
              <w:snapToGrid w:val="0"/>
              <w:jc w:val="center"/>
            </w:pPr>
            <w:r w:rsidRPr="000C7749">
              <w:t>31</w:t>
            </w:r>
          </w:p>
        </w:tc>
      </w:tr>
      <w:tr w:rsidR="002D2C95" w:rsidTr="00672A7D">
        <w:trPr>
          <w:trHeight w:val="314"/>
        </w:trPr>
        <w:tc>
          <w:tcPr>
            <w:tcW w:w="5613" w:type="dxa"/>
          </w:tcPr>
          <w:p w:rsidR="002D2C95" w:rsidRPr="000E3CE4" w:rsidRDefault="002D2C95">
            <w:pPr>
              <w:snapToGrid w:val="0"/>
              <w:jc w:val="both"/>
            </w:pPr>
            <w:r w:rsidRPr="000E3CE4">
              <w:t>Число культурно-досуговых мероприятий, всего</w:t>
            </w:r>
          </w:p>
          <w:p w:rsidR="002D2C95" w:rsidRPr="000E3CE4" w:rsidRDefault="002D2C95">
            <w:pPr>
              <w:snapToGrid w:val="0"/>
              <w:jc w:val="both"/>
            </w:pPr>
          </w:p>
        </w:tc>
        <w:tc>
          <w:tcPr>
            <w:tcW w:w="1395" w:type="dxa"/>
          </w:tcPr>
          <w:p w:rsidR="002D2C95" w:rsidRPr="000E3CE4" w:rsidRDefault="002D2C95" w:rsidP="00A315DC">
            <w:pPr>
              <w:snapToGrid w:val="0"/>
              <w:jc w:val="center"/>
            </w:pPr>
            <w:r w:rsidRPr="000E3CE4">
              <w:t>1110</w:t>
            </w:r>
          </w:p>
        </w:tc>
        <w:tc>
          <w:tcPr>
            <w:tcW w:w="1624" w:type="dxa"/>
          </w:tcPr>
          <w:p w:rsidR="002D2C95" w:rsidRPr="000E3CE4" w:rsidRDefault="002D2C95" w:rsidP="00A315DC">
            <w:pPr>
              <w:snapToGrid w:val="0"/>
              <w:jc w:val="center"/>
            </w:pPr>
            <w:r w:rsidRPr="000E3CE4">
              <w:t>1148</w:t>
            </w:r>
          </w:p>
        </w:tc>
        <w:tc>
          <w:tcPr>
            <w:tcW w:w="1783" w:type="dxa"/>
          </w:tcPr>
          <w:p w:rsidR="002D2C95" w:rsidRPr="000C7749" w:rsidRDefault="002D2C95" w:rsidP="007E29F7">
            <w:pPr>
              <w:snapToGrid w:val="0"/>
              <w:jc w:val="center"/>
            </w:pPr>
            <w:r w:rsidRPr="000C7749">
              <w:t>1204</w:t>
            </w:r>
          </w:p>
        </w:tc>
      </w:tr>
      <w:tr w:rsidR="002D2C95" w:rsidTr="00672A7D">
        <w:trPr>
          <w:trHeight w:val="1021"/>
        </w:trPr>
        <w:tc>
          <w:tcPr>
            <w:tcW w:w="5613" w:type="dxa"/>
          </w:tcPr>
          <w:p w:rsidR="002D2C95" w:rsidRDefault="002D2C95">
            <w:pPr>
              <w:snapToGrid w:val="0"/>
            </w:pPr>
            <w:r w:rsidRPr="000E3CE4">
              <w:t>Удельный вес населения, участвующего в культурно-досуговых мероприятиях, организованных органами местного самоуправления городского округа, %</w:t>
            </w:r>
          </w:p>
          <w:p w:rsidR="002D2C95" w:rsidRPr="000E3CE4" w:rsidRDefault="002D2C95">
            <w:pPr>
              <w:snapToGrid w:val="0"/>
            </w:pPr>
          </w:p>
        </w:tc>
        <w:tc>
          <w:tcPr>
            <w:tcW w:w="1395" w:type="dxa"/>
          </w:tcPr>
          <w:p w:rsidR="002D2C95" w:rsidRPr="000E3CE4" w:rsidRDefault="002D2C95" w:rsidP="00A315DC">
            <w:pPr>
              <w:snapToGrid w:val="0"/>
              <w:jc w:val="center"/>
            </w:pPr>
            <w:r w:rsidRPr="000E3CE4">
              <w:t>188</w:t>
            </w:r>
          </w:p>
        </w:tc>
        <w:tc>
          <w:tcPr>
            <w:tcW w:w="1624" w:type="dxa"/>
          </w:tcPr>
          <w:p w:rsidR="002D2C95" w:rsidRPr="000E3CE4" w:rsidRDefault="002D2C95" w:rsidP="00A315DC">
            <w:pPr>
              <w:snapToGrid w:val="0"/>
              <w:jc w:val="center"/>
            </w:pPr>
            <w:r w:rsidRPr="000E3CE4">
              <w:t>192</w:t>
            </w:r>
          </w:p>
        </w:tc>
        <w:tc>
          <w:tcPr>
            <w:tcW w:w="1783" w:type="dxa"/>
          </w:tcPr>
          <w:p w:rsidR="002D2C95" w:rsidRPr="000C7749" w:rsidRDefault="002D2C95" w:rsidP="00A315DC">
            <w:pPr>
              <w:snapToGrid w:val="0"/>
              <w:jc w:val="center"/>
            </w:pPr>
            <w:r w:rsidRPr="000C7749">
              <w:t>191</w:t>
            </w:r>
          </w:p>
        </w:tc>
      </w:tr>
      <w:tr w:rsidR="002D2C95" w:rsidTr="00672A7D">
        <w:trPr>
          <w:trHeight w:val="322"/>
        </w:trPr>
        <w:tc>
          <w:tcPr>
            <w:tcW w:w="5613" w:type="dxa"/>
          </w:tcPr>
          <w:p w:rsidR="002D2C95" w:rsidRPr="000E3CE4" w:rsidRDefault="002D2C95">
            <w:pPr>
              <w:snapToGrid w:val="0"/>
              <w:jc w:val="both"/>
            </w:pPr>
            <w:r w:rsidRPr="000E3CE4">
              <w:t>Численность работников – всего</w:t>
            </w:r>
          </w:p>
          <w:p w:rsidR="002D2C95" w:rsidRPr="000E3CE4" w:rsidRDefault="002D2C95">
            <w:pPr>
              <w:snapToGrid w:val="0"/>
              <w:jc w:val="both"/>
            </w:pPr>
          </w:p>
        </w:tc>
        <w:tc>
          <w:tcPr>
            <w:tcW w:w="1395" w:type="dxa"/>
          </w:tcPr>
          <w:p w:rsidR="002D2C95" w:rsidRPr="000E3CE4" w:rsidRDefault="002D2C95" w:rsidP="002142E7">
            <w:pPr>
              <w:snapToGrid w:val="0"/>
              <w:jc w:val="center"/>
            </w:pPr>
            <w:r w:rsidRPr="000E3CE4">
              <w:t>100</w:t>
            </w:r>
          </w:p>
        </w:tc>
        <w:tc>
          <w:tcPr>
            <w:tcW w:w="1624" w:type="dxa"/>
          </w:tcPr>
          <w:p w:rsidR="002D2C95" w:rsidRPr="000E3CE4" w:rsidRDefault="002D2C95" w:rsidP="002142E7">
            <w:pPr>
              <w:snapToGrid w:val="0"/>
              <w:jc w:val="center"/>
            </w:pPr>
            <w:r w:rsidRPr="000E3CE4">
              <w:t>101</w:t>
            </w:r>
          </w:p>
        </w:tc>
        <w:tc>
          <w:tcPr>
            <w:tcW w:w="1783" w:type="dxa"/>
          </w:tcPr>
          <w:p w:rsidR="002D2C95" w:rsidRPr="000E3CE4" w:rsidRDefault="002D2C95" w:rsidP="002142E7">
            <w:pPr>
              <w:snapToGrid w:val="0"/>
              <w:jc w:val="center"/>
            </w:pPr>
            <w:r w:rsidRPr="000E3CE4">
              <w:t>95</w:t>
            </w:r>
          </w:p>
        </w:tc>
      </w:tr>
      <w:tr w:rsidR="002D2C95" w:rsidTr="00672A7D">
        <w:trPr>
          <w:trHeight w:val="311"/>
        </w:trPr>
        <w:tc>
          <w:tcPr>
            <w:tcW w:w="5613" w:type="dxa"/>
          </w:tcPr>
          <w:p w:rsidR="002D2C95" w:rsidRPr="000E3CE4" w:rsidRDefault="002D2C95">
            <w:pPr>
              <w:snapToGrid w:val="0"/>
              <w:jc w:val="both"/>
            </w:pPr>
            <w:r w:rsidRPr="000E3CE4">
              <w:t>Специалисты культурно-досуговой деятельности</w:t>
            </w:r>
          </w:p>
          <w:p w:rsidR="002D2C95" w:rsidRPr="000E3CE4" w:rsidRDefault="002D2C95">
            <w:pPr>
              <w:snapToGrid w:val="0"/>
              <w:jc w:val="both"/>
            </w:pPr>
          </w:p>
        </w:tc>
        <w:tc>
          <w:tcPr>
            <w:tcW w:w="1395" w:type="dxa"/>
          </w:tcPr>
          <w:p w:rsidR="002D2C95" w:rsidRPr="000E3CE4" w:rsidRDefault="002D2C95" w:rsidP="002142E7">
            <w:pPr>
              <w:snapToGrid w:val="0"/>
              <w:jc w:val="center"/>
            </w:pPr>
            <w:r w:rsidRPr="000E3CE4">
              <w:t>54</w:t>
            </w:r>
          </w:p>
        </w:tc>
        <w:tc>
          <w:tcPr>
            <w:tcW w:w="1624" w:type="dxa"/>
          </w:tcPr>
          <w:p w:rsidR="002D2C95" w:rsidRPr="000E3CE4" w:rsidRDefault="002D2C95" w:rsidP="002142E7">
            <w:pPr>
              <w:snapToGrid w:val="0"/>
              <w:jc w:val="center"/>
            </w:pPr>
            <w:r w:rsidRPr="000E3CE4">
              <w:t>54</w:t>
            </w:r>
          </w:p>
        </w:tc>
        <w:tc>
          <w:tcPr>
            <w:tcW w:w="1783" w:type="dxa"/>
          </w:tcPr>
          <w:p w:rsidR="002D2C95" w:rsidRPr="000E3CE4" w:rsidRDefault="002D2C95" w:rsidP="002142E7">
            <w:pPr>
              <w:snapToGrid w:val="0"/>
              <w:jc w:val="center"/>
            </w:pPr>
            <w:r w:rsidRPr="000E3CE4">
              <w:t>50</w:t>
            </w:r>
          </w:p>
        </w:tc>
      </w:tr>
      <w:tr w:rsidR="002D2C95" w:rsidTr="00672A7D">
        <w:trPr>
          <w:trHeight w:val="337"/>
        </w:trPr>
        <w:tc>
          <w:tcPr>
            <w:tcW w:w="5613" w:type="dxa"/>
          </w:tcPr>
          <w:p w:rsidR="002D2C95" w:rsidRPr="000E3CE4" w:rsidRDefault="002D2C95">
            <w:pPr>
              <w:snapToGrid w:val="0"/>
              <w:jc w:val="both"/>
              <w:rPr>
                <w:spacing w:val="-4"/>
              </w:rPr>
            </w:pPr>
            <w:r w:rsidRPr="000E3CE4">
              <w:rPr>
                <w:spacing w:val="-4"/>
              </w:rPr>
              <w:t>Из числа штатных работников – со стажем менее 3-х лет</w:t>
            </w:r>
          </w:p>
          <w:p w:rsidR="002D2C95" w:rsidRPr="000E3CE4" w:rsidRDefault="002D2C95">
            <w:pPr>
              <w:snapToGrid w:val="0"/>
              <w:jc w:val="both"/>
              <w:rPr>
                <w:spacing w:val="-4"/>
              </w:rPr>
            </w:pPr>
          </w:p>
        </w:tc>
        <w:tc>
          <w:tcPr>
            <w:tcW w:w="1395" w:type="dxa"/>
          </w:tcPr>
          <w:p w:rsidR="002D2C95" w:rsidRPr="000E3CE4" w:rsidRDefault="002D2C95" w:rsidP="002142E7">
            <w:pPr>
              <w:snapToGrid w:val="0"/>
              <w:jc w:val="center"/>
            </w:pPr>
            <w:r w:rsidRPr="000E3CE4">
              <w:t>24</w:t>
            </w:r>
          </w:p>
        </w:tc>
        <w:tc>
          <w:tcPr>
            <w:tcW w:w="1624" w:type="dxa"/>
          </w:tcPr>
          <w:p w:rsidR="002D2C95" w:rsidRPr="000E3CE4" w:rsidRDefault="002D2C95" w:rsidP="002142E7">
            <w:pPr>
              <w:snapToGrid w:val="0"/>
              <w:jc w:val="center"/>
            </w:pPr>
            <w:r w:rsidRPr="000E3CE4">
              <w:t>37</w:t>
            </w:r>
          </w:p>
        </w:tc>
        <w:tc>
          <w:tcPr>
            <w:tcW w:w="1783" w:type="dxa"/>
          </w:tcPr>
          <w:p w:rsidR="002D2C95" w:rsidRPr="000E3CE4" w:rsidRDefault="002D2C95" w:rsidP="002142E7">
            <w:pPr>
              <w:snapToGrid w:val="0"/>
              <w:jc w:val="center"/>
            </w:pPr>
            <w:r w:rsidRPr="000E3CE4">
              <w:t>35</w:t>
            </w:r>
          </w:p>
        </w:tc>
      </w:tr>
    </w:tbl>
    <w:p w:rsidR="002D2C95" w:rsidRPr="006C6025" w:rsidRDefault="002D2C95">
      <w:pPr>
        <w:pStyle w:val="a7"/>
        <w:pageBreakBefore/>
        <w:rPr>
          <w:b w:val="0"/>
          <w:bCs w:val="0"/>
          <w:i/>
          <w:iCs/>
          <w:sz w:val="16"/>
          <w:szCs w:val="16"/>
        </w:rPr>
      </w:pPr>
      <w:r w:rsidRPr="006C6025">
        <w:t xml:space="preserve">в)изменение типа учреждения </w:t>
      </w:r>
      <w:r w:rsidRPr="006C6025">
        <w:rPr>
          <w:b w:val="0"/>
          <w:bCs w:val="0"/>
          <w:i/>
          <w:iCs/>
        </w:rPr>
        <w:t xml:space="preserve"> </w:t>
      </w:r>
      <w:r w:rsidRPr="006C6025">
        <w:rPr>
          <w:b w:val="0"/>
          <w:bCs w:val="0"/>
          <w:i/>
          <w:iCs/>
          <w:sz w:val="16"/>
          <w:szCs w:val="16"/>
        </w:rPr>
        <w:t>(не заполняется)</w:t>
      </w:r>
    </w:p>
    <w:p w:rsidR="002D2C95" w:rsidRPr="006C6025" w:rsidRDefault="002D2C95">
      <w:pPr>
        <w:pStyle w:val="a7"/>
      </w:pPr>
    </w:p>
    <w:p w:rsidR="002D2C95" w:rsidRPr="006C6025" w:rsidRDefault="002D2C95">
      <w:pPr>
        <w:pStyle w:val="a7"/>
      </w:pPr>
      <w:r w:rsidRPr="006C6025">
        <w:t xml:space="preserve">5.1.2. Культурно-досуговые мероприятия по направлениям деятельности: </w:t>
      </w:r>
    </w:p>
    <w:p w:rsidR="002D2C95" w:rsidRPr="006C6025" w:rsidRDefault="002D2C95">
      <w:pPr>
        <w:pStyle w:val="a7"/>
      </w:pPr>
    </w:p>
    <w:tbl>
      <w:tblPr>
        <w:tblW w:w="1007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3986"/>
        <w:gridCol w:w="992"/>
        <w:gridCol w:w="851"/>
        <w:gridCol w:w="850"/>
        <w:gridCol w:w="851"/>
        <w:gridCol w:w="850"/>
        <w:gridCol w:w="990"/>
      </w:tblGrid>
      <w:tr w:rsidR="002D2C95" w:rsidRPr="000C7749" w:rsidTr="00672A7D">
        <w:trPr>
          <w:trHeight w:val="431"/>
        </w:trPr>
        <w:tc>
          <w:tcPr>
            <w:tcW w:w="700" w:type="dxa"/>
            <w:vAlign w:val="center"/>
          </w:tcPr>
          <w:p w:rsidR="002D2C95" w:rsidRPr="006C6025" w:rsidRDefault="002D2C95">
            <w:pPr>
              <w:snapToGrid w:val="0"/>
              <w:jc w:val="center"/>
              <w:rPr>
                <w:b/>
                <w:bCs/>
                <w:spacing w:val="-6"/>
              </w:rPr>
            </w:pPr>
          </w:p>
        </w:tc>
        <w:tc>
          <w:tcPr>
            <w:tcW w:w="3986" w:type="dxa"/>
            <w:vAlign w:val="center"/>
          </w:tcPr>
          <w:p w:rsidR="002D2C95" w:rsidRPr="000C7749" w:rsidRDefault="002D2C95">
            <w:pPr>
              <w:snapToGrid w:val="0"/>
              <w:jc w:val="center"/>
              <w:rPr>
                <w:b/>
                <w:bCs/>
                <w:spacing w:val="-6"/>
              </w:rPr>
            </w:pPr>
            <w:r w:rsidRPr="000C7749">
              <w:rPr>
                <w:b/>
                <w:bCs/>
                <w:spacing w:val="-6"/>
                <w:sz w:val="22"/>
                <w:szCs w:val="22"/>
              </w:rPr>
              <w:t>Мероприятия</w:t>
            </w:r>
          </w:p>
        </w:tc>
        <w:tc>
          <w:tcPr>
            <w:tcW w:w="1843" w:type="dxa"/>
            <w:gridSpan w:val="2"/>
            <w:vAlign w:val="center"/>
          </w:tcPr>
          <w:p w:rsidR="002D2C95" w:rsidRPr="000C7749" w:rsidRDefault="002D2C95">
            <w:pPr>
              <w:snapToGrid w:val="0"/>
              <w:jc w:val="center"/>
              <w:rPr>
                <w:b/>
                <w:bCs/>
                <w:spacing w:val="-6"/>
              </w:rPr>
            </w:pPr>
            <w:r w:rsidRPr="000C7749">
              <w:rPr>
                <w:b/>
                <w:bCs/>
                <w:spacing w:val="-6"/>
                <w:sz w:val="22"/>
                <w:szCs w:val="22"/>
              </w:rPr>
              <w:t>2010 г.</w:t>
            </w:r>
          </w:p>
        </w:tc>
        <w:tc>
          <w:tcPr>
            <w:tcW w:w="1701" w:type="dxa"/>
            <w:gridSpan w:val="2"/>
            <w:vAlign w:val="center"/>
          </w:tcPr>
          <w:p w:rsidR="002D2C95" w:rsidRPr="000C7749" w:rsidRDefault="002D2C95">
            <w:pPr>
              <w:snapToGrid w:val="0"/>
              <w:jc w:val="center"/>
              <w:rPr>
                <w:b/>
                <w:bCs/>
                <w:spacing w:val="-6"/>
              </w:rPr>
            </w:pPr>
            <w:r w:rsidRPr="000C7749">
              <w:rPr>
                <w:b/>
                <w:bCs/>
                <w:spacing w:val="-6"/>
                <w:sz w:val="22"/>
                <w:szCs w:val="22"/>
              </w:rPr>
              <w:t>2011  г.</w:t>
            </w:r>
          </w:p>
        </w:tc>
        <w:tc>
          <w:tcPr>
            <w:tcW w:w="1840" w:type="dxa"/>
            <w:gridSpan w:val="2"/>
            <w:vAlign w:val="center"/>
          </w:tcPr>
          <w:p w:rsidR="002D2C95" w:rsidRPr="000C7749" w:rsidRDefault="002D2C95">
            <w:pPr>
              <w:snapToGrid w:val="0"/>
              <w:jc w:val="center"/>
              <w:rPr>
                <w:b/>
                <w:bCs/>
                <w:spacing w:val="-6"/>
              </w:rPr>
            </w:pPr>
            <w:r w:rsidRPr="000C7749">
              <w:rPr>
                <w:b/>
                <w:bCs/>
                <w:spacing w:val="-6"/>
                <w:sz w:val="22"/>
                <w:szCs w:val="22"/>
              </w:rPr>
              <w:t>2012 г.</w:t>
            </w:r>
          </w:p>
        </w:tc>
      </w:tr>
      <w:tr w:rsidR="002D2C95" w:rsidRPr="000C7749" w:rsidTr="00672A7D">
        <w:trPr>
          <w:trHeight w:val="180"/>
        </w:trPr>
        <w:tc>
          <w:tcPr>
            <w:tcW w:w="700" w:type="dxa"/>
            <w:vAlign w:val="center"/>
          </w:tcPr>
          <w:p w:rsidR="002D2C95" w:rsidRPr="000C7749" w:rsidRDefault="002D2C95">
            <w:pPr>
              <w:snapToGrid w:val="0"/>
              <w:jc w:val="center"/>
              <w:rPr>
                <w:b/>
                <w:bCs/>
                <w:spacing w:val="-6"/>
              </w:rPr>
            </w:pPr>
          </w:p>
        </w:tc>
        <w:tc>
          <w:tcPr>
            <w:tcW w:w="3986" w:type="dxa"/>
            <w:vAlign w:val="center"/>
          </w:tcPr>
          <w:p w:rsidR="002D2C95" w:rsidRPr="000C7749" w:rsidRDefault="002D2C95">
            <w:pPr>
              <w:snapToGrid w:val="0"/>
              <w:jc w:val="center"/>
              <w:rPr>
                <w:b/>
                <w:bCs/>
                <w:spacing w:val="-6"/>
              </w:rPr>
            </w:pPr>
          </w:p>
        </w:tc>
        <w:tc>
          <w:tcPr>
            <w:tcW w:w="992" w:type="dxa"/>
            <w:vAlign w:val="center"/>
          </w:tcPr>
          <w:p w:rsidR="002D2C95" w:rsidRPr="000C7749" w:rsidRDefault="002D2C95">
            <w:pPr>
              <w:snapToGrid w:val="0"/>
              <w:jc w:val="center"/>
              <w:rPr>
                <w:spacing w:val="-6"/>
                <w:sz w:val="16"/>
                <w:szCs w:val="16"/>
              </w:rPr>
            </w:pPr>
            <w:r w:rsidRPr="000C7749">
              <w:rPr>
                <w:b/>
                <w:bCs/>
                <w:spacing w:val="-6"/>
                <w:sz w:val="16"/>
                <w:szCs w:val="16"/>
              </w:rPr>
              <w:t xml:space="preserve">Меропр. </w:t>
            </w:r>
            <w:r w:rsidRPr="000C7749">
              <w:rPr>
                <w:spacing w:val="-6"/>
                <w:sz w:val="16"/>
                <w:szCs w:val="16"/>
              </w:rPr>
              <w:t>(ед.)</w:t>
            </w:r>
          </w:p>
        </w:tc>
        <w:tc>
          <w:tcPr>
            <w:tcW w:w="851" w:type="dxa"/>
            <w:vAlign w:val="center"/>
          </w:tcPr>
          <w:p w:rsidR="002D2C95" w:rsidRPr="000C7749" w:rsidRDefault="002D2C95">
            <w:pPr>
              <w:snapToGrid w:val="0"/>
              <w:jc w:val="center"/>
              <w:rPr>
                <w:spacing w:val="-6"/>
                <w:sz w:val="16"/>
                <w:szCs w:val="16"/>
              </w:rPr>
            </w:pPr>
            <w:r w:rsidRPr="000C7749">
              <w:rPr>
                <w:b/>
                <w:bCs/>
                <w:spacing w:val="-6"/>
                <w:sz w:val="16"/>
                <w:szCs w:val="16"/>
              </w:rPr>
              <w:t xml:space="preserve">Зрители </w:t>
            </w:r>
            <w:r w:rsidRPr="000C7749">
              <w:rPr>
                <w:spacing w:val="-6"/>
                <w:sz w:val="16"/>
                <w:szCs w:val="16"/>
              </w:rPr>
              <w:t>(чел.)</w:t>
            </w:r>
          </w:p>
        </w:tc>
        <w:tc>
          <w:tcPr>
            <w:tcW w:w="850" w:type="dxa"/>
            <w:vAlign w:val="center"/>
          </w:tcPr>
          <w:p w:rsidR="002D2C95" w:rsidRPr="000C7749" w:rsidRDefault="002D2C95">
            <w:pPr>
              <w:snapToGrid w:val="0"/>
              <w:jc w:val="center"/>
              <w:rPr>
                <w:spacing w:val="-6"/>
                <w:sz w:val="16"/>
                <w:szCs w:val="16"/>
              </w:rPr>
            </w:pPr>
            <w:r w:rsidRPr="000C7749">
              <w:rPr>
                <w:b/>
                <w:bCs/>
                <w:spacing w:val="-6"/>
                <w:sz w:val="16"/>
                <w:szCs w:val="16"/>
              </w:rPr>
              <w:t xml:space="preserve">Меропр. </w:t>
            </w:r>
            <w:r w:rsidRPr="000C7749">
              <w:rPr>
                <w:spacing w:val="-6"/>
                <w:sz w:val="16"/>
                <w:szCs w:val="16"/>
              </w:rPr>
              <w:t>(ед.)</w:t>
            </w:r>
          </w:p>
        </w:tc>
        <w:tc>
          <w:tcPr>
            <w:tcW w:w="851" w:type="dxa"/>
            <w:vAlign w:val="center"/>
          </w:tcPr>
          <w:p w:rsidR="002D2C95" w:rsidRPr="000C7749" w:rsidRDefault="002D2C95">
            <w:pPr>
              <w:snapToGrid w:val="0"/>
              <w:jc w:val="center"/>
              <w:rPr>
                <w:spacing w:val="-6"/>
                <w:sz w:val="16"/>
                <w:szCs w:val="16"/>
              </w:rPr>
            </w:pPr>
            <w:r w:rsidRPr="000C7749">
              <w:rPr>
                <w:b/>
                <w:bCs/>
                <w:spacing w:val="-6"/>
                <w:sz w:val="16"/>
                <w:szCs w:val="16"/>
              </w:rPr>
              <w:t xml:space="preserve">Зрители </w:t>
            </w:r>
            <w:r w:rsidRPr="000C7749">
              <w:rPr>
                <w:spacing w:val="-6"/>
                <w:sz w:val="16"/>
                <w:szCs w:val="16"/>
              </w:rPr>
              <w:t>(чел.)</w:t>
            </w:r>
          </w:p>
        </w:tc>
        <w:tc>
          <w:tcPr>
            <w:tcW w:w="850" w:type="dxa"/>
            <w:vAlign w:val="center"/>
          </w:tcPr>
          <w:p w:rsidR="002D2C95" w:rsidRPr="000C7749" w:rsidRDefault="002D2C95">
            <w:pPr>
              <w:snapToGrid w:val="0"/>
              <w:jc w:val="center"/>
              <w:rPr>
                <w:spacing w:val="-6"/>
                <w:sz w:val="16"/>
                <w:szCs w:val="16"/>
              </w:rPr>
            </w:pPr>
            <w:r w:rsidRPr="000C7749">
              <w:rPr>
                <w:b/>
                <w:bCs/>
                <w:spacing w:val="-6"/>
                <w:sz w:val="16"/>
                <w:szCs w:val="16"/>
              </w:rPr>
              <w:t xml:space="preserve">Меропр. </w:t>
            </w:r>
            <w:r w:rsidRPr="000C7749">
              <w:rPr>
                <w:spacing w:val="-6"/>
                <w:sz w:val="16"/>
                <w:szCs w:val="16"/>
              </w:rPr>
              <w:t>(ед.)</w:t>
            </w:r>
          </w:p>
        </w:tc>
        <w:tc>
          <w:tcPr>
            <w:tcW w:w="990" w:type="dxa"/>
            <w:vAlign w:val="center"/>
          </w:tcPr>
          <w:p w:rsidR="002D2C95" w:rsidRPr="000C7749" w:rsidRDefault="002D2C95">
            <w:pPr>
              <w:snapToGrid w:val="0"/>
              <w:jc w:val="center"/>
              <w:rPr>
                <w:spacing w:val="-6"/>
                <w:sz w:val="16"/>
                <w:szCs w:val="16"/>
              </w:rPr>
            </w:pPr>
            <w:r w:rsidRPr="000C7749">
              <w:rPr>
                <w:b/>
                <w:bCs/>
                <w:spacing w:val="-6"/>
                <w:sz w:val="16"/>
                <w:szCs w:val="16"/>
              </w:rPr>
              <w:t xml:space="preserve">Зрители </w:t>
            </w:r>
            <w:r w:rsidRPr="000C7749">
              <w:rPr>
                <w:spacing w:val="-6"/>
                <w:sz w:val="16"/>
                <w:szCs w:val="16"/>
              </w:rPr>
              <w:t>(чел.)</w:t>
            </w:r>
          </w:p>
        </w:tc>
      </w:tr>
      <w:tr w:rsidR="002D2C95" w:rsidRPr="000C7749" w:rsidTr="00672A7D">
        <w:trPr>
          <w:trHeight w:val="180"/>
        </w:trPr>
        <w:tc>
          <w:tcPr>
            <w:tcW w:w="700" w:type="dxa"/>
          </w:tcPr>
          <w:p w:rsidR="002D2C95" w:rsidRPr="000C7749" w:rsidRDefault="002D2C95">
            <w:pPr>
              <w:snapToGrid w:val="0"/>
              <w:jc w:val="center"/>
              <w:rPr>
                <w:b/>
              </w:rPr>
            </w:pPr>
            <w:r w:rsidRPr="000C7749">
              <w:rPr>
                <w:b/>
                <w:sz w:val="22"/>
                <w:szCs w:val="22"/>
              </w:rPr>
              <w:t>1</w:t>
            </w:r>
          </w:p>
        </w:tc>
        <w:tc>
          <w:tcPr>
            <w:tcW w:w="3986" w:type="dxa"/>
          </w:tcPr>
          <w:p w:rsidR="002D2C95" w:rsidRPr="000C7749" w:rsidRDefault="002D2C95">
            <w:pPr>
              <w:snapToGrid w:val="0"/>
              <w:rPr>
                <w:b/>
              </w:rPr>
            </w:pPr>
            <w:r w:rsidRPr="000C7749">
              <w:rPr>
                <w:b/>
                <w:sz w:val="22"/>
                <w:szCs w:val="22"/>
              </w:rPr>
              <w:t>Мероприятия проводимые учреждением</w:t>
            </w:r>
          </w:p>
        </w:tc>
        <w:tc>
          <w:tcPr>
            <w:tcW w:w="992" w:type="dxa"/>
            <w:vAlign w:val="center"/>
          </w:tcPr>
          <w:p w:rsidR="002D2C95" w:rsidRPr="000C7749" w:rsidRDefault="002D2C95">
            <w:pPr>
              <w:snapToGrid w:val="0"/>
              <w:jc w:val="center"/>
              <w:rPr>
                <w:b/>
                <w:sz w:val="20"/>
                <w:szCs w:val="20"/>
              </w:rPr>
            </w:pPr>
            <w:r w:rsidRPr="000C7749">
              <w:rPr>
                <w:b/>
                <w:sz w:val="20"/>
                <w:szCs w:val="20"/>
              </w:rPr>
              <w:t>1110</w:t>
            </w:r>
          </w:p>
        </w:tc>
        <w:tc>
          <w:tcPr>
            <w:tcW w:w="851" w:type="dxa"/>
            <w:vAlign w:val="center"/>
          </w:tcPr>
          <w:p w:rsidR="002D2C95" w:rsidRPr="000C7749" w:rsidRDefault="002D2C95">
            <w:pPr>
              <w:snapToGrid w:val="0"/>
              <w:jc w:val="center"/>
              <w:rPr>
                <w:b/>
                <w:sz w:val="20"/>
                <w:szCs w:val="20"/>
              </w:rPr>
            </w:pPr>
            <w:r w:rsidRPr="000C7749">
              <w:rPr>
                <w:b/>
                <w:sz w:val="20"/>
                <w:szCs w:val="20"/>
              </w:rPr>
              <w:t>90547</w:t>
            </w:r>
          </w:p>
        </w:tc>
        <w:tc>
          <w:tcPr>
            <w:tcW w:w="850" w:type="dxa"/>
            <w:vAlign w:val="center"/>
          </w:tcPr>
          <w:p w:rsidR="002D2C95" w:rsidRPr="000C7749" w:rsidRDefault="002D2C95">
            <w:pPr>
              <w:snapToGrid w:val="0"/>
              <w:jc w:val="center"/>
              <w:rPr>
                <w:b/>
                <w:sz w:val="20"/>
                <w:szCs w:val="20"/>
              </w:rPr>
            </w:pPr>
            <w:r w:rsidRPr="000C7749">
              <w:rPr>
                <w:b/>
                <w:sz w:val="20"/>
                <w:szCs w:val="20"/>
              </w:rPr>
              <w:t>1148</w:t>
            </w:r>
          </w:p>
        </w:tc>
        <w:tc>
          <w:tcPr>
            <w:tcW w:w="851" w:type="dxa"/>
            <w:vAlign w:val="center"/>
          </w:tcPr>
          <w:p w:rsidR="002D2C95" w:rsidRPr="000C7749" w:rsidRDefault="002D2C95">
            <w:pPr>
              <w:snapToGrid w:val="0"/>
              <w:jc w:val="center"/>
              <w:rPr>
                <w:b/>
                <w:sz w:val="20"/>
                <w:szCs w:val="20"/>
              </w:rPr>
            </w:pPr>
            <w:r w:rsidRPr="000C7749">
              <w:rPr>
                <w:b/>
                <w:sz w:val="20"/>
                <w:szCs w:val="20"/>
              </w:rPr>
              <w:t>118859</w:t>
            </w:r>
          </w:p>
        </w:tc>
        <w:tc>
          <w:tcPr>
            <w:tcW w:w="850" w:type="dxa"/>
            <w:vAlign w:val="center"/>
          </w:tcPr>
          <w:p w:rsidR="002D2C95" w:rsidRPr="000C7749" w:rsidRDefault="002D2C95">
            <w:pPr>
              <w:snapToGrid w:val="0"/>
              <w:jc w:val="center"/>
              <w:rPr>
                <w:b/>
                <w:sz w:val="20"/>
                <w:szCs w:val="20"/>
              </w:rPr>
            </w:pPr>
            <w:r w:rsidRPr="000C7749">
              <w:rPr>
                <w:b/>
                <w:sz w:val="20"/>
                <w:szCs w:val="20"/>
              </w:rPr>
              <w:t>1229</w:t>
            </w:r>
          </w:p>
        </w:tc>
        <w:tc>
          <w:tcPr>
            <w:tcW w:w="990" w:type="dxa"/>
            <w:vAlign w:val="center"/>
          </w:tcPr>
          <w:p w:rsidR="002D2C95" w:rsidRPr="000C7749" w:rsidRDefault="002D2C95">
            <w:pPr>
              <w:snapToGrid w:val="0"/>
              <w:jc w:val="center"/>
              <w:rPr>
                <w:b/>
                <w:sz w:val="20"/>
                <w:szCs w:val="20"/>
              </w:rPr>
            </w:pPr>
            <w:r w:rsidRPr="000C7749">
              <w:rPr>
                <w:b/>
                <w:sz w:val="20"/>
                <w:szCs w:val="20"/>
              </w:rPr>
              <w:t>117637</w:t>
            </w:r>
          </w:p>
        </w:tc>
      </w:tr>
      <w:tr w:rsidR="002D2C95" w:rsidRPr="000C7749" w:rsidTr="00672A7D">
        <w:trPr>
          <w:trHeight w:val="180"/>
        </w:trPr>
        <w:tc>
          <w:tcPr>
            <w:tcW w:w="700" w:type="dxa"/>
          </w:tcPr>
          <w:p w:rsidR="002D2C95" w:rsidRPr="000C7749" w:rsidRDefault="002D2C95">
            <w:pPr>
              <w:snapToGrid w:val="0"/>
              <w:jc w:val="center"/>
            </w:pPr>
          </w:p>
        </w:tc>
        <w:tc>
          <w:tcPr>
            <w:tcW w:w="3986" w:type="dxa"/>
          </w:tcPr>
          <w:p w:rsidR="002D2C95" w:rsidRPr="000C7749" w:rsidRDefault="002D2C95" w:rsidP="007D0043">
            <w:pPr>
              <w:snapToGrid w:val="0"/>
            </w:pPr>
            <w:r w:rsidRPr="000C7749">
              <w:rPr>
                <w:sz w:val="22"/>
                <w:szCs w:val="22"/>
              </w:rPr>
              <w:t>из них:</w:t>
            </w:r>
          </w:p>
        </w:tc>
        <w:tc>
          <w:tcPr>
            <w:tcW w:w="992" w:type="dxa"/>
            <w:vAlign w:val="center"/>
          </w:tcPr>
          <w:p w:rsidR="002D2C95" w:rsidRPr="000C7749" w:rsidRDefault="002D2C95">
            <w:pPr>
              <w:snapToGrid w:val="0"/>
              <w:jc w:val="center"/>
              <w:rPr>
                <w:sz w:val="20"/>
                <w:szCs w:val="20"/>
              </w:rPr>
            </w:pPr>
          </w:p>
        </w:tc>
        <w:tc>
          <w:tcPr>
            <w:tcW w:w="851" w:type="dxa"/>
            <w:vAlign w:val="center"/>
          </w:tcPr>
          <w:p w:rsidR="002D2C95" w:rsidRPr="000C7749" w:rsidRDefault="002D2C95">
            <w:pPr>
              <w:snapToGrid w:val="0"/>
              <w:jc w:val="center"/>
              <w:rPr>
                <w:sz w:val="20"/>
                <w:szCs w:val="20"/>
              </w:rPr>
            </w:pPr>
          </w:p>
        </w:tc>
        <w:tc>
          <w:tcPr>
            <w:tcW w:w="850" w:type="dxa"/>
            <w:vAlign w:val="center"/>
          </w:tcPr>
          <w:p w:rsidR="002D2C95" w:rsidRPr="000C7749" w:rsidRDefault="002D2C95">
            <w:pPr>
              <w:snapToGrid w:val="0"/>
              <w:jc w:val="center"/>
              <w:rPr>
                <w:sz w:val="20"/>
                <w:szCs w:val="20"/>
              </w:rPr>
            </w:pPr>
          </w:p>
        </w:tc>
        <w:tc>
          <w:tcPr>
            <w:tcW w:w="851" w:type="dxa"/>
            <w:vAlign w:val="center"/>
          </w:tcPr>
          <w:p w:rsidR="002D2C95" w:rsidRPr="000C7749" w:rsidRDefault="002D2C95">
            <w:pPr>
              <w:snapToGrid w:val="0"/>
              <w:jc w:val="center"/>
              <w:rPr>
                <w:sz w:val="20"/>
                <w:szCs w:val="20"/>
              </w:rPr>
            </w:pPr>
          </w:p>
        </w:tc>
        <w:tc>
          <w:tcPr>
            <w:tcW w:w="850" w:type="dxa"/>
            <w:vAlign w:val="center"/>
          </w:tcPr>
          <w:p w:rsidR="002D2C95" w:rsidRPr="000C7749" w:rsidRDefault="002D2C95">
            <w:pPr>
              <w:snapToGrid w:val="0"/>
              <w:jc w:val="center"/>
              <w:rPr>
                <w:sz w:val="20"/>
                <w:szCs w:val="20"/>
              </w:rPr>
            </w:pPr>
          </w:p>
        </w:tc>
        <w:tc>
          <w:tcPr>
            <w:tcW w:w="990" w:type="dxa"/>
            <w:vAlign w:val="center"/>
          </w:tcPr>
          <w:p w:rsidR="002D2C95" w:rsidRPr="000C7749" w:rsidRDefault="002D2C95">
            <w:pPr>
              <w:snapToGrid w:val="0"/>
              <w:rPr>
                <w:sz w:val="20"/>
                <w:szCs w:val="20"/>
              </w:rPr>
            </w:pPr>
          </w:p>
        </w:tc>
      </w:tr>
      <w:tr w:rsidR="002D2C95" w:rsidRPr="000C7749" w:rsidTr="00672A7D">
        <w:trPr>
          <w:trHeight w:val="285"/>
        </w:trPr>
        <w:tc>
          <w:tcPr>
            <w:tcW w:w="700" w:type="dxa"/>
          </w:tcPr>
          <w:p w:rsidR="002D2C95" w:rsidRPr="000C7749" w:rsidRDefault="002D2C95">
            <w:pPr>
              <w:snapToGrid w:val="0"/>
              <w:jc w:val="center"/>
            </w:pPr>
            <w:r w:rsidRPr="000C7749">
              <w:rPr>
                <w:sz w:val="22"/>
                <w:szCs w:val="22"/>
              </w:rPr>
              <w:t>1.1.</w:t>
            </w:r>
          </w:p>
        </w:tc>
        <w:tc>
          <w:tcPr>
            <w:tcW w:w="3986" w:type="dxa"/>
          </w:tcPr>
          <w:p w:rsidR="002D2C95" w:rsidRPr="000C7749" w:rsidRDefault="002D2C95">
            <w:pPr>
              <w:snapToGrid w:val="0"/>
            </w:pPr>
            <w:r w:rsidRPr="000C7749">
              <w:rPr>
                <w:sz w:val="22"/>
                <w:szCs w:val="22"/>
              </w:rPr>
              <w:t>- для детей и подростков до 14 лет</w:t>
            </w:r>
          </w:p>
        </w:tc>
        <w:tc>
          <w:tcPr>
            <w:tcW w:w="992" w:type="dxa"/>
            <w:vAlign w:val="center"/>
          </w:tcPr>
          <w:p w:rsidR="002D2C95" w:rsidRPr="000C7749" w:rsidRDefault="002D2C95">
            <w:pPr>
              <w:snapToGrid w:val="0"/>
              <w:jc w:val="center"/>
              <w:rPr>
                <w:sz w:val="20"/>
                <w:szCs w:val="20"/>
              </w:rPr>
            </w:pPr>
            <w:r w:rsidRPr="000C7749">
              <w:rPr>
                <w:sz w:val="20"/>
                <w:szCs w:val="20"/>
              </w:rPr>
              <w:t>429</w:t>
            </w:r>
          </w:p>
        </w:tc>
        <w:tc>
          <w:tcPr>
            <w:tcW w:w="851" w:type="dxa"/>
            <w:vAlign w:val="center"/>
          </w:tcPr>
          <w:p w:rsidR="002D2C95" w:rsidRPr="000C7749" w:rsidRDefault="002D2C95">
            <w:pPr>
              <w:snapToGrid w:val="0"/>
              <w:jc w:val="center"/>
              <w:rPr>
                <w:sz w:val="20"/>
                <w:szCs w:val="20"/>
              </w:rPr>
            </w:pPr>
            <w:r w:rsidRPr="000C7749">
              <w:rPr>
                <w:sz w:val="20"/>
                <w:szCs w:val="20"/>
              </w:rPr>
              <w:t>33014</w:t>
            </w:r>
          </w:p>
        </w:tc>
        <w:tc>
          <w:tcPr>
            <w:tcW w:w="850" w:type="dxa"/>
            <w:vAlign w:val="center"/>
          </w:tcPr>
          <w:p w:rsidR="002D2C95" w:rsidRPr="000C7749" w:rsidRDefault="002D2C95">
            <w:pPr>
              <w:snapToGrid w:val="0"/>
              <w:jc w:val="center"/>
              <w:rPr>
                <w:sz w:val="20"/>
                <w:szCs w:val="20"/>
              </w:rPr>
            </w:pPr>
            <w:r w:rsidRPr="000C7749">
              <w:rPr>
                <w:sz w:val="20"/>
                <w:szCs w:val="20"/>
              </w:rPr>
              <w:t>447</w:t>
            </w:r>
          </w:p>
        </w:tc>
        <w:tc>
          <w:tcPr>
            <w:tcW w:w="851" w:type="dxa"/>
            <w:vAlign w:val="center"/>
          </w:tcPr>
          <w:p w:rsidR="002D2C95" w:rsidRPr="000C7749" w:rsidRDefault="002D2C95">
            <w:pPr>
              <w:snapToGrid w:val="0"/>
              <w:jc w:val="center"/>
              <w:rPr>
                <w:sz w:val="20"/>
                <w:szCs w:val="20"/>
              </w:rPr>
            </w:pPr>
            <w:r w:rsidRPr="000C7749">
              <w:rPr>
                <w:sz w:val="20"/>
                <w:szCs w:val="20"/>
              </w:rPr>
              <w:t>40995</w:t>
            </w:r>
          </w:p>
        </w:tc>
        <w:tc>
          <w:tcPr>
            <w:tcW w:w="850" w:type="dxa"/>
            <w:vAlign w:val="center"/>
          </w:tcPr>
          <w:p w:rsidR="002D2C95" w:rsidRPr="000C7749" w:rsidRDefault="002D2C95">
            <w:pPr>
              <w:snapToGrid w:val="0"/>
              <w:jc w:val="center"/>
              <w:rPr>
                <w:sz w:val="20"/>
                <w:szCs w:val="20"/>
              </w:rPr>
            </w:pPr>
            <w:r w:rsidRPr="000C7749">
              <w:rPr>
                <w:sz w:val="20"/>
                <w:szCs w:val="20"/>
              </w:rPr>
              <w:t>499</w:t>
            </w:r>
          </w:p>
        </w:tc>
        <w:tc>
          <w:tcPr>
            <w:tcW w:w="990" w:type="dxa"/>
            <w:vAlign w:val="center"/>
          </w:tcPr>
          <w:p w:rsidR="002D2C95" w:rsidRPr="000C7749" w:rsidRDefault="002D2C95">
            <w:pPr>
              <w:snapToGrid w:val="0"/>
              <w:jc w:val="center"/>
              <w:rPr>
                <w:sz w:val="20"/>
                <w:szCs w:val="20"/>
              </w:rPr>
            </w:pPr>
            <w:r w:rsidRPr="000C7749">
              <w:rPr>
                <w:sz w:val="20"/>
                <w:szCs w:val="20"/>
              </w:rPr>
              <w:t>41510</w:t>
            </w:r>
          </w:p>
        </w:tc>
      </w:tr>
      <w:tr w:rsidR="002D2C95" w:rsidRPr="000C7749" w:rsidTr="00672A7D">
        <w:trPr>
          <w:trHeight w:val="264"/>
        </w:trPr>
        <w:tc>
          <w:tcPr>
            <w:tcW w:w="700" w:type="dxa"/>
          </w:tcPr>
          <w:p w:rsidR="002D2C95" w:rsidRPr="000C7749" w:rsidRDefault="002D2C95">
            <w:pPr>
              <w:snapToGrid w:val="0"/>
              <w:jc w:val="center"/>
            </w:pPr>
          </w:p>
        </w:tc>
        <w:tc>
          <w:tcPr>
            <w:tcW w:w="3986" w:type="dxa"/>
          </w:tcPr>
          <w:p w:rsidR="002D2C95" w:rsidRPr="000C7749" w:rsidRDefault="002D2C95">
            <w:pPr>
              <w:snapToGrid w:val="0"/>
            </w:pPr>
            <w:r w:rsidRPr="000C7749">
              <w:rPr>
                <w:sz w:val="22"/>
                <w:szCs w:val="22"/>
              </w:rPr>
              <w:t>- для молодежи от15 до 24 лет</w:t>
            </w:r>
          </w:p>
        </w:tc>
        <w:tc>
          <w:tcPr>
            <w:tcW w:w="992" w:type="dxa"/>
            <w:vAlign w:val="center"/>
          </w:tcPr>
          <w:p w:rsidR="002D2C95" w:rsidRPr="000C7749" w:rsidRDefault="002D2C95">
            <w:pPr>
              <w:snapToGrid w:val="0"/>
              <w:jc w:val="center"/>
              <w:rPr>
                <w:sz w:val="20"/>
                <w:szCs w:val="20"/>
              </w:rPr>
            </w:pPr>
            <w:r w:rsidRPr="000C7749">
              <w:rPr>
                <w:sz w:val="20"/>
                <w:szCs w:val="20"/>
              </w:rPr>
              <w:t>360</w:t>
            </w:r>
          </w:p>
        </w:tc>
        <w:tc>
          <w:tcPr>
            <w:tcW w:w="851" w:type="dxa"/>
            <w:vAlign w:val="center"/>
          </w:tcPr>
          <w:p w:rsidR="002D2C95" w:rsidRPr="000C7749" w:rsidRDefault="002D2C95">
            <w:pPr>
              <w:snapToGrid w:val="0"/>
              <w:jc w:val="center"/>
              <w:rPr>
                <w:sz w:val="20"/>
                <w:szCs w:val="20"/>
              </w:rPr>
            </w:pPr>
            <w:r w:rsidRPr="000C7749">
              <w:rPr>
                <w:sz w:val="20"/>
                <w:szCs w:val="20"/>
              </w:rPr>
              <w:t>24200</w:t>
            </w:r>
          </w:p>
        </w:tc>
        <w:tc>
          <w:tcPr>
            <w:tcW w:w="850" w:type="dxa"/>
            <w:vAlign w:val="center"/>
          </w:tcPr>
          <w:p w:rsidR="002D2C95" w:rsidRPr="000C7749" w:rsidRDefault="002D2C95">
            <w:pPr>
              <w:snapToGrid w:val="0"/>
              <w:jc w:val="center"/>
              <w:rPr>
                <w:sz w:val="20"/>
                <w:szCs w:val="20"/>
              </w:rPr>
            </w:pPr>
            <w:r w:rsidRPr="000C7749">
              <w:rPr>
                <w:sz w:val="20"/>
                <w:szCs w:val="20"/>
              </w:rPr>
              <w:t>379</w:t>
            </w:r>
          </w:p>
        </w:tc>
        <w:tc>
          <w:tcPr>
            <w:tcW w:w="851" w:type="dxa"/>
            <w:vAlign w:val="center"/>
          </w:tcPr>
          <w:p w:rsidR="002D2C95" w:rsidRPr="000C7749" w:rsidRDefault="002D2C95">
            <w:pPr>
              <w:snapToGrid w:val="0"/>
              <w:jc w:val="center"/>
              <w:rPr>
                <w:sz w:val="20"/>
                <w:szCs w:val="20"/>
              </w:rPr>
            </w:pPr>
            <w:r w:rsidRPr="000C7749">
              <w:rPr>
                <w:sz w:val="20"/>
                <w:szCs w:val="20"/>
              </w:rPr>
              <w:t>31144</w:t>
            </w:r>
          </w:p>
        </w:tc>
        <w:tc>
          <w:tcPr>
            <w:tcW w:w="850" w:type="dxa"/>
            <w:vAlign w:val="center"/>
          </w:tcPr>
          <w:p w:rsidR="002D2C95" w:rsidRPr="000C7749" w:rsidRDefault="002D2C95">
            <w:pPr>
              <w:snapToGrid w:val="0"/>
              <w:jc w:val="center"/>
              <w:rPr>
                <w:sz w:val="20"/>
                <w:szCs w:val="20"/>
              </w:rPr>
            </w:pPr>
            <w:r w:rsidRPr="000C7749">
              <w:rPr>
                <w:sz w:val="20"/>
                <w:szCs w:val="20"/>
              </w:rPr>
              <w:t>384</w:t>
            </w:r>
          </w:p>
        </w:tc>
        <w:tc>
          <w:tcPr>
            <w:tcW w:w="990" w:type="dxa"/>
            <w:vAlign w:val="center"/>
          </w:tcPr>
          <w:p w:rsidR="002D2C95" w:rsidRPr="000C7749" w:rsidRDefault="002D2C95">
            <w:pPr>
              <w:snapToGrid w:val="0"/>
              <w:jc w:val="center"/>
              <w:rPr>
                <w:sz w:val="20"/>
                <w:szCs w:val="20"/>
              </w:rPr>
            </w:pPr>
            <w:r w:rsidRPr="000C7749">
              <w:rPr>
                <w:sz w:val="20"/>
                <w:szCs w:val="20"/>
              </w:rPr>
              <w:t>28208</w:t>
            </w:r>
          </w:p>
        </w:tc>
      </w:tr>
      <w:tr w:rsidR="002D2C95" w:rsidRPr="000C7749" w:rsidTr="00672A7D">
        <w:trPr>
          <w:trHeight w:val="264"/>
        </w:trPr>
        <w:tc>
          <w:tcPr>
            <w:tcW w:w="700" w:type="dxa"/>
          </w:tcPr>
          <w:p w:rsidR="002D2C95" w:rsidRPr="000C7749" w:rsidRDefault="002D2C95">
            <w:pPr>
              <w:snapToGrid w:val="0"/>
              <w:jc w:val="center"/>
            </w:pPr>
          </w:p>
        </w:tc>
        <w:tc>
          <w:tcPr>
            <w:tcW w:w="3986" w:type="dxa"/>
          </w:tcPr>
          <w:p w:rsidR="002D2C95" w:rsidRPr="000C7749" w:rsidRDefault="002D2C95">
            <w:pPr>
              <w:snapToGrid w:val="0"/>
            </w:pPr>
            <w:r w:rsidRPr="000C7749">
              <w:rPr>
                <w:sz w:val="22"/>
                <w:szCs w:val="22"/>
              </w:rPr>
              <w:t>- для разновозрастной аудитории</w:t>
            </w:r>
          </w:p>
        </w:tc>
        <w:tc>
          <w:tcPr>
            <w:tcW w:w="992" w:type="dxa"/>
            <w:vAlign w:val="center"/>
          </w:tcPr>
          <w:p w:rsidR="002D2C95" w:rsidRPr="000C7749" w:rsidRDefault="002D2C95">
            <w:pPr>
              <w:snapToGrid w:val="0"/>
              <w:jc w:val="center"/>
              <w:rPr>
                <w:sz w:val="20"/>
                <w:szCs w:val="20"/>
              </w:rPr>
            </w:pPr>
            <w:r w:rsidRPr="000C7749">
              <w:rPr>
                <w:sz w:val="20"/>
                <w:szCs w:val="20"/>
              </w:rPr>
              <w:t>321</w:t>
            </w:r>
          </w:p>
        </w:tc>
        <w:tc>
          <w:tcPr>
            <w:tcW w:w="851" w:type="dxa"/>
            <w:vAlign w:val="center"/>
          </w:tcPr>
          <w:p w:rsidR="002D2C95" w:rsidRPr="000C7749" w:rsidRDefault="002D2C95">
            <w:pPr>
              <w:snapToGrid w:val="0"/>
              <w:jc w:val="center"/>
              <w:rPr>
                <w:sz w:val="20"/>
                <w:szCs w:val="20"/>
              </w:rPr>
            </w:pPr>
            <w:r w:rsidRPr="000C7749">
              <w:rPr>
                <w:sz w:val="20"/>
                <w:szCs w:val="20"/>
              </w:rPr>
              <w:t>33333</w:t>
            </w:r>
          </w:p>
        </w:tc>
        <w:tc>
          <w:tcPr>
            <w:tcW w:w="850" w:type="dxa"/>
            <w:vAlign w:val="center"/>
          </w:tcPr>
          <w:p w:rsidR="002D2C95" w:rsidRPr="000C7749" w:rsidRDefault="002D2C95">
            <w:pPr>
              <w:snapToGrid w:val="0"/>
              <w:jc w:val="center"/>
              <w:rPr>
                <w:sz w:val="20"/>
                <w:szCs w:val="20"/>
              </w:rPr>
            </w:pPr>
            <w:r w:rsidRPr="000C7749">
              <w:rPr>
                <w:sz w:val="20"/>
                <w:szCs w:val="20"/>
              </w:rPr>
              <w:t>322</w:t>
            </w:r>
          </w:p>
        </w:tc>
        <w:tc>
          <w:tcPr>
            <w:tcW w:w="851" w:type="dxa"/>
            <w:vAlign w:val="center"/>
          </w:tcPr>
          <w:p w:rsidR="002D2C95" w:rsidRPr="000C7749" w:rsidRDefault="002D2C95">
            <w:pPr>
              <w:snapToGrid w:val="0"/>
              <w:jc w:val="center"/>
              <w:rPr>
                <w:sz w:val="20"/>
                <w:szCs w:val="20"/>
              </w:rPr>
            </w:pPr>
            <w:r w:rsidRPr="000C7749">
              <w:rPr>
                <w:sz w:val="20"/>
                <w:szCs w:val="20"/>
              </w:rPr>
              <w:t>46720</w:t>
            </w:r>
          </w:p>
        </w:tc>
        <w:tc>
          <w:tcPr>
            <w:tcW w:w="850" w:type="dxa"/>
            <w:vAlign w:val="center"/>
          </w:tcPr>
          <w:p w:rsidR="002D2C95" w:rsidRPr="000C7749" w:rsidRDefault="002D2C95">
            <w:pPr>
              <w:snapToGrid w:val="0"/>
              <w:jc w:val="center"/>
              <w:rPr>
                <w:sz w:val="20"/>
                <w:szCs w:val="20"/>
              </w:rPr>
            </w:pPr>
            <w:r w:rsidRPr="000C7749">
              <w:rPr>
                <w:sz w:val="20"/>
                <w:szCs w:val="20"/>
              </w:rPr>
              <w:t>346</w:t>
            </w:r>
          </w:p>
        </w:tc>
        <w:tc>
          <w:tcPr>
            <w:tcW w:w="990" w:type="dxa"/>
            <w:vAlign w:val="center"/>
          </w:tcPr>
          <w:p w:rsidR="002D2C95" w:rsidRPr="000C7749" w:rsidRDefault="002D2C95">
            <w:pPr>
              <w:snapToGrid w:val="0"/>
              <w:rPr>
                <w:sz w:val="20"/>
                <w:szCs w:val="20"/>
              </w:rPr>
            </w:pPr>
            <w:r w:rsidRPr="000C7749">
              <w:rPr>
                <w:sz w:val="20"/>
                <w:szCs w:val="20"/>
              </w:rPr>
              <w:t>50889</w:t>
            </w:r>
          </w:p>
        </w:tc>
      </w:tr>
      <w:tr w:rsidR="002D2C95" w:rsidRPr="000C7749" w:rsidTr="00672A7D">
        <w:trPr>
          <w:trHeight w:val="216"/>
        </w:trPr>
        <w:tc>
          <w:tcPr>
            <w:tcW w:w="700" w:type="dxa"/>
          </w:tcPr>
          <w:p w:rsidR="002D2C95" w:rsidRPr="000C7749" w:rsidRDefault="002D2C95">
            <w:pPr>
              <w:snapToGrid w:val="0"/>
              <w:jc w:val="center"/>
            </w:pPr>
            <w:r w:rsidRPr="000C7749">
              <w:rPr>
                <w:sz w:val="22"/>
                <w:szCs w:val="22"/>
              </w:rPr>
              <w:t>1.2.</w:t>
            </w:r>
          </w:p>
        </w:tc>
        <w:tc>
          <w:tcPr>
            <w:tcW w:w="3986" w:type="dxa"/>
          </w:tcPr>
          <w:p w:rsidR="002D2C95" w:rsidRPr="000C7749" w:rsidRDefault="002D2C95">
            <w:pPr>
              <w:snapToGrid w:val="0"/>
            </w:pPr>
            <w:r w:rsidRPr="000C7749">
              <w:rPr>
                <w:sz w:val="22"/>
                <w:szCs w:val="22"/>
              </w:rPr>
              <w:t>Всего платных мероприятий</w:t>
            </w:r>
          </w:p>
        </w:tc>
        <w:tc>
          <w:tcPr>
            <w:tcW w:w="992" w:type="dxa"/>
            <w:vAlign w:val="center"/>
          </w:tcPr>
          <w:p w:rsidR="002D2C95" w:rsidRPr="000C7749" w:rsidRDefault="002D2C95">
            <w:pPr>
              <w:snapToGrid w:val="0"/>
              <w:jc w:val="center"/>
              <w:rPr>
                <w:sz w:val="20"/>
                <w:szCs w:val="20"/>
              </w:rPr>
            </w:pPr>
            <w:r w:rsidRPr="000C7749">
              <w:rPr>
                <w:sz w:val="20"/>
                <w:szCs w:val="20"/>
              </w:rPr>
              <w:t>979</w:t>
            </w:r>
          </w:p>
        </w:tc>
        <w:tc>
          <w:tcPr>
            <w:tcW w:w="851" w:type="dxa"/>
            <w:vAlign w:val="center"/>
          </w:tcPr>
          <w:p w:rsidR="002D2C95" w:rsidRPr="000C7749" w:rsidRDefault="002D2C95">
            <w:pPr>
              <w:snapToGrid w:val="0"/>
              <w:jc w:val="center"/>
              <w:rPr>
                <w:sz w:val="20"/>
                <w:szCs w:val="20"/>
              </w:rPr>
            </w:pPr>
            <w:r w:rsidRPr="000C7749">
              <w:rPr>
                <w:sz w:val="20"/>
                <w:szCs w:val="20"/>
              </w:rPr>
              <w:t>64104</w:t>
            </w:r>
          </w:p>
        </w:tc>
        <w:tc>
          <w:tcPr>
            <w:tcW w:w="850" w:type="dxa"/>
            <w:vAlign w:val="center"/>
          </w:tcPr>
          <w:p w:rsidR="002D2C95" w:rsidRPr="000C7749" w:rsidRDefault="002D2C95">
            <w:pPr>
              <w:snapToGrid w:val="0"/>
              <w:jc w:val="center"/>
              <w:rPr>
                <w:sz w:val="20"/>
                <w:szCs w:val="20"/>
              </w:rPr>
            </w:pPr>
            <w:r w:rsidRPr="000C7749">
              <w:rPr>
                <w:sz w:val="20"/>
                <w:szCs w:val="20"/>
              </w:rPr>
              <w:t>938</w:t>
            </w:r>
          </w:p>
        </w:tc>
        <w:tc>
          <w:tcPr>
            <w:tcW w:w="851" w:type="dxa"/>
            <w:vAlign w:val="center"/>
          </w:tcPr>
          <w:p w:rsidR="002D2C95" w:rsidRPr="000C7749" w:rsidRDefault="002D2C95">
            <w:pPr>
              <w:snapToGrid w:val="0"/>
              <w:jc w:val="center"/>
              <w:rPr>
                <w:sz w:val="20"/>
                <w:szCs w:val="20"/>
              </w:rPr>
            </w:pPr>
            <w:r w:rsidRPr="000C7749">
              <w:rPr>
                <w:sz w:val="20"/>
                <w:szCs w:val="20"/>
              </w:rPr>
              <w:t>67269</w:t>
            </w:r>
          </w:p>
        </w:tc>
        <w:tc>
          <w:tcPr>
            <w:tcW w:w="850" w:type="dxa"/>
            <w:vAlign w:val="center"/>
          </w:tcPr>
          <w:p w:rsidR="002D2C95" w:rsidRPr="000C7749" w:rsidRDefault="002D2C95">
            <w:pPr>
              <w:snapToGrid w:val="0"/>
              <w:jc w:val="center"/>
              <w:rPr>
                <w:sz w:val="20"/>
                <w:szCs w:val="20"/>
              </w:rPr>
            </w:pPr>
            <w:r w:rsidRPr="000C7749">
              <w:rPr>
                <w:sz w:val="20"/>
                <w:szCs w:val="20"/>
              </w:rPr>
              <w:t>940</w:t>
            </w:r>
          </w:p>
        </w:tc>
        <w:tc>
          <w:tcPr>
            <w:tcW w:w="990" w:type="dxa"/>
            <w:vAlign w:val="center"/>
          </w:tcPr>
          <w:p w:rsidR="002D2C95" w:rsidRPr="000C7749" w:rsidRDefault="002D2C95">
            <w:pPr>
              <w:snapToGrid w:val="0"/>
              <w:jc w:val="center"/>
              <w:rPr>
                <w:sz w:val="20"/>
                <w:szCs w:val="20"/>
              </w:rPr>
            </w:pPr>
            <w:r w:rsidRPr="000C7749">
              <w:rPr>
                <w:sz w:val="20"/>
                <w:szCs w:val="20"/>
              </w:rPr>
              <w:t>67480</w:t>
            </w:r>
          </w:p>
        </w:tc>
      </w:tr>
      <w:tr w:rsidR="002D2C95" w:rsidRPr="000C7749" w:rsidTr="00672A7D">
        <w:trPr>
          <w:trHeight w:val="204"/>
        </w:trPr>
        <w:tc>
          <w:tcPr>
            <w:tcW w:w="700" w:type="dxa"/>
          </w:tcPr>
          <w:p w:rsidR="002D2C95" w:rsidRPr="000C7749" w:rsidRDefault="002D2C95">
            <w:pPr>
              <w:snapToGrid w:val="0"/>
              <w:jc w:val="center"/>
            </w:pPr>
          </w:p>
        </w:tc>
        <w:tc>
          <w:tcPr>
            <w:tcW w:w="3986" w:type="dxa"/>
          </w:tcPr>
          <w:p w:rsidR="002D2C95" w:rsidRPr="000C7749" w:rsidRDefault="002D2C95">
            <w:pPr>
              <w:snapToGrid w:val="0"/>
            </w:pPr>
            <w:r w:rsidRPr="000C7749">
              <w:rPr>
                <w:sz w:val="22"/>
                <w:szCs w:val="22"/>
              </w:rPr>
              <w:t>- для детей и подростков до 14 лет</w:t>
            </w:r>
          </w:p>
        </w:tc>
        <w:tc>
          <w:tcPr>
            <w:tcW w:w="992" w:type="dxa"/>
            <w:vAlign w:val="center"/>
          </w:tcPr>
          <w:p w:rsidR="002D2C95" w:rsidRPr="000C7749" w:rsidRDefault="002D2C95">
            <w:pPr>
              <w:snapToGrid w:val="0"/>
              <w:jc w:val="center"/>
              <w:rPr>
                <w:sz w:val="20"/>
                <w:szCs w:val="20"/>
              </w:rPr>
            </w:pPr>
            <w:r w:rsidRPr="000C7749">
              <w:rPr>
                <w:sz w:val="20"/>
                <w:szCs w:val="20"/>
              </w:rPr>
              <w:t>378</w:t>
            </w:r>
          </w:p>
        </w:tc>
        <w:tc>
          <w:tcPr>
            <w:tcW w:w="851" w:type="dxa"/>
            <w:vAlign w:val="center"/>
          </w:tcPr>
          <w:p w:rsidR="002D2C95" w:rsidRPr="000C7749" w:rsidRDefault="002D2C95">
            <w:pPr>
              <w:snapToGrid w:val="0"/>
              <w:jc w:val="center"/>
              <w:rPr>
                <w:sz w:val="20"/>
                <w:szCs w:val="20"/>
              </w:rPr>
            </w:pPr>
            <w:r w:rsidRPr="000C7749">
              <w:rPr>
                <w:sz w:val="20"/>
                <w:szCs w:val="20"/>
              </w:rPr>
              <w:t>26515</w:t>
            </w:r>
          </w:p>
        </w:tc>
        <w:tc>
          <w:tcPr>
            <w:tcW w:w="850" w:type="dxa"/>
            <w:vAlign w:val="center"/>
          </w:tcPr>
          <w:p w:rsidR="002D2C95" w:rsidRPr="000C7749" w:rsidRDefault="002D2C95">
            <w:pPr>
              <w:snapToGrid w:val="0"/>
              <w:jc w:val="center"/>
              <w:rPr>
                <w:sz w:val="20"/>
                <w:szCs w:val="20"/>
              </w:rPr>
            </w:pPr>
            <w:r w:rsidRPr="000C7749">
              <w:rPr>
                <w:sz w:val="20"/>
                <w:szCs w:val="20"/>
              </w:rPr>
              <w:t>365</w:t>
            </w:r>
          </w:p>
        </w:tc>
        <w:tc>
          <w:tcPr>
            <w:tcW w:w="851" w:type="dxa"/>
            <w:vAlign w:val="center"/>
          </w:tcPr>
          <w:p w:rsidR="002D2C95" w:rsidRPr="000C7749" w:rsidRDefault="002D2C95">
            <w:pPr>
              <w:snapToGrid w:val="0"/>
              <w:jc w:val="center"/>
              <w:rPr>
                <w:sz w:val="20"/>
                <w:szCs w:val="20"/>
              </w:rPr>
            </w:pPr>
            <w:r w:rsidRPr="000C7749">
              <w:rPr>
                <w:sz w:val="20"/>
                <w:szCs w:val="20"/>
              </w:rPr>
              <w:t>28447</w:t>
            </w:r>
          </w:p>
        </w:tc>
        <w:tc>
          <w:tcPr>
            <w:tcW w:w="850" w:type="dxa"/>
            <w:vAlign w:val="center"/>
          </w:tcPr>
          <w:p w:rsidR="002D2C95" w:rsidRPr="000C7749" w:rsidRDefault="002D2C95">
            <w:pPr>
              <w:snapToGrid w:val="0"/>
              <w:jc w:val="center"/>
              <w:rPr>
                <w:sz w:val="20"/>
                <w:szCs w:val="20"/>
              </w:rPr>
            </w:pPr>
            <w:r w:rsidRPr="000C7749">
              <w:rPr>
                <w:sz w:val="20"/>
                <w:szCs w:val="20"/>
              </w:rPr>
              <w:t>337</w:t>
            </w:r>
          </w:p>
        </w:tc>
        <w:tc>
          <w:tcPr>
            <w:tcW w:w="990" w:type="dxa"/>
            <w:vAlign w:val="center"/>
          </w:tcPr>
          <w:p w:rsidR="002D2C95" w:rsidRPr="000C7749" w:rsidRDefault="002D2C95" w:rsidP="00383EE6">
            <w:pPr>
              <w:snapToGrid w:val="0"/>
              <w:rPr>
                <w:sz w:val="20"/>
                <w:szCs w:val="20"/>
              </w:rPr>
            </w:pPr>
            <w:r w:rsidRPr="000C7749">
              <w:rPr>
                <w:sz w:val="20"/>
                <w:szCs w:val="20"/>
              </w:rPr>
              <w:t>27646</w:t>
            </w:r>
          </w:p>
        </w:tc>
      </w:tr>
      <w:tr w:rsidR="002D2C95" w:rsidRPr="000C7749" w:rsidTr="00672A7D">
        <w:trPr>
          <w:trHeight w:val="216"/>
        </w:trPr>
        <w:tc>
          <w:tcPr>
            <w:tcW w:w="700" w:type="dxa"/>
            <w:vAlign w:val="center"/>
          </w:tcPr>
          <w:p w:rsidR="002D2C95" w:rsidRPr="000C7749" w:rsidRDefault="002D2C95">
            <w:pPr>
              <w:snapToGrid w:val="0"/>
              <w:jc w:val="center"/>
            </w:pPr>
          </w:p>
        </w:tc>
        <w:tc>
          <w:tcPr>
            <w:tcW w:w="3986" w:type="dxa"/>
          </w:tcPr>
          <w:p w:rsidR="002D2C95" w:rsidRPr="000C7749" w:rsidRDefault="002D2C95">
            <w:pPr>
              <w:snapToGrid w:val="0"/>
            </w:pPr>
            <w:r w:rsidRPr="000C7749">
              <w:rPr>
                <w:sz w:val="22"/>
                <w:szCs w:val="22"/>
              </w:rPr>
              <w:t>- для молодежи от 15 до 24 лет</w:t>
            </w:r>
          </w:p>
        </w:tc>
        <w:tc>
          <w:tcPr>
            <w:tcW w:w="992" w:type="dxa"/>
            <w:vAlign w:val="center"/>
          </w:tcPr>
          <w:p w:rsidR="002D2C95" w:rsidRPr="000C7749" w:rsidRDefault="002D2C95">
            <w:pPr>
              <w:snapToGrid w:val="0"/>
              <w:jc w:val="center"/>
              <w:rPr>
                <w:sz w:val="20"/>
                <w:szCs w:val="20"/>
              </w:rPr>
            </w:pPr>
            <w:r w:rsidRPr="000C7749">
              <w:rPr>
                <w:sz w:val="20"/>
                <w:szCs w:val="20"/>
              </w:rPr>
              <w:t>332</w:t>
            </w:r>
          </w:p>
        </w:tc>
        <w:tc>
          <w:tcPr>
            <w:tcW w:w="851" w:type="dxa"/>
            <w:vAlign w:val="center"/>
          </w:tcPr>
          <w:p w:rsidR="002D2C95" w:rsidRPr="000C7749" w:rsidRDefault="002D2C95">
            <w:pPr>
              <w:snapToGrid w:val="0"/>
              <w:jc w:val="center"/>
              <w:rPr>
                <w:sz w:val="20"/>
                <w:szCs w:val="20"/>
              </w:rPr>
            </w:pPr>
            <w:r w:rsidRPr="000C7749">
              <w:rPr>
                <w:sz w:val="20"/>
                <w:szCs w:val="20"/>
              </w:rPr>
              <w:t>16509</w:t>
            </w:r>
          </w:p>
        </w:tc>
        <w:tc>
          <w:tcPr>
            <w:tcW w:w="850" w:type="dxa"/>
            <w:vAlign w:val="center"/>
          </w:tcPr>
          <w:p w:rsidR="002D2C95" w:rsidRPr="000C7749" w:rsidRDefault="002D2C95">
            <w:pPr>
              <w:snapToGrid w:val="0"/>
              <w:jc w:val="center"/>
              <w:rPr>
                <w:sz w:val="20"/>
                <w:szCs w:val="20"/>
              </w:rPr>
            </w:pPr>
            <w:r w:rsidRPr="000C7749">
              <w:rPr>
                <w:sz w:val="20"/>
                <w:szCs w:val="20"/>
              </w:rPr>
              <w:t>354</w:t>
            </w:r>
          </w:p>
        </w:tc>
        <w:tc>
          <w:tcPr>
            <w:tcW w:w="851" w:type="dxa"/>
            <w:vAlign w:val="center"/>
          </w:tcPr>
          <w:p w:rsidR="002D2C95" w:rsidRPr="000C7749" w:rsidRDefault="002D2C95">
            <w:pPr>
              <w:snapToGrid w:val="0"/>
              <w:jc w:val="center"/>
              <w:rPr>
                <w:sz w:val="20"/>
                <w:szCs w:val="20"/>
              </w:rPr>
            </w:pPr>
            <w:r w:rsidRPr="000C7749">
              <w:rPr>
                <w:sz w:val="20"/>
                <w:szCs w:val="20"/>
              </w:rPr>
              <w:t>21372</w:t>
            </w:r>
          </w:p>
        </w:tc>
        <w:tc>
          <w:tcPr>
            <w:tcW w:w="850" w:type="dxa"/>
            <w:vAlign w:val="center"/>
          </w:tcPr>
          <w:p w:rsidR="002D2C95" w:rsidRPr="000C7749" w:rsidRDefault="002D2C95">
            <w:pPr>
              <w:snapToGrid w:val="0"/>
              <w:jc w:val="center"/>
              <w:rPr>
                <w:sz w:val="20"/>
                <w:szCs w:val="20"/>
              </w:rPr>
            </w:pPr>
            <w:r w:rsidRPr="000C7749">
              <w:rPr>
                <w:sz w:val="20"/>
                <w:szCs w:val="20"/>
              </w:rPr>
              <w:t>357</w:t>
            </w:r>
          </w:p>
        </w:tc>
        <w:tc>
          <w:tcPr>
            <w:tcW w:w="990" w:type="dxa"/>
            <w:vAlign w:val="center"/>
          </w:tcPr>
          <w:p w:rsidR="002D2C95" w:rsidRPr="000C7749" w:rsidRDefault="002D2C95">
            <w:pPr>
              <w:snapToGrid w:val="0"/>
              <w:jc w:val="center"/>
              <w:rPr>
                <w:sz w:val="20"/>
                <w:szCs w:val="20"/>
              </w:rPr>
            </w:pPr>
            <w:r w:rsidRPr="000C7749">
              <w:rPr>
                <w:sz w:val="20"/>
                <w:szCs w:val="20"/>
              </w:rPr>
              <w:t>21399</w:t>
            </w:r>
          </w:p>
        </w:tc>
      </w:tr>
      <w:tr w:rsidR="002D2C95" w:rsidRPr="000C7749" w:rsidTr="00672A7D">
        <w:trPr>
          <w:trHeight w:val="216"/>
        </w:trPr>
        <w:tc>
          <w:tcPr>
            <w:tcW w:w="700" w:type="dxa"/>
          </w:tcPr>
          <w:p w:rsidR="002D2C95" w:rsidRPr="000C7749" w:rsidRDefault="002D2C95">
            <w:pPr>
              <w:snapToGrid w:val="0"/>
              <w:jc w:val="center"/>
            </w:pPr>
          </w:p>
        </w:tc>
        <w:tc>
          <w:tcPr>
            <w:tcW w:w="3986" w:type="dxa"/>
          </w:tcPr>
          <w:p w:rsidR="002D2C95" w:rsidRPr="000C7749" w:rsidRDefault="002D2C95">
            <w:pPr>
              <w:snapToGrid w:val="0"/>
            </w:pPr>
            <w:r w:rsidRPr="000C7749">
              <w:rPr>
                <w:sz w:val="22"/>
                <w:szCs w:val="22"/>
              </w:rPr>
              <w:t>- для разновозрастной аудитории</w:t>
            </w:r>
          </w:p>
        </w:tc>
        <w:tc>
          <w:tcPr>
            <w:tcW w:w="992" w:type="dxa"/>
            <w:vAlign w:val="center"/>
          </w:tcPr>
          <w:p w:rsidR="002D2C95" w:rsidRPr="000C7749" w:rsidRDefault="002D2C95">
            <w:pPr>
              <w:snapToGrid w:val="0"/>
              <w:jc w:val="center"/>
              <w:rPr>
                <w:sz w:val="20"/>
                <w:szCs w:val="20"/>
              </w:rPr>
            </w:pPr>
            <w:r w:rsidRPr="000C7749">
              <w:rPr>
                <w:sz w:val="20"/>
                <w:szCs w:val="20"/>
              </w:rPr>
              <w:t>260</w:t>
            </w:r>
          </w:p>
        </w:tc>
        <w:tc>
          <w:tcPr>
            <w:tcW w:w="851" w:type="dxa"/>
            <w:vAlign w:val="center"/>
          </w:tcPr>
          <w:p w:rsidR="002D2C95" w:rsidRPr="000C7749" w:rsidRDefault="002D2C95">
            <w:pPr>
              <w:snapToGrid w:val="0"/>
              <w:jc w:val="center"/>
              <w:rPr>
                <w:sz w:val="20"/>
                <w:szCs w:val="20"/>
              </w:rPr>
            </w:pPr>
            <w:r w:rsidRPr="000C7749">
              <w:rPr>
                <w:sz w:val="20"/>
                <w:szCs w:val="20"/>
              </w:rPr>
              <w:t>16080</w:t>
            </w:r>
          </w:p>
        </w:tc>
        <w:tc>
          <w:tcPr>
            <w:tcW w:w="850" w:type="dxa"/>
            <w:vAlign w:val="center"/>
          </w:tcPr>
          <w:p w:rsidR="002D2C95" w:rsidRPr="000C7749" w:rsidRDefault="002D2C95">
            <w:pPr>
              <w:snapToGrid w:val="0"/>
              <w:jc w:val="center"/>
              <w:rPr>
                <w:sz w:val="20"/>
                <w:szCs w:val="20"/>
              </w:rPr>
            </w:pPr>
            <w:r w:rsidRPr="000C7749">
              <w:rPr>
                <w:sz w:val="20"/>
                <w:szCs w:val="20"/>
              </w:rPr>
              <w:t>211</w:t>
            </w:r>
          </w:p>
        </w:tc>
        <w:tc>
          <w:tcPr>
            <w:tcW w:w="851" w:type="dxa"/>
            <w:vAlign w:val="center"/>
          </w:tcPr>
          <w:p w:rsidR="002D2C95" w:rsidRPr="000C7749" w:rsidRDefault="002D2C95">
            <w:pPr>
              <w:snapToGrid w:val="0"/>
              <w:jc w:val="center"/>
              <w:rPr>
                <w:sz w:val="20"/>
                <w:szCs w:val="20"/>
              </w:rPr>
            </w:pPr>
            <w:r w:rsidRPr="000C7749">
              <w:rPr>
                <w:sz w:val="20"/>
                <w:szCs w:val="20"/>
              </w:rPr>
              <w:t>14540</w:t>
            </w:r>
          </w:p>
        </w:tc>
        <w:tc>
          <w:tcPr>
            <w:tcW w:w="850" w:type="dxa"/>
            <w:vAlign w:val="center"/>
          </w:tcPr>
          <w:p w:rsidR="002D2C95" w:rsidRPr="000C7749" w:rsidRDefault="002D2C95">
            <w:pPr>
              <w:snapToGrid w:val="0"/>
              <w:jc w:val="center"/>
              <w:rPr>
                <w:sz w:val="20"/>
                <w:szCs w:val="20"/>
              </w:rPr>
            </w:pPr>
            <w:r w:rsidRPr="000C7749">
              <w:rPr>
                <w:sz w:val="20"/>
                <w:szCs w:val="20"/>
              </w:rPr>
              <w:t>246</w:t>
            </w:r>
          </w:p>
        </w:tc>
        <w:tc>
          <w:tcPr>
            <w:tcW w:w="990" w:type="dxa"/>
            <w:vAlign w:val="center"/>
          </w:tcPr>
          <w:p w:rsidR="002D2C95" w:rsidRPr="000C7749" w:rsidRDefault="002D2C95">
            <w:pPr>
              <w:snapToGrid w:val="0"/>
              <w:jc w:val="center"/>
              <w:rPr>
                <w:sz w:val="20"/>
                <w:szCs w:val="20"/>
              </w:rPr>
            </w:pPr>
            <w:r w:rsidRPr="000C7749">
              <w:rPr>
                <w:sz w:val="20"/>
                <w:szCs w:val="20"/>
              </w:rPr>
              <w:t>21435</w:t>
            </w:r>
          </w:p>
        </w:tc>
      </w:tr>
      <w:tr w:rsidR="002D2C95" w:rsidRPr="000C7749" w:rsidTr="00672A7D">
        <w:trPr>
          <w:trHeight w:val="228"/>
        </w:trPr>
        <w:tc>
          <w:tcPr>
            <w:tcW w:w="700" w:type="dxa"/>
          </w:tcPr>
          <w:p w:rsidR="002D2C95" w:rsidRPr="000C7749" w:rsidRDefault="002D2C95">
            <w:pPr>
              <w:snapToGrid w:val="0"/>
              <w:jc w:val="center"/>
              <w:rPr>
                <w:b/>
              </w:rPr>
            </w:pPr>
            <w:r w:rsidRPr="000C7749">
              <w:rPr>
                <w:b/>
                <w:sz w:val="22"/>
                <w:szCs w:val="22"/>
              </w:rPr>
              <w:t>2.</w:t>
            </w:r>
          </w:p>
        </w:tc>
        <w:tc>
          <w:tcPr>
            <w:tcW w:w="3986" w:type="dxa"/>
          </w:tcPr>
          <w:p w:rsidR="002D2C95" w:rsidRPr="000C7749" w:rsidRDefault="002D2C95">
            <w:pPr>
              <w:snapToGrid w:val="0"/>
              <w:rPr>
                <w:b/>
              </w:rPr>
            </w:pPr>
            <w:r w:rsidRPr="000C7749">
              <w:rPr>
                <w:b/>
                <w:sz w:val="22"/>
                <w:szCs w:val="22"/>
              </w:rPr>
              <w:t>Мероприятия, входящие в отчет 7НК</w:t>
            </w:r>
          </w:p>
        </w:tc>
        <w:tc>
          <w:tcPr>
            <w:tcW w:w="992" w:type="dxa"/>
            <w:vAlign w:val="center"/>
          </w:tcPr>
          <w:p w:rsidR="002D2C95" w:rsidRPr="000C7749" w:rsidRDefault="002D2C95">
            <w:pPr>
              <w:snapToGrid w:val="0"/>
              <w:jc w:val="center"/>
              <w:rPr>
                <w:b/>
                <w:sz w:val="20"/>
                <w:szCs w:val="20"/>
              </w:rPr>
            </w:pPr>
          </w:p>
        </w:tc>
        <w:tc>
          <w:tcPr>
            <w:tcW w:w="851" w:type="dxa"/>
            <w:vAlign w:val="center"/>
          </w:tcPr>
          <w:p w:rsidR="002D2C95" w:rsidRPr="000C7749" w:rsidRDefault="002D2C95">
            <w:pPr>
              <w:snapToGrid w:val="0"/>
              <w:jc w:val="center"/>
              <w:rPr>
                <w:b/>
                <w:sz w:val="20"/>
                <w:szCs w:val="20"/>
              </w:rPr>
            </w:pPr>
          </w:p>
        </w:tc>
        <w:tc>
          <w:tcPr>
            <w:tcW w:w="850" w:type="dxa"/>
            <w:vAlign w:val="center"/>
          </w:tcPr>
          <w:p w:rsidR="002D2C95" w:rsidRPr="000C7749" w:rsidRDefault="002D2C95">
            <w:pPr>
              <w:snapToGrid w:val="0"/>
              <w:jc w:val="center"/>
              <w:rPr>
                <w:b/>
                <w:sz w:val="20"/>
                <w:szCs w:val="20"/>
              </w:rPr>
            </w:pPr>
          </w:p>
        </w:tc>
        <w:tc>
          <w:tcPr>
            <w:tcW w:w="851" w:type="dxa"/>
            <w:vAlign w:val="center"/>
          </w:tcPr>
          <w:p w:rsidR="002D2C95" w:rsidRPr="000C7749" w:rsidRDefault="002D2C95">
            <w:pPr>
              <w:snapToGrid w:val="0"/>
              <w:jc w:val="center"/>
              <w:rPr>
                <w:b/>
                <w:sz w:val="20"/>
                <w:szCs w:val="20"/>
              </w:rPr>
            </w:pPr>
          </w:p>
        </w:tc>
        <w:tc>
          <w:tcPr>
            <w:tcW w:w="850" w:type="dxa"/>
            <w:vAlign w:val="center"/>
          </w:tcPr>
          <w:p w:rsidR="002D2C95" w:rsidRPr="000C7749" w:rsidRDefault="002D2C95">
            <w:pPr>
              <w:snapToGrid w:val="0"/>
              <w:jc w:val="center"/>
              <w:rPr>
                <w:b/>
                <w:sz w:val="20"/>
                <w:szCs w:val="20"/>
              </w:rPr>
            </w:pPr>
          </w:p>
        </w:tc>
        <w:tc>
          <w:tcPr>
            <w:tcW w:w="990" w:type="dxa"/>
            <w:vAlign w:val="center"/>
          </w:tcPr>
          <w:p w:rsidR="002D2C95" w:rsidRPr="000C7749" w:rsidRDefault="002D2C95">
            <w:pPr>
              <w:snapToGrid w:val="0"/>
              <w:jc w:val="center"/>
              <w:rPr>
                <w:b/>
                <w:sz w:val="20"/>
                <w:szCs w:val="20"/>
              </w:rPr>
            </w:pPr>
          </w:p>
        </w:tc>
      </w:tr>
      <w:tr w:rsidR="002D2C95" w:rsidRPr="000C7749" w:rsidTr="00672A7D">
        <w:trPr>
          <w:trHeight w:val="204"/>
        </w:trPr>
        <w:tc>
          <w:tcPr>
            <w:tcW w:w="700" w:type="dxa"/>
          </w:tcPr>
          <w:p w:rsidR="002D2C95" w:rsidRPr="000C7749" w:rsidRDefault="002D2C95">
            <w:pPr>
              <w:snapToGrid w:val="0"/>
              <w:jc w:val="center"/>
            </w:pPr>
            <w:r w:rsidRPr="000C7749">
              <w:rPr>
                <w:sz w:val="22"/>
                <w:szCs w:val="22"/>
              </w:rPr>
              <w:t>2.1.</w:t>
            </w:r>
          </w:p>
        </w:tc>
        <w:tc>
          <w:tcPr>
            <w:tcW w:w="3986" w:type="dxa"/>
          </w:tcPr>
          <w:p w:rsidR="002D2C95" w:rsidRPr="000C7749" w:rsidRDefault="002D2C95">
            <w:pPr>
              <w:snapToGrid w:val="0"/>
            </w:pPr>
            <w:r w:rsidRPr="000C7749">
              <w:rPr>
                <w:sz w:val="22"/>
                <w:szCs w:val="22"/>
              </w:rPr>
              <w:t>Сборные концерты учреждения</w:t>
            </w:r>
          </w:p>
        </w:tc>
        <w:tc>
          <w:tcPr>
            <w:tcW w:w="992" w:type="dxa"/>
            <w:vAlign w:val="center"/>
          </w:tcPr>
          <w:p w:rsidR="002D2C95" w:rsidRPr="000C7749" w:rsidRDefault="002D2C95">
            <w:pPr>
              <w:snapToGrid w:val="0"/>
              <w:jc w:val="center"/>
              <w:rPr>
                <w:sz w:val="20"/>
                <w:szCs w:val="20"/>
              </w:rPr>
            </w:pPr>
            <w:r w:rsidRPr="000C7749">
              <w:rPr>
                <w:sz w:val="20"/>
                <w:szCs w:val="20"/>
              </w:rPr>
              <w:t>8</w:t>
            </w:r>
          </w:p>
        </w:tc>
        <w:tc>
          <w:tcPr>
            <w:tcW w:w="851" w:type="dxa"/>
            <w:vAlign w:val="center"/>
          </w:tcPr>
          <w:p w:rsidR="002D2C95" w:rsidRPr="000C7749" w:rsidRDefault="002D2C95">
            <w:pPr>
              <w:snapToGrid w:val="0"/>
              <w:jc w:val="center"/>
              <w:rPr>
                <w:sz w:val="20"/>
                <w:szCs w:val="20"/>
              </w:rPr>
            </w:pPr>
            <w:r w:rsidRPr="000C7749">
              <w:rPr>
                <w:sz w:val="20"/>
                <w:szCs w:val="20"/>
              </w:rPr>
              <w:t>1020</w:t>
            </w:r>
          </w:p>
        </w:tc>
        <w:tc>
          <w:tcPr>
            <w:tcW w:w="850" w:type="dxa"/>
            <w:vAlign w:val="center"/>
          </w:tcPr>
          <w:p w:rsidR="002D2C95" w:rsidRPr="000C7749" w:rsidRDefault="002D2C95">
            <w:pPr>
              <w:snapToGrid w:val="0"/>
              <w:jc w:val="center"/>
              <w:rPr>
                <w:sz w:val="20"/>
                <w:szCs w:val="20"/>
              </w:rPr>
            </w:pPr>
            <w:r w:rsidRPr="000C7749">
              <w:rPr>
                <w:sz w:val="20"/>
                <w:szCs w:val="20"/>
              </w:rPr>
              <w:t>10</w:t>
            </w:r>
          </w:p>
        </w:tc>
        <w:tc>
          <w:tcPr>
            <w:tcW w:w="851" w:type="dxa"/>
            <w:vAlign w:val="center"/>
          </w:tcPr>
          <w:p w:rsidR="002D2C95" w:rsidRPr="000C7749" w:rsidRDefault="002D2C95">
            <w:pPr>
              <w:snapToGrid w:val="0"/>
              <w:jc w:val="center"/>
              <w:rPr>
                <w:sz w:val="20"/>
                <w:szCs w:val="20"/>
              </w:rPr>
            </w:pPr>
            <w:r w:rsidRPr="000C7749">
              <w:rPr>
                <w:sz w:val="20"/>
                <w:szCs w:val="20"/>
              </w:rPr>
              <w:t>3244</w:t>
            </w:r>
          </w:p>
        </w:tc>
        <w:tc>
          <w:tcPr>
            <w:tcW w:w="850" w:type="dxa"/>
            <w:vAlign w:val="center"/>
          </w:tcPr>
          <w:p w:rsidR="002D2C95" w:rsidRPr="000C7749" w:rsidRDefault="002D2C95">
            <w:pPr>
              <w:snapToGrid w:val="0"/>
              <w:jc w:val="center"/>
              <w:rPr>
                <w:sz w:val="20"/>
                <w:szCs w:val="20"/>
              </w:rPr>
            </w:pPr>
            <w:r w:rsidRPr="000C7749">
              <w:rPr>
                <w:sz w:val="20"/>
                <w:szCs w:val="20"/>
              </w:rPr>
              <w:t>20</w:t>
            </w:r>
          </w:p>
        </w:tc>
        <w:tc>
          <w:tcPr>
            <w:tcW w:w="990" w:type="dxa"/>
            <w:vAlign w:val="center"/>
          </w:tcPr>
          <w:p w:rsidR="002D2C95" w:rsidRPr="000C7749" w:rsidRDefault="002D2C95">
            <w:pPr>
              <w:snapToGrid w:val="0"/>
              <w:jc w:val="center"/>
              <w:rPr>
                <w:sz w:val="20"/>
                <w:szCs w:val="20"/>
              </w:rPr>
            </w:pPr>
            <w:r w:rsidRPr="000C7749">
              <w:rPr>
                <w:sz w:val="20"/>
                <w:szCs w:val="20"/>
              </w:rPr>
              <w:t>8290</w:t>
            </w:r>
          </w:p>
        </w:tc>
      </w:tr>
      <w:tr w:rsidR="002D2C95" w:rsidRPr="000C7749" w:rsidTr="00672A7D">
        <w:trPr>
          <w:trHeight w:val="444"/>
        </w:trPr>
        <w:tc>
          <w:tcPr>
            <w:tcW w:w="700" w:type="dxa"/>
          </w:tcPr>
          <w:p w:rsidR="002D2C95" w:rsidRPr="000C7749" w:rsidRDefault="002D2C95">
            <w:pPr>
              <w:snapToGrid w:val="0"/>
              <w:jc w:val="center"/>
            </w:pPr>
            <w:r w:rsidRPr="000C7749">
              <w:rPr>
                <w:sz w:val="22"/>
                <w:szCs w:val="22"/>
              </w:rPr>
              <w:t>2.2.</w:t>
            </w:r>
          </w:p>
        </w:tc>
        <w:tc>
          <w:tcPr>
            <w:tcW w:w="3986" w:type="dxa"/>
          </w:tcPr>
          <w:p w:rsidR="002D2C95" w:rsidRPr="000C7749" w:rsidRDefault="002D2C95">
            <w:pPr>
              <w:snapToGrid w:val="0"/>
            </w:pPr>
            <w:r w:rsidRPr="000C7749">
              <w:rPr>
                <w:sz w:val="22"/>
                <w:szCs w:val="22"/>
              </w:rPr>
              <w:t>Сольные концерты творческих коллективов</w:t>
            </w:r>
          </w:p>
        </w:tc>
        <w:tc>
          <w:tcPr>
            <w:tcW w:w="992" w:type="dxa"/>
            <w:vAlign w:val="center"/>
          </w:tcPr>
          <w:p w:rsidR="002D2C95" w:rsidRPr="000C7749" w:rsidRDefault="002D2C95">
            <w:pPr>
              <w:snapToGrid w:val="0"/>
              <w:jc w:val="center"/>
              <w:rPr>
                <w:sz w:val="20"/>
                <w:szCs w:val="20"/>
              </w:rPr>
            </w:pPr>
            <w:r w:rsidRPr="000C7749">
              <w:rPr>
                <w:sz w:val="20"/>
                <w:szCs w:val="20"/>
              </w:rPr>
              <w:t>5</w:t>
            </w:r>
          </w:p>
        </w:tc>
        <w:tc>
          <w:tcPr>
            <w:tcW w:w="851" w:type="dxa"/>
            <w:vAlign w:val="center"/>
          </w:tcPr>
          <w:p w:rsidR="002D2C95" w:rsidRPr="000C7749" w:rsidRDefault="002D2C95">
            <w:pPr>
              <w:snapToGrid w:val="0"/>
              <w:jc w:val="center"/>
              <w:rPr>
                <w:sz w:val="20"/>
                <w:szCs w:val="20"/>
              </w:rPr>
            </w:pPr>
            <w:r w:rsidRPr="000C7749">
              <w:rPr>
                <w:sz w:val="20"/>
                <w:szCs w:val="20"/>
              </w:rPr>
              <w:t>1544</w:t>
            </w:r>
          </w:p>
        </w:tc>
        <w:tc>
          <w:tcPr>
            <w:tcW w:w="850" w:type="dxa"/>
            <w:vAlign w:val="center"/>
          </w:tcPr>
          <w:p w:rsidR="002D2C95" w:rsidRPr="000C7749" w:rsidRDefault="002D2C95">
            <w:pPr>
              <w:snapToGrid w:val="0"/>
              <w:jc w:val="center"/>
              <w:rPr>
                <w:sz w:val="20"/>
                <w:szCs w:val="20"/>
              </w:rPr>
            </w:pPr>
            <w:r w:rsidRPr="000C7749">
              <w:rPr>
                <w:sz w:val="20"/>
                <w:szCs w:val="20"/>
              </w:rPr>
              <w:t>6</w:t>
            </w:r>
          </w:p>
        </w:tc>
        <w:tc>
          <w:tcPr>
            <w:tcW w:w="851" w:type="dxa"/>
            <w:vAlign w:val="center"/>
          </w:tcPr>
          <w:p w:rsidR="002D2C95" w:rsidRPr="000C7749" w:rsidRDefault="002D2C95">
            <w:pPr>
              <w:snapToGrid w:val="0"/>
              <w:jc w:val="center"/>
              <w:rPr>
                <w:sz w:val="20"/>
                <w:szCs w:val="20"/>
              </w:rPr>
            </w:pPr>
            <w:r w:rsidRPr="000C7749">
              <w:rPr>
                <w:sz w:val="20"/>
                <w:szCs w:val="20"/>
              </w:rPr>
              <w:t>1474</w:t>
            </w:r>
          </w:p>
        </w:tc>
        <w:tc>
          <w:tcPr>
            <w:tcW w:w="850" w:type="dxa"/>
            <w:vAlign w:val="center"/>
          </w:tcPr>
          <w:p w:rsidR="002D2C95" w:rsidRPr="000C7749" w:rsidRDefault="002D2C95">
            <w:pPr>
              <w:snapToGrid w:val="0"/>
              <w:jc w:val="center"/>
              <w:rPr>
                <w:sz w:val="20"/>
                <w:szCs w:val="20"/>
              </w:rPr>
            </w:pPr>
            <w:r w:rsidRPr="000C7749">
              <w:rPr>
                <w:sz w:val="20"/>
                <w:szCs w:val="20"/>
              </w:rPr>
              <w:t>23</w:t>
            </w:r>
          </w:p>
        </w:tc>
        <w:tc>
          <w:tcPr>
            <w:tcW w:w="990" w:type="dxa"/>
            <w:vAlign w:val="center"/>
          </w:tcPr>
          <w:p w:rsidR="002D2C95" w:rsidRPr="000C7749" w:rsidRDefault="002D2C95">
            <w:pPr>
              <w:snapToGrid w:val="0"/>
              <w:jc w:val="center"/>
              <w:rPr>
                <w:sz w:val="20"/>
                <w:szCs w:val="20"/>
              </w:rPr>
            </w:pPr>
            <w:r w:rsidRPr="000C7749">
              <w:rPr>
                <w:sz w:val="20"/>
                <w:szCs w:val="20"/>
              </w:rPr>
              <w:t>2622</w:t>
            </w:r>
          </w:p>
        </w:tc>
      </w:tr>
      <w:tr w:rsidR="002D2C95" w:rsidRPr="000C7749" w:rsidTr="00672A7D">
        <w:trPr>
          <w:trHeight w:val="456"/>
        </w:trPr>
        <w:tc>
          <w:tcPr>
            <w:tcW w:w="700" w:type="dxa"/>
          </w:tcPr>
          <w:p w:rsidR="002D2C95" w:rsidRPr="000C7749" w:rsidRDefault="002D2C95">
            <w:pPr>
              <w:snapToGrid w:val="0"/>
              <w:jc w:val="center"/>
            </w:pPr>
            <w:r w:rsidRPr="000C7749">
              <w:rPr>
                <w:sz w:val="22"/>
                <w:szCs w:val="22"/>
              </w:rPr>
              <w:t>2.3.</w:t>
            </w:r>
          </w:p>
        </w:tc>
        <w:tc>
          <w:tcPr>
            <w:tcW w:w="3986" w:type="dxa"/>
          </w:tcPr>
          <w:p w:rsidR="002D2C95" w:rsidRPr="000C7749" w:rsidRDefault="002D2C95">
            <w:pPr>
              <w:snapToGrid w:val="0"/>
            </w:pPr>
            <w:r w:rsidRPr="000C7749">
              <w:rPr>
                <w:sz w:val="22"/>
                <w:szCs w:val="22"/>
              </w:rPr>
              <w:t>Спектакли любительских коллективов</w:t>
            </w:r>
          </w:p>
        </w:tc>
        <w:tc>
          <w:tcPr>
            <w:tcW w:w="992" w:type="dxa"/>
            <w:vAlign w:val="center"/>
          </w:tcPr>
          <w:p w:rsidR="002D2C95" w:rsidRPr="000C7749" w:rsidRDefault="002D2C95">
            <w:pPr>
              <w:snapToGrid w:val="0"/>
              <w:jc w:val="center"/>
              <w:rPr>
                <w:sz w:val="20"/>
                <w:szCs w:val="20"/>
              </w:rPr>
            </w:pPr>
            <w:r w:rsidRPr="000C7749">
              <w:rPr>
                <w:sz w:val="20"/>
                <w:szCs w:val="20"/>
              </w:rPr>
              <w:t>47</w:t>
            </w:r>
          </w:p>
        </w:tc>
        <w:tc>
          <w:tcPr>
            <w:tcW w:w="851" w:type="dxa"/>
            <w:vAlign w:val="center"/>
          </w:tcPr>
          <w:p w:rsidR="002D2C95" w:rsidRPr="000C7749" w:rsidRDefault="002D2C95">
            <w:pPr>
              <w:snapToGrid w:val="0"/>
              <w:jc w:val="center"/>
              <w:rPr>
                <w:sz w:val="20"/>
                <w:szCs w:val="20"/>
              </w:rPr>
            </w:pPr>
            <w:r w:rsidRPr="000C7749">
              <w:rPr>
                <w:sz w:val="20"/>
                <w:szCs w:val="20"/>
              </w:rPr>
              <w:t>4057</w:t>
            </w:r>
          </w:p>
        </w:tc>
        <w:tc>
          <w:tcPr>
            <w:tcW w:w="850" w:type="dxa"/>
            <w:vAlign w:val="center"/>
          </w:tcPr>
          <w:p w:rsidR="002D2C95" w:rsidRPr="000C7749" w:rsidRDefault="002D2C95">
            <w:pPr>
              <w:snapToGrid w:val="0"/>
              <w:jc w:val="center"/>
              <w:rPr>
                <w:sz w:val="20"/>
                <w:szCs w:val="20"/>
              </w:rPr>
            </w:pPr>
            <w:r w:rsidRPr="000C7749">
              <w:rPr>
                <w:sz w:val="20"/>
                <w:szCs w:val="20"/>
              </w:rPr>
              <w:t>53</w:t>
            </w:r>
          </w:p>
        </w:tc>
        <w:tc>
          <w:tcPr>
            <w:tcW w:w="851" w:type="dxa"/>
            <w:vAlign w:val="center"/>
          </w:tcPr>
          <w:p w:rsidR="002D2C95" w:rsidRPr="000C7749" w:rsidRDefault="002D2C95">
            <w:pPr>
              <w:snapToGrid w:val="0"/>
              <w:jc w:val="center"/>
              <w:rPr>
                <w:sz w:val="20"/>
                <w:szCs w:val="20"/>
              </w:rPr>
            </w:pPr>
            <w:r w:rsidRPr="000C7749">
              <w:rPr>
                <w:sz w:val="20"/>
                <w:szCs w:val="20"/>
              </w:rPr>
              <w:t>4026</w:t>
            </w:r>
          </w:p>
        </w:tc>
        <w:tc>
          <w:tcPr>
            <w:tcW w:w="850" w:type="dxa"/>
            <w:vAlign w:val="center"/>
          </w:tcPr>
          <w:p w:rsidR="002D2C95" w:rsidRPr="000C7749" w:rsidRDefault="002D2C95">
            <w:pPr>
              <w:snapToGrid w:val="0"/>
              <w:jc w:val="center"/>
              <w:rPr>
                <w:sz w:val="20"/>
                <w:szCs w:val="20"/>
              </w:rPr>
            </w:pPr>
            <w:r w:rsidRPr="000C7749">
              <w:rPr>
                <w:sz w:val="20"/>
                <w:szCs w:val="20"/>
              </w:rPr>
              <w:t>75</w:t>
            </w:r>
          </w:p>
        </w:tc>
        <w:tc>
          <w:tcPr>
            <w:tcW w:w="990" w:type="dxa"/>
            <w:vAlign w:val="center"/>
          </w:tcPr>
          <w:p w:rsidR="002D2C95" w:rsidRPr="000C7749" w:rsidRDefault="002D2C95">
            <w:pPr>
              <w:snapToGrid w:val="0"/>
              <w:jc w:val="center"/>
              <w:rPr>
                <w:sz w:val="20"/>
                <w:szCs w:val="20"/>
              </w:rPr>
            </w:pPr>
            <w:r w:rsidRPr="000C7749">
              <w:rPr>
                <w:sz w:val="20"/>
                <w:szCs w:val="20"/>
              </w:rPr>
              <w:t>11279</w:t>
            </w:r>
          </w:p>
        </w:tc>
      </w:tr>
      <w:tr w:rsidR="002D2C95" w:rsidRPr="000C7749" w:rsidTr="00672A7D">
        <w:trPr>
          <w:trHeight w:val="228"/>
        </w:trPr>
        <w:tc>
          <w:tcPr>
            <w:tcW w:w="700" w:type="dxa"/>
          </w:tcPr>
          <w:p w:rsidR="002D2C95" w:rsidRPr="000C7749" w:rsidRDefault="002D2C95">
            <w:pPr>
              <w:snapToGrid w:val="0"/>
              <w:jc w:val="center"/>
            </w:pPr>
            <w:r w:rsidRPr="000C7749">
              <w:rPr>
                <w:sz w:val="22"/>
                <w:szCs w:val="22"/>
              </w:rPr>
              <w:t>2.4.</w:t>
            </w:r>
          </w:p>
        </w:tc>
        <w:tc>
          <w:tcPr>
            <w:tcW w:w="3986" w:type="dxa"/>
          </w:tcPr>
          <w:p w:rsidR="002D2C95" w:rsidRPr="000C7749" w:rsidRDefault="002D2C95">
            <w:pPr>
              <w:snapToGrid w:val="0"/>
            </w:pPr>
            <w:r w:rsidRPr="000C7749">
              <w:rPr>
                <w:sz w:val="22"/>
                <w:szCs w:val="22"/>
              </w:rPr>
              <w:t xml:space="preserve">Дискотеки, вечера отдыха </w:t>
            </w:r>
          </w:p>
        </w:tc>
        <w:tc>
          <w:tcPr>
            <w:tcW w:w="992" w:type="dxa"/>
            <w:vAlign w:val="center"/>
          </w:tcPr>
          <w:p w:rsidR="002D2C95" w:rsidRPr="000C7749" w:rsidRDefault="002D2C95">
            <w:pPr>
              <w:snapToGrid w:val="0"/>
              <w:jc w:val="center"/>
              <w:rPr>
                <w:sz w:val="20"/>
                <w:szCs w:val="20"/>
              </w:rPr>
            </w:pPr>
            <w:r w:rsidRPr="000C7749">
              <w:rPr>
                <w:sz w:val="20"/>
                <w:szCs w:val="20"/>
              </w:rPr>
              <w:t>53</w:t>
            </w:r>
          </w:p>
        </w:tc>
        <w:tc>
          <w:tcPr>
            <w:tcW w:w="851" w:type="dxa"/>
            <w:vAlign w:val="center"/>
          </w:tcPr>
          <w:p w:rsidR="002D2C95" w:rsidRPr="000C7749" w:rsidRDefault="002D2C95">
            <w:pPr>
              <w:snapToGrid w:val="0"/>
              <w:jc w:val="center"/>
              <w:rPr>
                <w:sz w:val="20"/>
                <w:szCs w:val="20"/>
              </w:rPr>
            </w:pPr>
            <w:r w:rsidRPr="000C7749">
              <w:rPr>
                <w:sz w:val="20"/>
                <w:szCs w:val="20"/>
              </w:rPr>
              <w:t>6230</w:t>
            </w:r>
          </w:p>
        </w:tc>
        <w:tc>
          <w:tcPr>
            <w:tcW w:w="850" w:type="dxa"/>
            <w:vAlign w:val="center"/>
          </w:tcPr>
          <w:p w:rsidR="002D2C95" w:rsidRPr="000C7749" w:rsidRDefault="002D2C95">
            <w:pPr>
              <w:snapToGrid w:val="0"/>
              <w:jc w:val="center"/>
              <w:rPr>
                <w:sz w:val="20"/>
                <w:szCs w:val="20"/>
              </w:rPr>
            </w:pPr>
            <w:r w:rsidRPr="000C7749">
              <w:rPr>
                <w:sz w:val="20"/>
                <w:szCs w:val="20"/>
              </w:rPr>
              <w:t>83</w:t>
            </w:r>
          </w:p>
        </w:tc>
        <w:tc>
          <w:tcPr>
            <w:tcW w:w="851" w:type="dxa"/>
            <w:vAlign w:val="center"/>
          </w:tcPr>
          <w:p w:rsidR="002D2C95" w:rsidRPr="000C7749" w:rsidRDefault="002D2C95">
            <w:pPr>
              <w:snapToGrid w:val="0"/>
              <w:jc w:val="center"/>
              <w:rPr>
                <w:sz w:val="20"/>
                <w:szCs w:val="20"/>
              </w:rPr>
            </w:pPr>
            <w:r w:rsidRPr="000C7749">
              <w:rPr>
                <w:sz w:val="20"/>
                <w:szCs w:val="20"/>
              </w:rPr>
              <w:t>10020</w:t>
            </w:r>
          </w:p>
        </w:tc>
        <w:tc>
          <w:tcPr>
            <w:tcW w:w="850" w:type="dxa"/>
            <w:vAlign w:val="center"/>
          </w:tcPr>
          <w:p w:rsidR="002D2C95" w:rsidRPr="000C7749" w:rsidRDefault="002D2C95">
            <w:pPr>
              <w:snapToGrid w:val="0"/>
              <w:jc w:val="center"/>
              <w:rPr>
                <w:sz w:val="20"/>
                <w:szCs w:val="20"/>
              </w:rPr>
            </w:pPr>
            <w:r w:rsidRPr="000C7749">
              <w:rPr>
                <w:sz w:val="20"/>
                <w:szCs w:val="20"/>
              </w:rPr>
              <w:t>27</w:t>
            </w:r>
          </w:p>
        </w:tc>
        <w:tc>
          <w:tcPr>
            <w:tcW w:w="990" w:type="dxa"/>
            <w:vAlign w:val="center"/>
          </w:tcPr>
          <w:p w:rsidR="002D2C95" w:rsidRPr="000C7749" w:rsidRDefault="002D2C95">
            <w:pPr>
              <w:snapToGrid w:val="0"/>
              <w:jc w:val="center"/>
              <w:rPr>
                <w:sz w:val="20"/>
                <w:szCs w:val="20"/>
              </w:rPr>
            </w:pPr>
            <w:r w:rsidRPr="000C7749">
              <w:rPr>
                <w:sz w:val="20"/>
                <w:szCs w:val="20"/>
              </w:rPr>
              <w:t>4186</w:t>
            </w:r>
          </w:p>
        </w:tc>
      </w:tr>
      <w:tr w:rsidR="002D2C95" w:rsidRPr="000C7749" w:rsidTr="00672A7D">
        <w:trPr>
          <w:trHeight w:val="240"/>
        </w:trPr>
        <w:tc>
          <w:tcPr>
            <w:tcW w:w="700" w:type="dxa"/>
          </w:tcPr>
          <w:p w:rsidR="002D2C95" w:rsidRPr="000C7749" w:rsidRDefault="002D2C95">
            <w:pPr>
              <w:snapToGrid w:val="0"/>
              <w:jc w:val="center"/>
            </w:pPr>
            <w:r w:rsidRPr="000C7749">
              <w:rPr>
                <w:sz w:val="22"/>
                <w:szCs w:val="22"/>
              </w:rPr>
              <w:t>2.5.</w:t>
            </w:r>
          </w:p>
        </w:tc>
        <w:tc>
          <w:tcPr>
            <w:tcW w:w="3986" w:type="dxa"/>
          </w:tcPr>
          <w:p w:rsidR="002D2C95" w:rsidRPr="000C7749" w:rsidRDefault="002D2C95">
            <w:pPr>
              <w:snapToGrid w:val="0"/>
            </w:pPr>
            <w:r w:rsidRPr="000C7749">
              <w:rPr>
                <w:sz w:val="22"/>
                <w:szCs w:val="22"/>
              </w:rPr>
              <w:t>Выставки  силами учреждения</w:t>
            </w:r>
          </w:p>
        </w:tc>
        <w:tc>
          <w:tcPr>
            <w:tcW w:w="992" w:type="dxa"/>
            <w:vAlign w:val="center"/>
          </w:tcPr>
          <w:p w:rsidR="002D2C95" w:rsidRPr="000C7749" w:rsidRDefault="002D2C95">
            <w:pPr>
              <w:snapToGrid w:val="0"/>
              <w:jc w:val="center"/>
              <w:rPr>
                <w:sz w:val="20"/>
                <w:szCs w:val="20"/>
              </w:rPr>
            </w:pPr>
            <w:r w:rsidRPr="000C7749">
              <w:rPr>
                <w:sz w:val="20"/>
                <w:szCs w:val="20"/>
              </w:rPr>
              <w:t>1</w:t>
            </w:r>
          </w:p>
        </w:tc>
        <w:tc>
          <w:tcPr>
            <w:tcW w:w="851" w:type="dxa"/>
            <w:vAlign w:val="center"/>
          </w:tcPr>
          <w:p w:rsidR="002D2C95" w:rsidRPr="000C7749" w:rsidRDefault="002D2C95">
            <w:pPr>
              <w:snapToGrid w:val="0"/>
              <w:jc w:val="center"/>
              <w:rPr>
                <w:sz w:val="20"/>
                <w:szCs w:val="20"/>
              </w:rPr>
            </w:pPr>
            <w:r w:rsidRPr="000C7749">
              <w:rPr>
                <w:sz w:val="20"/>
                <w:szCs w:val="20"/>
              </w:rPr>
              <w:t>280</w:t>
            </w:r>
          </w:p>
        </w:tc>
        <w:tc>
          <w:tcPr>
            <w:tcW w:w="850" w:type="dxa"/>
            <w:vAlign w:val="center"/>
          </w:tcPr>
          <w:p w:rsidR="002D2C95" w:rsidRPr="000C7749" w:rsidRDefault="002D2C95">
            <w:pPr>
              <w:snapToGrid w:val="0"/>
              <w:jc w:val="center"/>
              <w:rPr>
                <w:sz w:val="20"/>
                <w:szCs w:val="20"/>
              </w:rPr>
            </w:pPr>
            <w:r w:rsidRPr="000C7749">
              <w:rPr>
                <w:sz w:val="20"/>
                <w:szCs w:val="20"/>
              </w:rPr>
              <w:t>3</w:t>
            </w:r>
          </w:p>
        </w:tc>
        <w:tc>
          <w:tcPr>
            <w:tcW w:w="851" w:type="dxa"/>
            <w:vAlign w:val="center"/>
          </w:tcPr>
          <w:p w:rsidR="002D2C95" w:rsidRPr="000C7749" w:rsidRDefault="002D2C95">
            <w:pPr>
              <w:snapToGrid w:val="0"/>
              <w:jc w:val="center"/>
              <w:rPr>
                <w:sz w:val="20"/>
                <w:szCs w:val="20"/>
              </w:rPr>
            </w:pPr>
            <w:r w:rsidRPr="000C7749">
              <w:rPr>
                <w:sz w:val="20"/>
                <w:szCs w:val="20"/>
              </w:rPr>
              <w:t>335</w:t>
            </w:r>
          </w:p>
        </w:tc>
        <w:tc>
          <w:tcPr>
            <w:tcW w:w="850" w:type="dxa"/>
            <w:vAlign w:val="center"/>
          </w:tcPr>
          <w:p w:rsidR="002D2C95" w:rsidRPr="000C7749" w:rsidRDefault="002D2C95">
            <w:pPr>
              <w:snapToGrid w:val="0"/>
              <w:jc w:val="center"/>
              <w:rPr>
                <w:sz w:val="20"/>
                <w:szCs w:val="20"/>
              </w:rPr>
            </w:pPr>
            <w:r w:rsidRPr="000C7749">
              <w:rPr>
                <w:sz w:val="20"/>
                <w:szCs w:val="20"/>
              </w:rPr>
              <w:t>14</w:t>
            </w:r>
          </w:p>
        </w:tc>
        <w:tc>
          <w:tcPr>
            <w:tcW w:w="990" w:type="dxa"/>
            <w:vAlign w:val="center"/>
          </w:tcPr>
          <w:p w:rsidR="002D2C95" w:rsidRPr="000C7749" w:rsidRDefault="002D2C95">
            <w:pPr>
              <w:snapToGrid w:val="0"/>
              <w:jc w:val="center"/>
              <w:rPr>
                <w:sz w:val="20"/>
                <w:szCs w:val="20"/>
              </w:rPr>
            </w:pPr>
            <w:r w:rsidRPr="000C7749">
              <w:rPr>
                <w:sz w:val="20"/>
                <w:szCs w:val="20"/>
              </w:rPr>
              <w:t>1140</w:t>
            </w:r>
          </w:p>
        </w:tc>
      </w:tr>
      <w:tr w:rsidR="002D2C95" w:rsidRPr="000C7749" w:rsidTr="00672A7D">
        <w:trPr>
          <w:trHeight w:val="468"/>
        </w:trPr>
        <w:tc>
          <w:tcPr>
            <w:tcW w:w="700" w:type="dxa"/>
          </w:tcPr>
          <w:p w:rsidR="002D2C95" w:rsidRPr="000C7749" w:rsidRDefault="002D2C95">
            <w:pPr>
              <w:snapToGrid w:val="0"/>
              <w:jc w:val="center"/>
            </w:pPr>
            <w:r w:rsidRPr="000C7749">
              <w:rPr>
                <w:sz w:val="22"/>
                <w:szCs w:val="22"/>
              </w:rPr>
              <w:t>2.6.</w:t>
            </w:r>
          </w:p>
        </w:tc>
        <w:tc>
          <w:tcPr>
            <w:tcW w:w="3986" w:type="dxa"/>
          </w:tcPr>
          <w:p w:rsidR="002D2C95" w:rsidRPr="000C7749" w:rsidRDefault="002D2C95">
            <w:pPr>
              <w:snapToGrid w:val="0"/>
            </w:pPr>
            <w:r w:rsidRPr="000C7749">
              <w:rPr>
                <w:sz w:val="22"/>
                <w:szCs w:val="22"/>
              </w:rPr>
              <w:t xml:space="preserve">Семинары, конференции, круглые столы, съезды, собрания и т.д., проводимые силами учреждения </w:t>
            </w:r>
          </w:p>
        </w:tc>
        <w:tc>
          <w:tcPr>
            <w:tcW w:w="992" w:type="dxa"/>
            <w:vAlign w:val="center"/>
          </w:tcPr>
          <w:p w:rsidR="002D2C95" w:rsidRPr="000C7749" w:rsidRDefault="002D2C95">
            <w:pPr>
              <w:snapToGrid w:val="0"/>
              <w:jc w:val="center"/>
              <w:rPr>
                <w:sz w:val="20"/>
                <w:szCs w:val="20"/>
              </w:rPr>
            </w:pPr>
            <w:r w:rsidRPr="000C7749">
              <w:rPr>
                <w:sz w:val="20"/>
                <w:szCs w:val="20"/>
              </w:rPr>
              <w:t>10</w:t>
            </w:r>
          </w:p>
        </w:tc>
        <w:tc>
          <w:tcPr>
            <w:tcW w:w="851" w:type="dxa"/>
            <w:vAlign w:val="center"/>
          </w:tcPr>
          <w:p w:rsidR="002D2C95" w:rsidRPr="000C7749" w:rsidRDefault="002D2C95">
            <w:pPr>
              <w:snapToGrid w:val="0"/>
              <w:jc w:val="center"/>
              <w:rPr>
                <w:sz w:val="20"/>
                <w:szCs w:val="20"/>
              </w:rPr>
            </w:pPr>
            <w:r w:rsidRPr="000C7749">
              <w:rPr>
                <w:sz w:val="20"/>
                <w:szCs w:val="20"/>
              </w:rPr>
              <w:t>615</w:t>
            </w:r>
          </w:p>
        </w:tc>
        <w:tc>
          <w:tcPr>
            <w:tcW w:w="850" w:type="dxa"/>
            <w:vAlign w:val="center"/>
          </w:tcPr>
          <w:p w:rsidR="002D2C95" w:rsidRPr="000C7749" w:rsidRDefault="002D2C95">
            <w:pPr>
              <w:snapToGrid w:val="0"/>
              <w:jc w:val="center"/>
              <w:rPr>
                <w:sz w:val="20"/>
                <w:szCs w:val="20"/>
              </w:rPr>
            </w:pPr>
            <w:r w:rsidRPr="000C7749">
              <w:rPr>
                <w:sz w:val="20"/>
                <w:szCs w:val="20"/>
              </w:rPr>
              <w:t>15</w:t>
            </w:r>
          </w:p>
        </w:tc>
        <w:tc>
          <w:tcPr>
            <w:tcW w:w="851" w:type="dxa"/>
            <w:vAlign w:val="center"/>
          </w:tcPr>
          <w:p w:rsidR="002D2C95" w:rsidRPr="000C7749" w:rsidRDefault="002D2C95">
            <w:pPr>
              <w:snapToGrid w:val="0"/>
              <w:jc w:val="center"/>
              <w:rPr>
                <w:sz w:val="20"/>
                <w:szCs w:val="20"/>
              </w:rPr>
            </w:pPr>
            <w:r w:rsidRPr="000C7749">
              <w:rPr>
                <w:sz w:val="20"/>
                <w:szCs w:val="20"/>
              </w:rPr>
              <w:t>800</w:t>
            </w:r>
          </w:p>
        </w:tc>
        <w:tc>
          <w:tcPr>
            <w:tcW w:w="850" w:type="dxa"/>
            <w:vAlign w:val="center"/>
          </w:tcPr>
          <w:p w:rsidR="002D2C95" w:rsidRPr="000C7749" w:rsidRDefault="002D2C95">
            <w:pPr>
              <w:snapToGrid w:val="0"/>
              <w:jc w:val="center"/>
              <w:rPr>
                <w:sz w:val="20"/>
                <w:szCs w:val="20"/>
              </w:rPr>
            </w:pPr>
            <w:r w:rsidRPr="000C7749">
              <w:rPr>
                <w:sz w:val="20"/>
                <w:szCs w:val="20"/>
              </w:rPr>
              <w:t>11</w:t>
            </w:r>
          </w:p>
        </w:tc>
        <w:tc>
          <w:tcPr>
            <w:tcW w:w="990" w:type="dxa"/>
            <w:vAlign w:val="center"/>
          </w:tcPr>
          <w:p w:rsidR="002D2C95" w:rsidRPr="000C7749" w:rsidRDefault="002D2C95">
            <w:pPr>
              <w:snapToGrid w:val="0"/>
              <w:jc w:val="center"/>
              <w:rPr>
                <w:sz w:val="20"/>
                <w:szCs w:val="20"/>
              </w:rPr>
            </w:pPr>
            <w:r w:rsidRPr="000C7749">
              <w:rPr>
                <w:sz w:val="20"/>
                <w:szCs w:val="20"/>
              </w:rPr>
              <w:t>565</w:t>
            </w:r>
          </w:p>
        </w:tc>
      </w:tr>
      <w:tr w:rsidR="002D2C95" w:rsidRPr="000C7749" w:rsidTr="00672A7D">
        <w:trPr>
          <w:trHeight w:val="456"/>
        </w:trPr>
        <w:tc>
          <w:tcPr>
            <w:tcW w:w="700" w:type="dxa"/>
          </w:tcPr>
          <w:p w:rsidR="002D2C95" w:rsidRPr="000C7749" w:rsidRDefault="002D2C95">
            <w:pPr>
              <w:snapToGrid w:val="0"/>
              <w:jc w:val="center"/>
            </w:pPr>
            <w:r w:rsidRPr="000C7749">
              <w:rPr>
                <w:sz w:val="22"/>
                <w:szCs w:val="22"/>
              </w:rPr>
              <w:t>2.7.</w:t>
            </w:r>
          </w:p>
        </w:tc>
        <w:tc>
          <w:tcPr>
            <w:tcW w:w="3986" w:type="dxa"/>
          </w:tcPr>
          <w:p w:rsidR="002D2C95" w:rsidRPr="000C7749" w:rsidRDefault="002D2C95">
            <w:pPr>
              <w:snapToGrid w:val="0"/>
              <w:jc w:val="both"/>
            </w:pPr>
            <w:r w:rsidRPr="000C7749">
              <w:rPr>
                <w:sz w:val="22"/>
                <w:szCs w:val="22"/>
              </w:rPr>
              <w:t>Конкурсы и фестивали проводимые учреждением</w:t>
            </w:r>
          </w:p>
        </w:tc>
        <w:tc>
          <w:tcPr>
            <w:tcW w:w="992" w:type="dxa"/>
            <w:vAlign w:val="center"/>
          </w:tcPr>
          <w:p w:rsidR="002D2C95" w:rsidRPr="000C7749" w:rsidRDefault="002D2C95">
            <w:pPr>
              <w:snapToGrid w:val="0"/>
              <w:jc w:val="center"/>
              <w:rPr>
                <w:sz w:val="20"/>
                <w:szCs w:val="20"/>
              </w:rPr>
            </w:pPr>
            <w:r w:rsidRPr="000C7749">
              <w:rPr>
                <w:sz w:val="20"/>
                <w:szCs w:val="20"/>
              </w:rPr>
              <w:t>9</w:t>
            </w:r>
          </w:p>
        </w:tc>
        <w:tc>
          <w:tcPr>
            <w:tcW w:w="851" w:type="dxa"/>
            <w:vAlign w:val="center"/>
          </w:tcPr>
          <w:p w:rsidR="002D2C95" w:rsidRPr="000C7749" w:rsidRDefault="002D2C95">
            <w:pPr>
              <w:snapToGrid w:val="0"/>
              <w:jc w:val="center"/>
              <w:rPr>
                <w:sz w:val="20"/>
                <w:szCs w:val="20"/>
              </w:rPr>
            </w:pPr>
            <w:r w:rsidRPr="000C7749">
              <w:rPr>
                <w:sz w:val="20"/>
                <w:szCs w:val="20"/>
              </w:rPr>
              <w:t>1356</w:t>
            </w:r>
          </w:p>
        </w:tc>
        <w:tc>
          <w:tcPr>
            <w:tcW w:w="850" w:type="dxa"/>
            <w:vAlign w:val="center"/>
          </w:tcPr>
          <w:p w:rsidR="002D2C95" w:rsidRPr="000C7749" w:rsidRDefault="002D2C95">
            <w:pPr>
              <w:snapToGrid w:val="0"/>
              <w:jc w:val="center"/>
              <w:rPr>
                <w:sz w:val="20"/>
                <w:szCs w:val="20"/>
              </w:rPr>
            </w:pPr>
            <w:r w:rsidRPr="000C7749">
              <w:rPr>
                <w:sz w:val="20"/>
                <w:szCs w:val="20"/>
              </w:rPr>
              <w:t>12</w:t>
            </w:r>
          </w:p>
        </w:tc>
        <w:tc>
          <w:tcPr>
            <w:tcW w:w="851" w:type="dxa"/>
            <w:vAlign w:val="center"/>
          </w:tcPr>
          <w:p w:rsidR="002D2C95" w:rsidRPr="000C7749" w:rsidRDefault="002D2C95">
            <w:pPr>
              <w:snapToGrid w:val="0"/>
              <w:jc w:val="center"/>
              <w:rPr>
                <w:sz w:val="20"/>
                <w:szCs w:val="20"/>
              </w:rPr>
            </w:pPr>
            <w:r w:rsidRPr="000C7749">
              <w:rPr>
                <w:sz w:val="20"/>
                <w:szCs w:val="20"/>
              </w:rPr>
              <w:t>2135</w:t>
            </w:r>
          </w:p>
        </w:tc>
        <w:tc>
          <w:tcPr>
            <w:tcW w:w="850" w:type="dxa"/>
            <w:vAlign w:val="center"/>
          </w:tcPr>
          <w:p w:rsidR="002D2C95" w:rsidRPr="000C7749" w:rsidRDefault="002D2C95">
            <w:pPr>
              <w:snapToGrid w:val="0"/>
              <w:jc w:val="center"/>
              <w:rPr>
                <w:sz w:val="20"/>
                <w:szCs w:val="20"/>
              </w:rPr>
            </w:pPr>
            <w:r w:rsidRPr="000C7749">
              <w:rPr>
                <w:sz w:val="20"/>
                <w:szCs w:val="20"/>
              </w:rPr>
              <w:t>16</w:t>
            </w:r>
          </w:p>
        </w:tc>
        <w:tc>
          <w:tcPr>
            <w:tcW w:w="990" w:type="dxa"/>
            <w:vAlign w:val="center"/>
          </w:tcPr>
          <w:p w:rsidR="002D2C95" w:rsidRPr="000C7749" w:rsidRDefault="002D2C95">
            <w:pPr>
              <w:snapToGrid w:val="0"/>
              <w:jc w:val="center"/>
              <w:rPr>
                <w:sz w:val="20"/>
                <w:szCs w:val="20"/>
              </w:rPr>
            </w:pPr>
            <w:r w:rsidRPr="000C7749">
              <w:rPr>
                <w:sz w:val="20"/>
                <w:szCs w:val="20"/>
              </w:rPr>
              <w:t>12410</w:t>
            </w:r>
          </w:p>
        </w:tc>
      </w:tr>
      <w:tr w:rsidR="002D2C95" w:rsidTr="00672A7D">
        <w:trPr>
          <w:trHeight w:val="456"/>
        </w:trPr>
        <w:tc>
          <w:tcPr>
            <w:tcW w:w="700" w:type="dxa"/>
          </w:tcPr>
          <w:p w:rsidR="002D2C95" w:rsidRPr="000C7749" w:rsidRDefault="002D2C95">
            <w:pPr>
              <w:snapToGrid w:val="0"/>
              <w:jc w:val="center"/>
            </w:pPr>
            <w:r w:rsidRPr="000C7749">
              <w:rPr>
                <w:sz w:val="22"/>
                <w:szCs w:val="22"/>
              </w:rPr>
              <w:t>2.8.</w:t>
            </w:r>
          </w:p>
        </w:tc>
        <w:tc>
          <w:tcPr>
            <w:tcW w:w="3986" w:type="dxa"/>
          </w:tcPr>
          <w:p w:rsidR="002D2C95" w:rsidRPr="000C7749" w:rsidRDefault="002D2C95">
            <w:pPr>
              <w:snapToGrid w:val="0"/>
              <w:jc w:val="both"/>
            </w:pPr>
            <w:r w:rsidRPr="000C7749">
              <w:rPr>
                <w:sz w:val="22"/>
                <w:szCs w:val="22"/>
              </w:rPr>
              <w:t>Праздники, театрализованные представления, игровые программы  и иные формы КД мероприятий</w:t>
            </w:r>
          </w:p>
        </w:tc>
        <w:tc>
          <w:tcPr>
            <w:tcW w:w="992" w:type="dxa"/>
            <w:vAlign w:val="center"/>
          </w:tcPr>
          <w:p w:rsidR="002D2C95" w:rsidRPr="000C7749" w:rsidRDefault="002D2C95">
            <w:pPr>
              <w:snapToGrid w:val="0"/>
              <w:jc w:val="center"/>
              <w:rPr>
                <w:sz w:val="20"/>
                <w:szCs w:val="20"/>
              </w:rPr>
            </w:pPr>
            <w:r w:rsidRPr="000C7749">
              <w:rPr>
                <w:sz w:val="20"/>
                <w:szCs w:val="20"/>
              </w:rPr>
              <w:t>72</w:t>
            </w:r>
          </w:p>
        </w:tc>
        <w:tc>
          <w:tcPr>
            <w:tcW w:w="851" w:type="dxa"/>
            <w:vAlign w:val="center"/>
          </w:tcPr>
          <w:p w:rsidR="002D2C95" w:rsidRPr="000C7749" w:rsidRDefault="002D2C95">
            <w:pPr>
              <w:snapToGrid w:val="0"/>
              <w:jc w:val="center"/>
              <w:rPr>
                <w:sz w:val="20"/>
                <w:szCs w:val="20"/>
              </w:rPr>
            </w:pPr>
            <w:r w:rsidRPr="000C7749">
              <w:rPr>
                <w:sz w:val="20"/>
                <w:szCs w:val="20"/>
              </w:rPr>
              <w:t>9271</w:t>
            </w:r>
          </w:p>
        </w:tc>
        <w:tc>
          <w:tcPr>
            <w:tcW w:w="850" w:type="dxa"/>
            <w:vAlign w:val="center"/>
          </w:tcPr>
          <w:p w:rsidR="002D2C95" w:rsidRPr="000C7749" w:rsidRDefault="002D2C95">
            <w:pPr>
              <w:snapToGrid w:val="0"/>
              <w:jc w:val="center"/>
              <w:rPr>
                <w:sz w:val="20"/>
                <w:szCs w:val="20"/>
              </w:rPr>
            </w:pPr>
            <w:r w:rsidRPr="000C7749">
              <w:rPr>
                <w:sz w:val="20"/>
                <w:szCs w:val="20"/>
              </w:rPr>
              <w:t>98</w:t>
            </w:r>
          </w:p>
        </w:tc>
        <w:tc>
          <w:tcPr>
            <w:tcW w:w="851" w:type="dxa"/>
            <w:vAlign w:val="center"/>
          </w:tcPr>
          <w:p w:rsidR="002D2C95" w:rsidRPr="000C7749" w:rsidRDefault="002D2C95">
            <w:pPr>
              <w:snapToGrid w:val="0"/>
              <w:jc w:val="center"/>
              <w:rPr>
                <w:sz w:val="20"/>
                <w:szCs w:val="20"/>
              </w:rPr>
            </w:pPr>
            <w:r w:rsidRPr="000C7749">
              <w:rPr>
                <w:sz w:val="20"/>
                <w:szCs w:val="20"/>
              </w:rPr>
              <w:t>18409</w:t>
            </w:r>
          </w:p>
        </w:tc>
        <w:tc>
          <w:tcPr>
            <w:tcW w:w="850" w:type="dxa"/>
            <w:vAlign w:val="center"/>
          </w:tcPr>
          <w:p w:rsidR="002D2C95" w:rsidRPr="000C7749" w:rsidRDefault="002D2C95">
            <w:pPr>
              <w:snapToGrid w:val="0"/>
              <w:jc w:val="center"/>
              <w:rPr>
                <w:sz w:val="20"/>
                <w:szCs w:val="20"/>
              </w:rPr>
            </w:pPr>
            <w:r w:rsidRPr="000C7749">
              <w:rPr>
                <w:sz w:val="20"/>
                <w:szCs w:val="20"/>
              </w:rPr>
              <w:t>257</w:t>
            </w:r>
          </w:p>
        </w:tc>
        <w:tc>
          <w:tcPr>
            <w:tcW w:w="990" w:type="dxa"/>
            <w:vAlign w:val="center"/>
          </w:tcPr>
          <w:p w:rsidR="002D2C95" w:rsidRPr="000C7749" w:rsidRDefault="002D2C95">
            <w:pPr>
              <w:snapToGrid w:val="0"/>
              <w:jc w:val="center"/>
              <w:rPr>
                <w:sz w:val="20"/>
                <w:szCs w:val="20"/>
              </w:rPr>
            </w:pPr>
            <w:r w:rsidRPr="000C7749">
              <w:rPr>
                <w:sz w:val="20"/>
                <w:szCs w:val="20"/>
              </w:rPr>
              <w:t>21934</w:t>
            </w:r>
          </w:p>
        </w:tc>
      </w:tr>
      <w:tr w:rsidR="002D2C95" w:rsidTr="00672A7D">
        <w:trPr>
          <w:trHeight w:val="456"/>
        </w:trPr>
        <w:tc>
          <w:tcPr>
            <w:tcW w:w="700" w:type="dxa"/>
          </w:tcPr>
          <w:p w:rsidR="002D2C95" w:rsidRPr="006C6025" w:rsidRDefault="002D2C95">
            <w:pPr>
              <w:snapToGrid w:val="0"/>
              <w:jc w:val="center"/>
            </w:pPr>
            <w:r w:rsidRPr="006C6025">
              <w:rPr>
                <w:sz w:val="22"/>
                <w:szCs w:val="22"/>
              </w:rPr>
              <w:t>2.9.</w:t>
            </w:r>
          </w:p>
        </w:tc>
        <w:tc>
          <w:tcPr>
            <w:tcW w:w="3986" w:type="dxa"/>
          </w:tcPr>
          <w:p w:rsidR="002D2C95" w:rsidRPr="006C6025" w:rsidRDefault="002D2C95">
            <w:pPr>
              <w:snapToGrid w:val="0"/>
            </w:pPr>
            <w:r w:rsidRPr="006C6025">
              <w:rPr>
                <w:sz w:val="22"/>
                <w:szCs w:val="22"/>
              </w:rPr>
              <w:t>Массовые народные гуляния</w:t>
            </w:r>
          </w:p>
        </w:tc>
        <w:tc>
          <w:tcPr>
            <w:tcW w:w="992" w:type="dxa"/>
            <w:vAlign w:val="center"/>
          </w:tcPr>
          <w:p w:rsidR="002D2C95" w:rsidRPr="006C6025" w:rsidRDefault="002D2C95">
            <w:pPr>
              <w:snapToGrid w:val="0"/>
              <w:jc w:val="center"/>
              <w:rPr>
                <w:sz w:val="20"/>
                <w:szCs w:val="20"/>
              </w:rPr>
            </w:pPr>
            <w:r w:rsidRPr="006C6025">
              <w:rPr>
                <w:sz w:val="20"/>
                <w:szCs w:val="20"/>
              </w:rPr>
              <w:t>9</w:t>
            </w:r>
          </w:p>
        </w:tc>
        <w:tc>
          <w:tcPr>
            <w:tcW w:w="851" w:type="dxa"/>
            <w:vAlign w:val="center"/>
          </w:tcPr>
          <w:p w:rsidR="002D2C95" w:rsidRPr="006C6025" w:rsidRDefault="002D2C95">
            <w:pPr>
              <w:snapToGrid w:val="0"/>
              <w:jc w:val="center"/>
              <w:rPr>
                <w:sz w:val="20"/>
                <w:szCs w:val="20"/>
              </w:rPr>
            </w:pPr>
            <w:r w:rsidRPr="006C6025">
              <w:rPr>
                <w:sz w:val="20"/>
                <w:szCs w:val="20"/>
              </w:rPr>
              <w:t>5000</w:t>
            </w:r>
          </w:p>
        </w:tc>
        <w:tc>
          <w:tcPr>
            <w:tcW w:w="850" w:type="dxa"/>
            <w:vAlign w:val="center"/>
          </w:tcPr>
          <w:p w:rsidR="002D2C95" w:rsidRPr="006C6025" w:rsidRDefault="002D2C95">
            <w:pPr>
              <w:snapToGrid w:val="0"/>
              <w:jc w:val="center"/>
              <w:rPr>
                <w:sz w:val="20"/>
                <w:szCs w:val="20"/>
              </w:rPr>
            </w:pPr>
            <w:r w:rsidRPr="006C6025">
              <w:rPr>
                <w:sz w:val="20"/>
                <w:szCs w:val="20"/>
              </w:rPr>
              <w:t>8</w:t>
            </w:r>
          </w:p>
        </w:tc>
        <w:tc>
          <w:tcPr>
            <w:tcW w:w="851" w:type="dxa"/>
            <w:vAlign w:val="center"/>
          </w:tcPr>
          <w:p w:rsidR="002D2C95" w:rsidRPr="006C6025" w:rsidRDefault="002D2C95">
            <w:pPr>
              <w:snapToGrid w:val="0"/>
              <w:jc w:val="center"/>
              <w:rPr>
                <w:sz w:val="20"/>
                <w:szCs w:val="20"/>
              </w:rPr>
            </w:pPr>
            <w:r w:rsidRPr="006C6025">
              <w:rPr>
                <w:sz w:val="20"/>
                <w:szCs w:val="20"/>
              </w:rPr>
              <w:t>3000</w:t>
            </w:r>
          </w:p>
        </w:tc>
        <w:tc>
          <w:tcPr>
            <w:tcW w:w="850" w:type="dxa"/>
            <w:vAlign w:val="center"/>
          </w:tcPr>
          <w:p w:rsidR="002D2C95" w:rsidRPr="006C6025" w:rsidRDefault="002D2C95">
            <w:pPr>
              <w:snapToGrid w:val="0"/>
              <w:jc w:val="center"/>
              <w:rPr>
                <w:sz w:val="20"/>
                <w:szCs w:val="20"/>
              </w:rPr>
            </w:pPr>
            <w:r w:rsidRPr="006C6025">
              <w:rPr>
                <w:sz w:val="20"/>
                <w:szCs w:val="20"/>
              </w:rPr>
              <w:t>15</w:t>
            </w:r>
          </w:p>
        </w:tc>
        <w:tc>
          <w:tcPr>
            <w:tcW w:w="990" w:type="dxa"/>
            <w:vAlign w:val="center"/>
          </w:tcPr>
          <w:p w:rsidR="002D2C95" w:rsidRPr="006C6025" w:rsidRDefault="002D2C95">
            <w:pPr>
              <w:snapToGrid w:val="0"/>
              <w:jc w:val="center"/>
              <w:rPr>
                <w:sz w:val="20"/>
                <w:szCs w:val="20"/>
              </w:rPr>
            </w:pPr>
            <w:r w:rsidRPr="006C6025">
              <w:rPr>
                <w:sz w:val="20"/>
                <w:szCs w:val="20"/>
              </w:rPr>
              <w:t>19460</w:t>
            </w:r>
          </w:p>
        </w:tc>
      </w:tr>
      <w:tr w:rsidR="002D2C95" w:rsidTr="00672A7D">
        <w:trPr>
          <w:trHeight w:val="456"/>
        </w:trPr>
        <w:tc>
          <w:tcPr>
            <w:tcW w:w="700" w:type="dxa"/>
          </w:tcPr>
          <w:p w:rsidR="002D2C95" w:rsidRPr="006C6025" w:rsidRDefault="002D2C95">
            <w:pPr>
              <w:snapToGrid w:val="0"/>
              <w:jc w:val="center"/>
              <w:rPr>
                <w:b/>
              </w:rPr>
            </w:pPr>
          </w:p>
        </w:tc>
        <w:tc>
          <w:tcPr>
            <w:tcW w:w="3986" w:type="dxa"/>
          </w:tcPr>
          <w:p w:rsidR="002D2C95" w:rsidRPr="006C6025" w:rsidRDefault="002D2C95">
            <w:pPr>
              <w:snapToGrid w:val="0"/>
              <w:rPr>
                <w:b/>
              </w:rPr>
            </w:pPr>
            <w:r w:rsidRPr="006C6025">
              <w:rPr>
                <w:b/>
                <w:sz w:val="22"/>
                <w:szCs w:val="22"/>
              </w:rPr>
              <w:t>Мероприятия, не входящие в отчет 7НК</w:t>
            </w:r>
          </w:p>
        </w:tc>
        <w:tc>
          <w:tcPr>
            <w:tcW w:w="992" w:type="dxa"/>
            <w:vAlign w:val="center"/>
          </w:tcPr>
          <w:p w:rsidR="002D2C95" w:rsidRPr="006C6025" w:rsidRDefault="002D2C95">
            <w:pPr>
              <w:snapToGrid w:val="0"/>
              <w:jc w:val="center"/>
              <w:rPr>
                <w:b/>
                <w:sz w:val="20"/>
                <w:szCs w:val="20"/>
              </w:rPr>
            </w:pPr>
          </w:p>
        </w:tc>
        <w:tc>
          <w:tcPr>
            <w:tcW w:w="851" w:type="dxa"/>
            <w:vAlign w:val="center"/>
          </w:tcPr>
          <w:p w:rsidR="002D2C95" w:rsidRPr="006C6025" w:rsidRDefault="002D2C95">
            <w:pPr>
              <w:snapToGrid w:val="0"/>
              <w:jc w:val="center"/>
              <w:rPr>
                <w:b/>
                <w:sz w:val="20"/>
                <w:szCs w:val="20"/>
              </w:rPr>
            </w:pPr>
          </w:p>
        </w:tc>
        <w:tc>
          <w:tcPr>
            <w:tcW w:w="850" w:type="dxa"/>
            <w:vAlign w:val="center"/>
          </w:tcPr>
          <w:p w:rsidR="002D2C95" w:rsidRPr="006C6025" w:rsidRDefault="002D2C95">
            <w:pPr>
              <w:snapToGrid w:val="0"/>
              <w:jc w:val="center"/>
              <w:rPr>
                <w:b/>
                <w:sz w:val="20"/>
                <w:szCs w:val="20"/>
              </w:rPr>
            </w:pPr>
          </w:p>
        </w:tc>
        <w:tc>
          <w:tcPr>
            <w:tcW w:w="851" w:type="dxa"/>
            <w:vAlign w:val="center"/>
          </w:tcPr>
          <w:p w:rsidR="002D2C95" w:rsidRPr="006C6025" w:rsidRDefault="002D2C95">
            <w:pPr>
              <w:snapToGrid w:val="0"/>
              <w:jc w:val="center"/>
              <w:rPr>
                <w:b/>
                <w:sz w:val="20"/>
                <w:szCs w:val="20"/>
              </w:rPr>
            </w:pPr>
          </w:p>
        </w:tc>
        <w:tc>
          <w:tcPr>
            <w:tcW w:w="850" w:type="dxa"/>
            <w:vAlign w:val="center"/>
          </w:tcPr>
          <w:p w:rsidR="002D2C95" w:rsidRPr="006C6025" w:rsidRDefault="002D2C95">
            <w:pPr>
              <w:snapToGrid w:val="0"/>
              <w:jc w:val="center"/>
              <w:rPr>
                <w:b/>
                <w:sz w:val="20"/>
                <w:szCs w:val="20"/>
              </w:rPr>
            </w:pPr>
          </w:p>
        </w:tc>
        <w:tc>
          <w:tcPr>
            <w:tcW w:w="990" w:type="dxa"/>
            <w:vAlign w:val="center"/>
          </w:tcPr>
          <w:p w:rsidR="002D2C95" w:rsidRPr="006C6025" w:rsidRDefault="002D2C95">
            <w:pPr>
              <w:snapToGrid w:val="0"/>
              <w:jc w:val="center"/>
              <w:rPr>
                <w:b/>
                <w:sz w:val="20"/>
                <w:szCs w:val="20"/>
              </w:rPr>
            </w:pPr>
          </w:p>
        </w:tc>
      </w:tr>
      <w:tr w:rsidR="002D2C95" w:rsidTr="00672A7D">
        <w:trPr>
          <w:trHeight w:val="456"/>
        </w:trPr>
        <w:tc>
          <w:tcPr>
            <w:tcW w:w="700" w:type="dxa"/>
          </w:tcPr>
          <w:p w:rsidR="002D2C95" w:rsidRPr="006C6025" w:rsidRDefault="002D2C95">
            <w:pPr>
              <w:snapToGrid w:val="0"/>
              <w:jc w:val="center"/>
            </w:pPr>
            <w:r w:rsidRPr="006C6025">
              <w:rPr>
                <w:sz w:val="22"/>
                <w:szCs w:val="22"/>
              </w:rPr>
              <w:t>2.10.</w:t>
            </w:r>
          </w:p>
        </w:tc>
        <w:tc>
          <w:tcPr>
            <w:tcW w:w="3986" w:type="dxa"/>
          </w:tcPr>
          <w:p w:rsidR="002D2C95" w:rsidRPr="006C6025" w:rsidRDefault="002D2C95">
            <w:pPr>
              <w:snapToGrid w:val="0"/>
            </w:pPr>
            <w:r w:rsidRPr="006C6025">
              <w:rPr>
                <w:sz w:val="22"/>
                <w:szCs w:val="22"/>
              </w:rPr>
              <w:t>Концерты звезд эстрады</w:t>
            </w:r>
          </w:p>
        </w:tc>
        <w:tc>
          <w:tcPr>
            <w:tcW w:w="992" w:type="dxa"/>
            <w:vAlign w:val="center"/>
          </w:tcPr>
          <w:p w:rsidR="002D2C95" w:rsidRPr="006C6025" w:rsidRDefault="002D2C95">
            <w:pPr>
              <w:snapToGrid w:val="0"/>
              <w:jc w:val="center"/>
              <w:rPr>
                <w:sz w:val="20"/>
                <w:szCs w:val="20"/>
              </w:rPr>
            </w:pPr>
            <w:r w:rsidRPr="006C6025">
              <w:rPr>
                <w:sz w:val="20"/>
                <w:szCs w:val="20"/>
              </w:rPr>
              <w:t>11</w:t>
            </w:r>
          </w:p>
        </w:tc>
        <w:tc>
          <w:tcPr>
            <w:tcW w:w="851" w:type="dxa"/>
            <w:vAlign w:val="center"/>
          </w:tcPr>
          <w:p w:rsidR="002D2C95" w:rsidRPr="006C6025" w:rsidRDefault="002D2C95">
            <w:pPr>
              <w:snapToGrid w:val="0"/>
              <w:jc w:val="center"/>
              <w:rPr>
                <w:sz w:val="20"/>
                <w:szCs w:val="20"/>
              </w:rPr>
            </w:pPr>
            <w:r w:rsidRPr="006C6025">
              <w:rPr>
                <w:sz w:val="20"/>
                <w:szCs w:val="20"/>
              </w:rPr>
              <w:t>3009</w:t>
            </w:r>
          </w:p>
        </w:tc>
        <w:tc>
          <w:tcPr>
            <w:tcW w:w="850" w:type="dxa"/>
            <w:vAlign w:val="center"/>
          </w:tcPr>
          <w:p w:rsidR="002D2C95" w:rsidRPr="006C6025" w:rsidRDefault="002D2C95">
            <w:pPr>
              <w:snapToGrid w:val="0"/>
              <w:jc w:val="center"/>
              <w:rPr>
                <w:sz w:val="20"/>
                <w:szCs w:val="20"/>
              </w:rPr>
            </w:pPr>
            <w:r w:rsidRPr="006C6025">
              <w:rPr>
                <w:sz w:val="20"/>
                <w:szCs w:val="20"/>
              </w:rPr>
              <w:t>11</w:t>
            </w:r>
          </w:p>
        </w:tc>
        <w:tc>
          <w:tcPr>
            <w:tcW w:w="851" w:type="dxa"/>
            <w:vAlign w:val="center"/>
          </w:tcPr>
          <w:p w:rsidR="002D2C95" w:rsidRPr="006C6025" w:rsidRDefault="002D2C95">
            <w:pPr>
              <w:snapToGrid w:val="0"/>
              <w:jc w:val="center"/>
              <w:rPr>
                <w:sz w:val="20"/>
                <w:szCs w:val="20"/>
              </w:rPr>
            </w:pPr>
            <w:r w:rsidRPr="006C6025">
              <w:rPr>
                <w:sz w:val="20"/>
                <w:szCs w:val="20"/>
              </w:rPr>
              <w:t>3803</w:t>
            </w:r>
          </w:p>
        </w:tc>
        <w:tc>
          <w:tcPr>
            <w:tcW w:w="850" w:type="dxa"/>
            <w:vAlign w:val="center"/>
          </w:tcPr>
          <w:p w:rsidR="002D2C95" w:rsidRPr="006C6025" w:rsidRDefault="002D2C95">
            <w:pPr>
              <w:snapToGrid w:val="0"/>
              <w:jc w:val="center"/>
              <w:rPr>
                <w:sz w:val="20"/>
                <w:szCs w:val="20"/>
              </w:rPr>
            </w:pPr>
            <w:r w:rsidRPr="006C6025">
              <w:rPr>
                <w:sz w:val="20"/>
                <w:szCs w:val="20"/>
              </w:rPr>
              <w:t>14</w:t>
            </w:r>
          </w:p>
        </w:tc>
        <w:tc>
          <w:tcPr>
            <w:tcW w:w="990" w:type="dxa"/>
            <w:vAlign w:val="center"/>
          </w:tcPr>
          <w:p w:rsidR="002D2C95" w:rsidRPr="006C6025" w:rsidRDefault="002D2C95">
            <w:pPr>
              <w:snapToGrid w:val="0"/>
              <w:jc w:val="center"/>
              <w:rPr>
                <w:sz w:val="20"/>
                <w:szCs w:val="20"/>
              </w:rPr>
            </w:pPr>
            <w:r w:rsidRPr="006C6025">
              <w:rPr>
                <w:sz w:val="20"/>
                <w:szCs w:val="20"/>
              </w:rPr>
              <w:t>4075</w:t>
            </w:r>
          </w:p>
        </w:tc>
      </w:tr>
      <w:tr w:rsidR="002D2C95" w:rsidTr="00672A7D">
        <w:trPr>
          <w:trHeight w:val="456"/>
        </w:trPr>
        <w:tc>
          <w:tcPr>
            <w:tcW w:w="700" w:type="dxa"/>
          </w:tcPr>
          <w:p w:rsidR="002D2C95" w:rsidRPr="006C6025" w:rsidRDefault="002D2C95">
            <w:pPr>
              <w:snapToGrid w:val="0"/>
              <w:jc w:val="center"/>
            </w:pPr>
            <w:r w:rsidRPr="006C6025">
              <w:rPr>
                <w:sz w:val="22"/>
                <w:szCs w:val="22"/>
              </w:rPr>
              <w:t>2.11.</w:t>
            </w:r>
          </w:p>
        </w:tc>
        <w:tc>
          <w:tcPr>
            <w:tcW w:w="3986" w:type="dxa"/>
          </w:tcPr>
          <w:p w:rsidR="002D2C95" w:rsidRPr="006C6025" w:rsidRDefault="002D2C95" w:rsidP="0066143B">
            <w:pPr>
              <w:snapToGrid w:val="0"/>
            </w:pPr>
            <w:r w:rsidRPr="006C6025">
              <w:rPr>
                <w:sz w:val="22"/>
                <w:szCs w:val="22"/>
              </w:rPr>
              <w:t>Участие творческих коллективов в концертных программах вне учреждения</w:t>
            </w:r>
          </w:p>
        </w:tc>
        <w:tc>
          <w:tcPr>
            <w:tcW w:w="992" w:type="dxa"/>
            <w:vAlign w:val="center"/>
          </w:tcPr>
          <w:p w:rsidR="002D2C95" w:rsidRPr="006C6025" w:rsidRDefault="002D2C95">
            <w:pPr>
              <w:snapToGrid w:val="0"/>
              <w:jc w:val="center"/>
              <w:rPr>
                <w:sz w:val="20"/>
                <w:szCs w:val="20"/>
              </w:rPr>
            </w:pPr>
            <w:r w:rsidRPr="006C6025">
              <w:rPr>
                <w:sz w:val="20"/>
                <w:szCs w:val="20"/>
              </w:rPr>
              <w:t>36</w:t>
            </w:r>
          </w:p>
        </w:tc>
        <w:tc>
          <w:tcPr>
            <w:tcW w:w="851" w:type="dxa"/>
            <w:vAlign w:val="center"/>
          </w:tcPr>
          <w:p w:rsidR="002D2C95" w:rsidRPr="006C6025" w:rsidRDefault="002D2C95">
            <w:pPr>
              <w:snapToGrid w:val="0"/>
              <w:jc w:val="center"/>
              <w:rPr>
                <w:sz w:val="20"/>
                <w:szCs w:val="20"/>
              </w:rPr>
            </w:pPr>
            <w:r w:rsidRPr="006C6025">
              <w:rPr>
                <w:sz w:val="20"/>
                <w:szCs w:val="20"/>
              </w:rPr>
              <w:t>5150</w:t>
            </w:r>
          </w:p>
        </w:tc>
        <w:tc>
          <w:tcPr>
            <w:tcW w:w="850" w:type="dxa"/>
            <w:vAlign w:val="center"/>
          </w:tcPr>
          <w:p w:rsidR="002D2C95" w:rsidRPr="006C6025" w:rsidRDefault="002D2C95">
            <w:pPr>
              <w:snapToGrid w:val="0"/>
              <w:jc w:val="center"/>
              <w:rPr>
                <w:sz w:val="20"/>
                <w:szCs w:val="20"/>
              </w:rPr>
            </w:pPr>
            <w:r w:rsidRPr="006C6025">
              <w:rPr>
                <w:sz w:val="20"/>
                <w:szCs w:val="20"/>
              </w:rPr>
              <w:t>46</w:t>
            </w:r>
          </w:p>
        </w:tc>
        <w:tc>
          <w:tcPr>
            <w:tcW w:w="851" w:type="dxa"/>
            <w:vAlign w:val="center"/>
          </w:tcPr>
          <w:p w:rsidR="002D2C95" w:rsidRPr="006C6025" w:rsidRDefault="002D2C95">
            <w:pPr>
              <w:snapToGrid w:val="0"/>
              <w:jc w:val="center"/>
              <w:rPr>
                <w:sz w:val="20"/>
                <w:szCs w:val="20"/>
              </w:rPr>
            </w:pPr>
            <w:r w:rsidRPr="006C6025">
              <w:rPr>
                <w:sz w:val="20"/>
                <w:szCs w:val="20"/>
              </w:rPr>
              <w:t>7090</w:t>
            </w:r>
          </w:p>
        </w:tc>
        <w:tc>
          <w:tcPr>
            <w:tcW w:w="850" w:type="dxa"/>
            <w:vAlign w:val="center"/>
          </w:tcPr>
          <w:p w:rsidR="002D2C95" w:rsidRPr="000C7749" w:rsidRDefault="002D2C95">
            <w:pPr>
              <w:snapToGrid w:val="0"/>
              <w:jc w:val="center"/>
              <w:rPr>
                <w:sz w:val="20"/>
                <w:szCs w:val="20"/>
              </w:rPr>
            </w:pPr>
            <w:r w:rsidRPr="000C7749">
              <w:rPr>
                <w:sz w:val="20"/>
                <w:szCs w:val="20"/>
              </w:rPr>
              <w:t>42</w:t>
            </w:r>
          </w:p>
        </w:tc>
        <w:tc>
          <w:tcPr>
            <w:tcW w:w="990" w:type="dxa"/>
            <w:vAlign w:val="center"/>
          </w:tcPr>
          <w:p w:rsidR="002D2C95" w:rsidRPr="000C7749" w:rsidRDefault="002D2C95">
            <w:pPr>
              <w:snapToGrid w:val="0"/>
              <w:jc w:val="center"/>
              <w:rPr>
                <w:sz w:val="20"/>
                <w:szCs w:val="20"/>
              </w:rPr>
            </w:pPr>
            <w:r w:rsidRPr="000C7749">
              <w:rPr>
                <w:sz w:val="20"/>
                <w:szCs w:val="20"/>
              </w:rPr>
              <w:t>8645</w:t>
            </w:r>
          </w:p>
        </w:tc>
      </w:tr>
      <w:tr w:rsidR="002D2C95" w:rsidTr="00672A7D">
        <w:trPr>
          <w:trHeight w:val="456"/>
        </w:trPr>
        <w:tc>
          <w:tcPr>
            <w:tcW w:w="700" w:type="dxa"/>
          </w:tcPr>
          <w:p w:rsidR="002D2C95" w:rsidRPr="006C6025" w:rsidRDefault="002D2C95">
            <w:pPr>
              <w:snapToGrid w:val="0"/>
              <w:jc w:val="center"/>
            </w:pPr>
            <w:r w:rsidRPr="006C6025">
              <w:rPr>
                <w:sz w:val="22"/>
                <w:szCs w:val="22"/>
              </w:rPr>
              <w:t>2.12.</w:t>
            </w:r>
          </w:p>
        </w:tc>
        <w:tc>
          <w:tcPr>
            <w:tcW w:w="3986" w:type="dxa"/>
          </w:tcPr>
          <w:p w:rsidR="002D2C95" w:rsidRPr="006C6025" w:rsidRDefault="002D2C95">
            <w:pPr>
              <w:snapToGrid w:val="0"/>
            </w:pPr>
            <w:r w:rsidRPr="006C6025">
              <w:rPr>
                <w:sz w:val="22"/>
                <w:szCs w:val="22"/>
              </w:rPr>
              <w:t>Спектакли профессиональных коллективов</w:t>
            </w:r>
          </w:p>
        </w:tc>
        <w:tc>
          <w:tcPr>
            <w:tcW w:w="992" w:type="dxa"/>
            <w:vAlign w:val="center"/>
          </w:tcPr>
          <w:p w:rsidR="002D2C95" w:rsidRPr="006C6025" w:rsidRDefault="002D2C95">
            <w:pPr>
              <w:snapToGrid w:val="0"/>
              <w:jc w:val="center"/>
              <w:rPr>
                <w:sz w:val="20"/>
                <w:szCs w:val="20"/>
              </w:rPr>
            </w:pPr>
            <w:r w:rsidRPr="006C6025">
              <w:rPr>
                <w:sz w:val="20"/>
                <w:szCs w:val="20"/>
              </w:rPr>
              <w:t>6</w:t>
            </w:r>
          </w:p>
        </w:tc>
        <w:tc>
          <w:tcPr>
            <w:tcW w:w="851" w:type="dxa"/>
            <w:vAlign w:val="center"/>
          </w:tcPr>
          <w:p w:rsidR="002D2C95" w:rsidRPr="006C6025" w:rsidRDefault="002D2C95">
            <w:pPr>
              <w:snapToGrid w:val="0"/>
              <w:jc w:val="center"/>
              <w:rPr>
                <w:sz w:val="20"/>
                <w:szCs w:val="20"/>
              </w:rPr>
            </w:pPr>
            <w:r w:rsidRPr="006C6025">
              <w:rPr>
                <w:sz w:val="20"/>
                <w:szCs w:val="20"/>
              </w:rPr>
              <w:t>2043</w:t>
            </w:r>
          </w:p>
        </w:tc>
        <w:tc>
          <w:tcPr>
            <w:tcW w:w="850" w:type="dxa"/>
            <w:vAlign w:val="center"/>
          </w:tcPr>
          <w:p w:rsidR="002D2C95" w:rsidRPr="006C6025" w:rsidRDefault="002D2C95">
            <w:pPr>
              <w:snapToGrid w:val="0"/>
              <w:jc w:val="center"/>
              <w:rPr>
                <w:sz w:val="20"/>
                <w:szCs w:val="20"/>
              </w:rPr>
            </w:pPr>
            <w:r w:rsidRPr="006C6025">
              <w:rPr>
                <w:sz w:val="20"/>
                <w:szCs w:val="20"/>
              </w:rPr>
              <w:t>1</w:t>
            </w:r>
          </w:p>
        </w:tc>
        <w:tc>
          <w:tcPr>
            <w:tcW w:w="851" w:type="dxa"/>
            <w:vAlign w:val="center"/>
          </w:tcPr>
          <w:p w:rsidR="002D2C95" w:rsidRPr="006C6025" w:rsidRDefault="002D2C95">
            <w:pPr>
              <w:snapToGrid w:val="0"/>
              <w:jc w:val="center"/>
              <w:rPr>
                <w:sz w:val="20"/>
                <w:szCs w:val="20"/>
              </w:rPr>
            </w:pPr>
            <w:r w:rsidRPr="006C6025">
              <w:rPr>
                <w:sz w:val="20"/>
                <w:szCs w:val="20"/>
              </w:rPr>
              <w:t>420</w:t>
            </w:r>
          </w:p>
        </w:tc>
        <w:tc>
          <w:tcPr>
            <w:tcW w:w="850" w:type="dxa"/>
            <w:vAlign w:val="center"/>
          </w:tcPr>
          <w:p w:rsidR="002D2C95" w:rsidRPr="006C6025" w:rsidRDefault="002D2C95">
            <w:pPr>
              <w:snapToGrid w:val="0"/>
              <w:jc w:val="center"/>
              <w:rPr>
                <w:sz w:val="20"/>
                <w:szCs w:val="20"/>
              </w:rPr>
            </w:pPr>
            <w:r w:rsidRPr="006C6025">
              <w:rPr>
                <w:sz w:val="20"/>
                <w:szCs w:val="20"/>
              </w:rPr>
              <w:t>6</w:t>
            </w:r>
          </w:p>
        </w:tc>
        <w:tc>
          <w:tcPr>
            <w:tcW w:w="990" w:type="dxa"/>
            <w:vAlign w:val="center"/>
          </w:tcPr>
          <w:p w:rsidR="002D2C95" w:rsidRPr="006C6025" w:rsidRDefault="002D2C95">
            <w:pPr>
              <w:snapToGrid w:val="0"/>
              <w:jc w:val="center"/>
              <w:rPr>
                <w:sz w:val="20"/>
                <w:szCs w:val="20"/>
              </w:rPr>
            </w:pPr>
            <w:r w:rsidRPr="006C6025">
              <w:rPr>
                <w:sz w:val="20"/>
                <w:szCs w:val="20"/>
              </w:rPr>
              <w:t>1919</w:t>
            </w:r>
          </w:p>
        </w:tc>
      </w:tr>
      <w:tr w:rsidR="002D2C95" w:rsidTr="00672A7D">
        <w:trPr>
          <w:trHeight w:val="456"/>
        </w:trPr>
        <w:tc>
          <w:tcPr>
            <w:tcW w:w="700" w:type="dxa"/>
          </w:tcPr>
          <w:p w:rsidR="002D2C95" w:rsidRPr="006C6025" w:rsidRDefault="002D2C95">
            <w:pPr>
              <w:snapToGrid w:val="0"/>
              <w:jc w:val="center"/>
            </w:pPr>
            <w:r w:rsidRPr="006C6025">
              <w:rPr>
                <w:sz w:val="22"/>
                <w:szCs w:val="22"/>
              </w:rPr>
              <w:t>2.13.</w:t>
            </w:r>
          </w:p>
        </w:tc>
        <w:tc>
          <w:tcPr>
            <w:tcW w:w="3986" w:type="dxa"/>
          </w:tcPr>
          <w:p w:rsidR="002D2C95" w:rsidRPr="006C6025" w:rsidRDefault="002D2C95">
            <w:pPr>
              <w:snapToGrid w:val="0"/>
            </w:pPr>
            <w:r w:rsidRPr="006C6025">
              <w:rPr>
                <w:sz w:val="22"/>
                <w:szCs w:val="22"/>
              </w:rPr>
              <w:t>Иные выставки на базе учреждения</w:t>
            </w:r>
          </w:p>
        </w:tc>
        <w:tc>
          <w:tcPr>
            <w:tcW w:w="992" w:type="dxa"/>
            <w:vAlign w:val="center"/>
          </w:tcPr>
          <w:p w:rsidR="002D2C95" w:rsidRPr="006C6025" w:rsidRDefault="002D2C95">
            <w:pPr>
              <w:snapToGrid w:val="0"/>
              <w:jc w:val="center"/>
              <w:rPr>
                <w:sz w:val="20"/>
                <w:szCs w:val="20"/>
              </w:rPr>
            </w:pPr>
            <w:r w:rsidRPr="006C6025">
              <w:rPr>
                <w:sz w:val="20"/>
                <w:szCs w:val="20"/>
              </w:rPr>
              <w:t>8</w:t>
            </w:r>
          </w:p>
        </w:tc>
        <w:tc>
          <w:tcPr>
            <w:tcW w:w="851" w:type="dxa"/>
            <w:vAlign w:val="center"/>
          </w:tcPr>
          <w:p w:rsidR="002D2C95" w:rsidRPr="006C6025" w:rsidRDefault="002D2C95">
            <w:pPr>
              <w:snapToGrid w:val="0"/>
              <w:jc w:val="center"/>
              <w:rPr>
                <w:sz w:val="20"/>
                <w:szCs w:val="20"/>
              </w:rPr>
            </w:pPr>
            <w:r w:rsidRPr="006C6025">
              <w:rPr>
                <w:sz w:val="20"/>
                <w:szCs w:val="20"/>
              </w:rPr>
              <w:t>3120</w:t>
            </w:r>
          </w:p>
        </w:tc>
        <w:tc>
          <w:tcPr>
            <w:tcW w:w="850" w:type="dxa"/>
            <w:vAlign w:val="center"/>
          </w:tcPr>
          <w:p w:rsidR="002D2C95" w:rsidRPr="006C6025" w:rsidRDefault="002D2C95">
            <w:pPr>
              <w:snapToGrid w:val="0"/>
              <w:jc w:val="center"/>
              <w:rPr>
                <w:sz w:val="20"/>
                <w:szCs w:val="20"/>
              </w:rPr>
            </w:pPr>
            <w:r w:rsidRPr="006C6025">
              <w:rPr>
                <w:sz w:val="20"/>
                <w:szCs w:val="20"/>
              </w:rPr>
              <w:t>11</w:t>
            </w:r>
          </w:p>
        </w:tc>
        <w:tc>
          <w:tcPr>
            <w:tcW w:w="851" w:type="dxa"/>
            <w:vAlign w:val="center"/>
          </w:tcPr>
          <w:p w:rsidR="002D2C95" w:rsidRPr="006C6025" w:rsidRDefault="002D2C95">
            <w:pPr>
              <w:snapToGrid w:val="0"/>
              <w:jc w:val="center"/>
              <w:rPr>
                <w:sz w:val="20"/>
                <w:szCs w:val="20"/>
              </w:rPr>
            </w:pPr>
            <w:r w:rsidRPr="006C6025">
              <w:rPr>
                <w:sz w:val="20"/>
                <w:szCs w:val="20"/>
              </w:rPr>
              <w:t>6170</w:t>
            </w:r>
          </w:p>
        </w:tc>
        <w:tc>
          <w:tcPr>
            <w:tcW w:w="850" w:type="dxa"/>
            <w:vAlign w:val="center"/>
          </w:tcPr>
          <w:p w:rsidR="002D2C95" w:rsidRPr="006C6025" w:rsidRDefault="002D2C95">
            <w:pPr>
              <w:snapToGrid w:val="0"/>
              <w:jc w:val="center"/>
              <w:rPr>
                <w:sz w:val="20"/>
                <w:szCs w:val="20"/>
              </w:rPr>
            </w:pPr>
            <w:r w:rsidRPr="006C6025">
              <w:rPr>
                <w:sz w:val="20"/>
                <w:szCs w:val="20"/>
              </w:rPr>
              <w:t>21</w:t>
            </w:r>
          </w:p>
        </w:tc>
        <w:tc>
          <w:tcPr>
            <w:tcW w:w="990" w:type="dxa"/>
            <w:vAlign w:val="center"/>
          </w:tcPr>
          <w:p w:rsidR="002D2C95" w:rsidRPr="006C6025" w:rsidRDefault="002D2C95">
            <w:pPr>
              <w:snapToGrid w:val="0"/>
              <w:jc w:val="center"/>
              <w:rPr>
                <w:sz w:val="20"/>
                <w:szCs w:val="20"/>
              </w:rPr>
            </w:pPr>
            <w:r w:rsidRPr="006C6025">
              <w:rPr>
                <w:sz w:val="20"/>
                <w:szCs w:val="20"/>
              </w:rPr>
              <w:t>6903</w:t>
            </w:r>
          </w:p>
        </w:tc>
      </w:tr>
      <w:tr w:rsidR="002D2C95" w:rsidTr="00672A7D">
        <w:trPr>
          <w:trHeight w:val="456"/>
        </w:trPr>
        <w:tc>
          <w:tcPr>
            <w:tcW w:w="700" w:type="dxa"/>
          </w:tcPr>
          <w:p w:rsidR="002D2C95" w:rsidRPr="006C6025" w:rsidRDefault="002D2C95">
            <w:pPr>
              <w:snapToGrid w:val="0"/>
              <w:jc w:val="center"/>
            </w:pPr>
            <w:r w:rsidRPr="006C6025">
              <w:rPr>
                <w:sz w:val="22"/>
                <w:szCs w:val="22"/>
              </w:rPr>
              <w:t>2.14.</w:t>
            </w:r>
          </w:p>
        </w:tc>
        <w:tc>
          <w:tcPr>
            <w:tcW w:w="3986" w:type="dxa"/>
          </w:tcPr>
          <w:p w:rsidR="002D2C95" w:rsidRPr="006C6025" w:rsidRDefault="002D2C95">
            <w:pPr>
              <w:snapToGrid w:val="0"/>
              <w:jc w:val="both"/>
            </w:pPr>
            <w:r w:rsidRPr="006C6025">
              <w:rPr>
                <w:sz w:val="22"/>
                <w:szCs w:val="22"/>
              </w:rPr>
              <w:t>Семинары, конференции, круглые столы, съезды, собрания и т.д. проводимые сторонними организациями</w:t>
            </w:r>
          </w:p>
        </w:tc>
        <w:tc>
          <w:tcPr>
            <w:tcW w:w="992" w:type="dxa"/>
            <w:vAlign w:val="center"/>
          </w:tcPr>
          <w:p w:rsidR="002D2C95" w:rsidRPr="006C6025" w:rsidRDefault="002D2C95">
            <w:pPr>
              <w:snapToGrid w:val="0"/>
              <w:jc w:val="center"/>
              <w:rPr>
                <w:sz w:val="20"/>
                <w:szCs w:val="20"/>
              </w:rPr>
            </w:pPr>
            <w:r w:rsidRPr="006C6025">
              <w:rPr>
                <w:sz w:val="20"/>
                <w:szCs w:val="20"/>
              </w:rPr>
              <w:t>8</w:t>
            </w:r>
          </w:p>
        </w:tc>
        <w:tc>
          <w:tcPr>
            <w:tcW w:w="851" w:type="dxa"/>
            <w:vAlign w:val="center"/>
          </w:tcPr>
          <w:p w:rsidR="002D2C95" w:rsidRPr="006C6025" w:rsidRDefault="002D2C95">
            <w:pPr>
              <w:snapToGrid w:val="0"/>
              <w:jc w:val="center"/>
              <w:rPr>
                <w:sz w:val="20"/>
                <w:szCs w:val="20"/>
              </w:rPr>
            </w:pPr>
            <w:r w:rsidRPr="006C6025">
              <w:rPr>
                <w:sz w:val="20"/>
                <w:szCs w:val="20"/>
              </w:rPr>
              <w:t>400</w:t>
            </w:r>
          </w:p>
        </w:tc>
        <w:tc>
          <w:tcPr>
            <w:tcW w:w="850" w:type="dxa"/>
            <w:vAlign w:val="center"/>
          </w:tcPr>
          <w:p w:rsidR="002D2C95" w:rsidRPr="006C6025" w:rsidRDefault="002D2C95">
            <w:pPr>
              <w:snapToGrid w:val="0"/>
              <w:jc w:val="center"/>
              <w:rPr>
                <w:sz w:val="20"/>
                <w:szCs w:val="20"/>
              </w:rPr>
            </w:pPr>
            <w:r w:rsidRPr="006C6025">
              <w:rPr>
                <w:sz w:val="20"/>
                <w:szCs w:val="20"/>
              </w:rPr>
              <w:t>11</w:t>
            </w:r>
          </w:p>
        </w:tc>
        <w:tc>
          <w:tcPr>
            <w:tcW w:w="851" w:type="dxa"/>
            <w:vAlign w:val="center"/>
          </w:tcPr>
          <w:p w:rsidR="002D2C95" w:rsidRPr="006C6025" w:rsidRDefault="002D2C95">
            <w:pPr>
              <w:snapToGrid w:val="0"/>
              <w:jc w:val="center"/>
              <w:rPr>
                <w:sz w:val="20"/>
                <w:szCs w:val="20"/>
              </w:rPr>
            </w:pPr>
            <w:r w:rsidRPr="006C6025">
              <w:rPr>
                <w:sz w:val="20"/>
                <w:szCs w:val="20"/>
              </w:rPr>
              <w:t>800</w:t>
            </w:r>
          </w:p>
        </w:tc>
        <w:tc>
          <w:tcPr>
            <w:tcW w:w="850" w:type="dxa"/>
            <w:vAlign w:val="center"/>
          </w:tcPr>
          <w:p w:rsidR="002D2C95" w:rsidRPr="006C6025" w:rsidRDefault="002D2C95">
            <w:pPr>
              <w:snapToGrid w:val="0"/>
              <w:jc w:val="center"/>
              <w:rPr>
                <w:sz w:val="20"/>
                <w:szCs w:val="20"/>
              </w:rPr>
            </w:pPr>
            <w:r w:rsidRPr="006C6025">
              <w:rPr>
                <w:sz w:val="20"/>
                <w:szCs w:val="20"/>
              </w:rPr>
              <w:t>20</w:t>
            </w:r>
          </w:p>
        </w:tc>
        <w:tc>
          <w:tcPr>
            <w:tcW w:w="990" w:type="dxa"/>
            <w:vAlign w:val="center"/>
          </w:tcPr>
          <w:p w:rsidR="002D2C95" w:rsidRPr="006C6025" w:rsidRDefault="002D2C95">
            <w:pPr>
              <w:snapToGrid w:val="0"/>
              <w:jc w:val="center"/>
              <w:rPr>
                <w:sz w:val="20"/>
                <w:szCs w:val="20"/>
              </w:rPr>
            </w:pPr>
            <w:r w:rsidRPr="006C6025">
              <w:rPr>
                <w:sz w:val="20"/>
                <w:szCs w:val="20"/>
              </w:rPr>
              <w:t>3885</w:t>
            </w:r>
          </w:p>
        </w:tc>
      </w:tr>
      <w:tr w:rsidR="002D2C95" w:rsidTr="00672A7D">
        <w:trPr>
          <w:trHeight w:val="253"/>
        </w:trPr>
        <w:tc>
          <w:tcPr>
            <w:tcW w:w="700" w:type="dxa"/>
          </w:tcPr>
          <w:p w:rsidR="002D2C95" w:rsidRPr="006C6025" w:rsidRDefault="002D2C95">
            <w:pPr>
              <w:snapToGrid w:val="0"/>
              <w:jc w:val="center"/>
            </w:pPr>
            <w:r w:rsidRPr="006C6025">
              <w:rPr>
                <w:sz w:val="22"/>
                <w:szCs w:val="22"/>
              </w:rPr>
              <w:t>3.</w:t>
            </w:r>
          </w:p>
        </w:tc>
        <w:tc>
          <w:tcPr>
            <w:tcW w:w="3986" w:type="dxa"/>
          </w:tcPr>
          <w:p w:rsidR="002D2C95" w:rsidRPr="006C6025" w:rsidRDefault="002D2C95">
            <w:pPr>
              <w:snapToGrid w:val="0"/>
            </w:pPr>
            <w:r w:rsidRPr="006C6025">
              <w:rPr>
                <w:sz w:val="22"/>
                <w:szCs w:val="22"/>
              </w:rPr>
              <w:t>Статус мероприятий</w:t>
            </w:r>
          </w:p>
        </w:tc>
        <w:tc>
          <w:tcPr>
            <w:tcW w:w="992" w:type="dxa"/>
            <w:vAlign w:val="center"/>
          </w:tcPr>
          <w:p w:rsidR="002D2C95" w:rsidRPr="006C6025" w:rsidRDefault="002D2C95">
            <w:pPr>
              <w:snapToGrid w:val="0"/>
              <w:jc w:val="center"/>
              <w:rPr>
                <w:sz w:val="20"/>
                <w:szCs w:val="20"/>
              </w:rPr>
            </w:pPr>
          </w:p>
        </w:tc>
        <w:tc>
          <w:tcPr>
            <w:tcW w:w="851" w:type="dxa"/>
            <w:vAlign w:val="center"/>
          </w:tcPr>
          <w:p w:rsidR="002D2C95" w:rsidRPr="006C6025" w:rsidRDefault="002D2C95">
            <w:pPr>
              <w:snapToGrid w:val="0"/>
              <w:jc w:val="center"/>
              <w:rPr>
                <w:sz w:val="20"/>
                <w:szCs w:val="20"/>
              </w:rPr>
            </w:pPr>
          </w:p>
        </w:tc>
        <w:tc>
          <w:tcPr>
            <w:tcW w:w="850" w:type="dxa"/>
            <w:vAlign w:val="center"/>
          </w:tcPr>
          <w:p w:rsidR="002D2C95" w:rsidRPr="006C6025" w:rsidRDefault="002D2C95">
            <w:pPr>
              <w:snapToGrid w:val="0"/>
              <w:jc w:val="center"/>
              <w:rPr>
                <w:sz w:val="20"/>
                <w:szCs w:val="20"/>
              </w:rPr>
            </w:pPr>
          </w:p>
        </w:tc>
        <w:tc>
          <w:tcPr>
            <w:tcW w:w="851" w:type="dxa"/>
            <w:vAlign w:val="center"/>
          </w:tcPr>
          <w:p w:rsidR="002D2C95" w:rsidRPr="006C6025" w:rsidRDefault="002D2C95">
            <w:pPr>
              <w:snapToGrid w:val="0"/>
              <w:jc w:val="center"/>
              <w:rPr>
                <w:sz w:val="20"/>
                <w:szCs w:val="20"/>
              </w:rPr>
            </w:pPr>
          </w:p>
        </w:tc>
        <w:tc>
          <w:tcPr>
            <w:tcW w:w="850" w:type="dxa"/>
            <w:vAlign w:val="center"/>
          </w:tcPr>
          <w:p w:rsidR="002D2C95" w:rsidRPr="006C6025" w:rsidRDefault="002D2C95">
            <w:pPr>
              <w:snapToGrid w:val="0"/>
              <w:jc w:val="center"/>
              <w:rPr>
                <w:sz w:val="20"/>
                <w:szCs w:val="20"/>
              </w:rPr>
            </w:pPr>
          </w:p>
        </w:tc>
        <w:tc>
          <w:tcPr>
            <w:tcW w:w="990" w:type="dxa"/>
            <w:vAlign w:val="center"/>
          </w:tcPr>
          <w:p w:rsidR="002D2C95" w:rsidRPr="006C6025" w:rsidRDefault="002D2C95">
            <w:pPr>
              <w:snapToGrid w:val="0"/>
              <w:jc w:val="center"/>
              <w:rPr>
                <w:sz w:val="20"/>
                <w:szCs w:val="20"/>
              </w:rPr>
            </w:pPr>
          </w:p>
        </w:tc>
      </w:tr>
      <w:tr w:rsidR="002D2C95" w:rsidTr="00672A7D">
        <w:trPr>
          <w:trHeight w:val="239"/>
        </w:trPr>
        <w:tc>
          <w:tcPr>
            <w:tcW w:w="700" w:type="dxa"/>
          </w:tcPr>
          <w:p w:rsidR="002D2C95" w:rsidRPr="006C6025" w:rsidRDefault="002D2C95">
            <w:pPr>
              <w:snapToGrid w:val="0"/>
              <w:jc w:val="center"/>
            </w:pPr>
            <w:r w:rsidRPr="006C6025">
              <w:rPr>
                <w:sz w:val="22"/>
                <w:szCs w:val="22"/>
              </w:rPr>
              <w:t>3.1.</w:t>
            </w:r>
          </w:p>
        </w:tc>
        <w:tc>
          <w:tcPr>
            <w:tcW w:w="3986" w:type="dxa"/>
          </w:tcPr>
          <w:p w:rsidR="002D2C95" w:rsidRPr="006C6025" w:rsidRDefault="002D2C95">
            <w:pPr>
              <w:snapToGrid w:val="0"/>
            </w:pPr>
            <w:r w:rsidRPr="006C6025">
              <w:rPr>
                <w:sz w:val="22"/>
                <w:szCs w:val="22"/>
              </w:rPr>
              <w:t>муниципальное</w:t>
            </w:r>
          </w:p>
        </w:tc>
        <w:tc>
          <w:tcPr>
            <w:tcW w:w="992" w:type="dxa"/>
            <w:vAlign w:val="center"/>
          </w:tcPr>
          <w:p w:rsidR="002D2C95" w:rsidRPr="000C537B" w:rsidRDefault="002D2C95">
            <w:pPr>
              <w:snapToGrid w:val="0"/>
              <w:jc w:val="center"/>
              <w:rPr>
                <w:sz w:val="20"/>
                <w:szCs w:val="20"/>
              </w:rPr>
            </w:pPr>
          </w:p>
        </w:tc>
        <w:tc>
          <w:tcPr>
            <w:tcW w:w="851" w:type="dxa"/>
            <w:vAlign w:val="center"/>
          </w:tcPr>
          <w:p w:rsidR="002D2C95" w:rsidRPr="006C6025" w:rsidRDefault="002D2C95">
            <w:pPr>
              <w:snapToGrid w:val="0"/>
              <w:jc w:val="center"/>
              <w:rPr>
                <w:sz w:val="20"/>
                <w:szCs w:val="20"/>
              </w:rPr>
            </w:pPr>
          </w:p>
        </w:tc>
        <w:tc>
          <w:tcPr>
            <w:tcW w:w="850" w:type="dxa"/>
            <w:vAlign w:val="center"/>
          </w:tcPr>
          <w:p w:rsidR="002D2C95" w:rsidRPr="000C537B" w:rsidRDefault="002D2C95">
            <w:pPr>
              <w:snapToGrid w:val="0"/>
              <w:jc w:val="center"/>
              <w:rPr>
                <w:sz w:val="20"/>
                <w:szCs w:val="20"/>
              </w:rPr>
            </w:pPr>
            <w:r>
              <w:rPr>
                <w:sz w:val="20"/>
                <w:szCs w:val="20"/>
              </w:rPr>
              <w:t>66</w:t>
            </w:r>
          </w:p>
        </w:tc>
        <w:tc>
          <w:tcPr>
            <w:tcW w:w="851" w:type="dxa"/>
            <w:vAlign w:val="center"/>
          </w:tcPr>
          <w:p w:rsidR="002D2C95" w:rsidRPr="003A3F4D" w:rsidRDefault="002D2C95">
            <w:pPr>
              <w:snapToGrid w:val="0"/>
              <w:jc w:val="center"/>
              <w:rPr>
                <w:sz w:val="20"/>
                <w:szCs w:val="20"/>
              </w:rPr>
            </w:pPr>
            <w:r>
              <w:rPr>
                <w:sz w:val="20"/>
                <w:szCs w:val="20"/>
              </w:rPr>
              <w:t>18615</w:t>
            </w:r>
          </w:p>
        </w:tc>
        <w:tc>
          <w:tcPr>
            <w:tcW w:w="850" w:type="dxa"/>
            <w:vAlign w:val="center"/>
          </w:tcPr>
          <w:p w:rsidR="002D2C95" w:rsidRPr="006C6025" w:rsidRDefault="002D2C95">
            <w:pPr>
              <w:snapToGrid w:val="0"/>
              <w:jc w:val="center"/>
              <w:rPr>
                <w:sz w:val="20"/>
                <w:szCs w:val="20"/>
              </w:rPr>
            </w:pPr>
            <w:r w:rsidRPr="006C6025">
              <w:rPr>
                <w:sz w:val="20"/>
                <w:szCs w:val="20"/>
              </w:rPr>
              <w:t>74</w:t>
            </w:r>
          </w:p>
        </w:tc>
        <w:tc>
          <w:tcPr>
            <w:tcW w:w="990" w:type="dxa"/>
            <w:vAlign w:val="center"/>
          </w:tcPr>
          <w:p w:rsidR="002D2C95" w:rsidRPr="006C6025" w:rsidRDefault="002D2C95">
            <w:pPr>
              <w:snapToGrid w:val="0"/>
              <w:jc w:val="center"/>
              <w:rPr>
                <w:sz w:val="20"/>
                <w:szCs w:val="20"/>
              </w:rPr>
            </w:pPr>
            <w:r w:rsidRPr="006C6025">
              <w:rPr>
                <w:sz w:val="20"/>
                <w:szCs w:val="20"/>
              </w:rPr>
              <w:t>27574</w:t>
            </w:r>
          </w:p>
        </w:tc>
      </w:tr>
      <w:tr w:rsidR="002D2C95" w:rsidTr="00672A7D">
        <w:trPr>
          <w:trHeight w:val="235"/>
        </w:trPr>
        <w:tc>
          <w:tcPr>
            <w:tcW w:w="700" w:type="dxa"/>
          </w:tcPr>
          <w:p w:rsidR="002D2C95" w:rsidRPr="006C6025" w:rsidRDefault="002D2C95">
            <w:pPr>
              <w:snapToGrid w:val="0"/>
              <w:jc w:val="center"/>
            </w:pPr>
            <w:r w:rsidRPr="006C6025">
              <w:rPr>
                <w:sz w:val="22"/>
                <w:szCs w:val="22"/>
              </w:rPr>
              <w:t>3.2.</w:t>
            </w:r>
          </w:p>
        </w:tc>
        <w:tc>
          <w:tcPr>
            <w:tcW w:w="3986" w:type="dxa"/>
          </w:tcPr>
          <w:p w:rsidR="002D2C95" w:rsidRPr="006C6025" w:rsidRDefault="002D2C95">
            <w:pPr>
              <w:snapToGrid w:val="0"/>
            </w:pPr>
            <w:r w:rsidRPr="006C6025">
              <w:rPr>
                <w:sz w:val="22"/>
                <w:szCs w:val="22"/>
              </w:rPr>
              <w:t>окружное</w:t>
            </w:r>
          </w:p>
        </w:tc>
        <w:tc>
          <w:tcPr>
            <w:tcW w:w="992" w:type="dxa"/>
            <w:vAlign w:val="center"/>
          </w:tcPr>
          <w:p w:rsidR="002D2C95" w:rsidRPr="000C537B" w:rsidRDefault="002D2C95">
            <w:pPr>
              <w:snapToGrid w:val="0"/>
              <w:jc w:val="center"/>
              <w:rPr>
                <w:sz w:val="20"/>
                <w:szCs w:val="20"/>
              </w:rPr>
            </w:pPr>
          </w:p>
        </w:tc>
        <w:tc>
          <w:tcPr>
            <w:tcW w:w="851" w:type="dxa"/>
            <w:vAlign w:val="center"/>
          </w:tcPr>
          <w:p w:rsidR="002D2C95" w:rsidRPr="006C6025" w:rsidRDefault="002D2C95">
            <w:pPr>
              <w:snapToGrid w:val="0"/>
              <w:jc w:val="center"/>
              <w:rPr>
                <w:sz w:val="20"/>
                <w:szCs w:val="20"/>
              </w:rPr>
            </w:pPr>
          </w:p>
        </w:tc>
        <w:tc>
          <w:tcPr>
            <w:tcW w:w="850" w:type="dxa"/>
            <w:vAlign w:val="center"/>
          </w:tcPr>
          <w:p w:rsidR="002D2C95" w:rsidRPr="000C537B" w:rsidRDefault="002D2C95">
            <w:pPr>
              <w:snapToGrid w:val="0"/>
              <w:jc w:val="center"/>
              <w:rPr>
                <w:sz w:val="20"/>
                <w:szCs w:val="20"/>
              </w:rPr>
            </w:pPr>
            <w:r>
              <w:rPr>
                <w:sz w:val="20"/>
                <w:szCs w:val="20"/>
              </w:rPr>
              <w:t>12</w:t>
            </w:r>
          </w:p>
        </w:tc>
        <w:tc>
          <w:tcPr>
            <w:tcW w:w="851" w:type="dxa"/>
            <w:vAlign w:val="center"/>
          </w:tcPr>
          <w:p w:rsidR="002D2C95" w:rsidRPr="003A3F4D" w:rsidRDefault="002D2C95">
            <w:pPr>
              <w:snapToGrid w:val="0"/>
              <w:jc w:val="center"/>
              <w:rPr>
                <w:sz w:val="20"/>
                <w:szCs w:val="20"/>
              </w:rPr>
            </w:pPr>
            <w:r>
              <w:rPr>
                <w:sz w:val="20"/>
                <w:szCs w:val="20"/>
              </w:rPr>
              <w:t>5320</w:t>
            </w:r>
          </w:p>
        </w:tc>
        <w:tc>
          <w:tcPr>
            <w:tcW w:w="850" w:type="dxa"/>
            <w:vAlign w:val="center"/>
          </w:tcPr>
          <w:p w:rsidR="002D2C95" w:rsidRPr="006C6025" w:rsidRDefault="002D2C95">
            <w:pPr>
              <w:snapToGrid w:val="0"/>
              <w:jc w:val="center"/>
              <w:rPr>
                <w:sz w:val="20"/>
                <w:szCs w:val="20"/>
              </w:rPr>
            </w:pPr>
            <w:r w:rsidRPr="006C6025">
              <w:rPr>
                <w:sz w:val="20"/>
                <w:szCs w:val="20"/>
              </w:rPr>
              <w:t>15</w:t>
            </w:r>
          </w:p>
        </w:tc>
        <w:tc>
          <w:tcPr>
            <w:tcW w:w="990" w:type="dxa"/>
            <w:vAlign w:val="center"/>
          </w:tcPr>
          <w:p w:rsidR="002D2C95" w:rsidRPr="006C6025" w:rsidRDefault="002D2C95">
            <w:pPr>
              <w:snapToGrid w:val="0"/>
              <w:jc w:val="center"/>
              <w:rPr>
                <w:sz w:val="20"/>
                <w:szCs w:val="20"/>
              </w:rPr>
            </w:pPr>
            <w:r w:rsidRPr="006C6025">
              <w:rPr>
                <w:sz w:val="20"/>
                <w:szCs w:val="20"/>
              </w:rPr>
              <w:t>7407</w:t>
            </w:r>
          </w:p>
        </w:tc>
      </w:tr>
      <w:tr w:rsidR="002D2C95" w:rsidTr="00672A7D">
        <w:trPr>
          <w:trHeight w:val="241"/>
        </w:trPr>
        <w:tc>
          <w:tcPr>
            <w:tcW w:w="700" w:type="dxa"/>
          </w:tcPr>
          <w:p w:rsidR="002D2C95" w:rsidRPr="006C6025" w:rsidRDefault="002D2C95">
            <w:pPr>
              <w:snapToGrid w:val="0"/>
              <w:jc w:val="center"/>
            </w:pPr>
            <w:r w:rsidRPr="006C6025">
              <w:rPr>
                <w:sz w:val="22"/>
                <w:szCs w:val="22"/>
              </w:rPr>
              <w:t>3.3.</w:t>
            </w:r>
          </w:p>
        </w:tc>
        <w:tc>
          <w:tcPr>
            <w:tcW w:w="3986" w:type="dxa"/>
          </w:tcPr>
          <w:p w:rsidR="002D2C95" w:rsidRPr="006C6025" w:rsidRDefault="002D2C95">
            <w:pPr>
              <w:snapToGrid w:val="0"/>
            </w:pPr>
            <w:r w:rsidRPr="006C6025">
              <w:rPr>
                <w:sz w:val="22"/>
                <w:szCs w:val="22"/>
              </w:rPr>
              <w:t>всероссийское</w:t>
            </w:r>
          </w:p>
        </w:tc>
        <w:tc>
          <w:tcPr>
            <w:tcW w:w="992" w:type="dxa"/>
            <w:vAlign w:val="center"/>
          </w:tcPr>
          <w:p w:rsidR="002D2C95" w:rsidRPr="000C537B" w:rsidRDefault="002D2C95">
            <w:pPr>
              <w:snapToGrid w:val="0"/>
              <w:jc w:val="center"/>
              <w:rPr>
                <w:sz w:val="20"/>
                <w:szCs w:val="20"/>
              </w:rPr>
            </w:pPr>
          </w:p>
        </w:tc>
        <w:tc>
          <w:tcPr>
            <w:tcW w:w="851" w:type="dxa"/>
            <w:vAlign w:val="center"/>
          </w:tcPr>
          <w:p w:rsidR="002D2C95" w:rsidRPr="006C6025" w:rsidRDefault="002D2C95">
            <w:pPr>
              <w:snapToGrid w:val="0"/>
              <w:jc w:val="center"/>
              <w:rPr>
                <w:sz w:val="20"/>
                <w:szCs w:val="20"/>
              </w:rPr>
            </w:pPr>
          </w:p>
        </w:tc>
        <w:tc>
          <w:tcPr>
            <w:tcW w:w="850" w:type="dxa"/>
            <w:vAlign w:val="center"/>
          </w:tcPr>
          <w:p w:rsidR="002D2C95" w:rsidRPr="000C537B" w:rsidRDefault="002D2C95">
            <w:pPr>
              <w:snapToGrid w:val="0"/>
              <w:jc w:val="center"/>
              <w:rPr>
                <w:sz w:val="20"/>
                <w:szCs w:val="20"/>
              </w:rPr>
            </w:pPr>
            <w:r>
              <w:rPr>
                <w:sz w:val="20"/>
                <w:szCs w:val="20"/>
              </w:rPr>
              <w:t>10</w:t>
            </w:r>
          </w:p>
        </w:tc>
        <w:tc>
          <w:tcPr>
            <w:tcW w:w="851" w:type="dxa"/>
            <w:vAlign w:val="center"/>
          </w:tcPr>
          <w:p w:rsidR="002D2C95" w:rsidRPr="003A3F4D" w:rsidRDefault="002D2C95">
            <w:pPr>
              <w:snapToGrid w:val="0"/>
              <w:jc w:val="center"/>
              <w:rPr>
                <w:sz w:val="20"/>
                <w:szCs w:val="20"/>
              </w:rPr>
            </w:pPr>
            <w:r>
              <w:rPr>
                <w:sz w:val="20"/>
                <w:szCs w:val="20"/>
              </w:rPr>
              <w:t>6500</w:t>
            </w:r>
          </w:p>
        </w:tc>
        <w:tc>
          <w:tcPr>
            <w:tcW w:w="850" w:type="dxa"/>
            <w:vAlign w:val="center"/>
          </w:tcPr>
          <w:p w:rsidR="002D2C95" w:rsidRPr="006C6025" w:rsidRDefault="002D2C95">
            <w:pPr>
              <w:snapToGrid w:val="0"/>
              <w:jc w:val="center"/>
              <w:rPr>
                <w:sz w:val="20"/>
                <w:szCs w:val="20"/>
              </w:rPr>
            </w:pPr>
            <w:r w:rsidRPr="006C6025">
              <w:rPr>
                <w:sz w:val="20"/>
                <w:szCs w:val="20"/>
              </w:rPr>
              <w:t>12</w:t>
            </w:r>
          </w:p>
        </w:tc>
        <w:tc>
          <w:tcPr>
            <w:tcW w:w="990" w:type="dxa"/>
            <w:vAlign w:val="center"/>
          </w:tcPr>
          <w:p w:rsidR="002D2C95" w:rsidRPr="006C6025" w:rsidRDefault="002D2C95" w:rsidP="00BB0B67">
            <w:pPr>
              <w:snapToGrid w:val="0"/>
              <w:rPr>
                <w:sz w:val="20"/>
                <w:szCs w:val="20"/>
              </w:rPr>
            </w:pPr>
            <w:r w:rsidRPr="006C6025">
              <w:rPr>
                <w:sz w:val="20"/>
                <w:szCs w:val="20"/>
              </w:rPr>
              <w:t>7965</w:t>
            </w:r>
          </w:p>
        </w:tc>
      </w:tr>
      <w:tr w:rsidR="002D2C95" w:rsidTr="00672A7D">
        <w:trPr>
          <w:trHeight w:val="317"/>
        </w:trPr>
        <w:tc>
          <w:tcPr>
            <w:tcW w:w="700" w:type="dxa"/>
          </w:tcPr>
          <w:p w:rsidR="002D2C95" w:rsidRPr="006C6025" w:rsidRDefault="002D2C95">
            <w:pPr>
              <w:snapToGrid w:val="0"/>
              <w:jc w:val="center"/>
            </w:pPr>
            <w:r w:rsidRPr="006C6025">
              <w:rPr>
                <w:sz w:val="22"/>
                <w:szCs w:val="22"/>
              </w:rPr>
              <w:t>3.4.</w:t>
            </w:r>
          </w:p>
        </w:tc>
        <w:tc>
          <w:tcPr>
            <w:tcW w:w="3986" w:type="dxa"/>
          </w:tcPr>
          <w:p w:rsidR="002D2C95" w:rsidRPr="006C6025" w:rsidRDefault="002D2C95">
            <w:pPr>
              <w:snapToGrid w:val="0"/>
            </w:pPr>
            <w:r w:rsidRPr="006C6025">
              <w:rPr>
                <w:sz w:val="22"/>
                <w:szCs w:val="22"/>
              </w:rPr>
              <w:t>международное</w:t>
            </w:r>
          </w:p>
        </w:tc>
        <w:tc>
          <w:tcPr>
            <w:tcW w:w="992" w:type="dxa"/>
            <w:vAlign w:val="center"/>
          </w:tcPr>
          <w:p w:rsidR="002D2C95" w:rsidRPr="000C537B" w:rsidRDefault="002D2C95">
            <w:pPr>
              <w:snapToGrid w:val="0"/>
              <w:jc w:val="center"/>
              <w:rPr>
                <w:sz w:val="20"/>
                <w:szCs w:val="20"/>
              </w:rPr>
            </w:pPr>
          </w:p>
        </w:tc>
        <w:tc>
          <w:tcPr>
            <w:tcW w:w="851" w:type="dxa"/>
            <w:vAlign w:val="center"/>
          </w:tcPr>
          <w:p w:rsidR="002D2C95" w:rsidRPr="006C6025" w:rsidRDefault="002D2C95">
            <w:pPr>
              <w:snapToGrid w:val="0"/>
              <w:jc w:val="center"/>
              <w:rPr>
                <w:sz w:val="20"/>
                <w:szCs w:val="20"/>
              </w:rPr>
            </w:pPr>
          </w:p>
        </w:tc>
        <w:tc>
          <w:tcPr>
            <w:tcW w:w="850" w:type="dxa"/>
            <w:vAlign w:val="center"/>
          </w:tcPr>
          <w:p w:rsidR="002D2C95" w:rsidRPr="000C537B" w:rsidRDefault="002D2C95">
            <w:pPr>
              <w:snapToGrid w:val="0"/>
              <w:jc w:val="center"/>
              <w:rPr>
                <w:sz w:val="20"/>
                <w:szCs w:val="20"/>
              </w:rPr>
            </w:pPr>
            <w:r>
              <w:rPr>
                <w:sz w:val="20"/>
                <w:szCs w:val="20"/>
              </w:rPr>
              <w:t>4</w:t>
            </w:r>
          </w:p>
        </w:tc>
        <w:tc>
          <w:tcPr>
            <w:tcW w:w="851" w:type="dxa"/>
            <w:vAlign w:val="center"/>
          </w:tcPr>
          <w:p w:rsidR="002D2C95" w:rsidRPr="003A3F4D" w:rsidRDefault="002D2C95">
            <w:pPr>
              <w:snapToGrid w:val="0"/>
              <w:jc w:val="center"/>
              <w:rPr>
                <w:sz w:val="20"/>
                <w:szCs w:val="20"/>
              </w:rPr>
            </w:pPr>
            <w:r>
              <w:rPr>
                <w:sz w:val="20"/>
                <w:szCs w:val="20"/>
              </w:rPr>
              <w:t>805</w:t>
            </w:r>
          </w:p>
        </w:tc>
        <w:tc>
          <w:tcPr>
            <w:tcW w:w="850" w:type="dxa"/>
            <w:vAlign w:val="center"/>
          </w:tcPr>
          <w:p w:rsidR="002D2C95" w:rsidRPr="006C6025" w:rsidRDefault="002D2C95">
            <w:pPr>
              <w:snapToGrid w:val="0"/>
              <w:jc w:val="center"/>
              <w:rPr>
                <w:sz w:val="20"/>
                <w:szCs w:val="20"/>
              </w:rPr>
            </w:pPr>
            <w:r w:rsidRPr="006C6025">
              <w:rPr>
                <w:sz w:val="20"/>
                <w:szCs w:val="20"/>
              </w:rPr>
              <w:t>6</w:t>
            </w:r>
          </w:p>
        </w:tc>
        <w:tc>
          <w:tcPr>
            <w:tcW w:w="990" w:type="dxa"/>
            <w:vAlign w:val="center"/>
          </w:tcPr>
          <w:p w:rsidR="002D2C95" w:rsidRPr="006C6025" w:rsidRDefault="002D2C95">
            <w:pPr>
              <w:snapToGrid w:val="0"/>
              <w:jc w:val="center"/>
              <w:rPr>
                <w:sz w:val="20"/>
                <w:szCs w:val="20"/>
              </w:rPr>
            </w:pPr>
            <w:r w:rsidRPr="006C6025">
              <w:rPr>
                <w:sz w:val="20"/>
                <w:szCs w:val="20"/>
              </w:rPr>
              <w:t>1040</w:t>
            </w:r>
          </w:p>
        </w:tc>
      </w:tr>
      <w:tr w:rsidR="002D2C95" w:rsidTr="00672A7D">
        <w:trPr>
          <w:trHeight w:val="240"/>
        </w:trPr>
        <w:tc>
          <w:tcPr>
            <w:tcW w:w="700" w:type="dxa"/>
          </w:tcPr>
          <w:p w:rsidR="002D2C95" w:rsidRPr="006C6025" w:rsidRDefault="002D2C95">
            <w:pPr>
              <w:snapToGrid w:val="0"/>
              <w:jc w:val="center"/>
            </w:pPr>
            <w:r w:rsidRPr="006C6025">
              <w:rPr>
                <w:sz w:val="22"/>
                <w:szCs w:val="22"/>
              </w:rPr>
              <w:t>3.5.</w:t>
            </w:r>
          </w:p>
        </w:tc>
        <w:tc>
          <w:tcPr>
            <w:tcW w:w="3986" w:type="dxa"/>
          </w:tcPr>
          <w:p w:rsidR="002D2C95" w:rsidRPr="006C6025" w:rsidRDefault="002D2C95">
            <w:pPr>
              <w:snapToGrid w:val="0"/>
            </w:pPr>
            <w:r w:rsidRPr="006C6025">
              <w:rPr>
                <w:sz w:val="22"/>
                <w:szCs w:val="22"/>
              </w:rPr>
              <w:t>учреждения</w:t>
            </w:r>
          </w:p>
        </w:tc>
        <w:tc>
          <w:tcPr>
            <w:tcW w:w="992" w:type="dxa"/>
            <w:vAlign w:val="center"/>
          </w:tcPr>
          <w:p w:rsidR="002D2C95" w:rsidRPr="000C537B" w:rsidRDefault="002D2C95">
            <w:pPr>
              <w:snapToGrid w:val="0"/>
              <w:jc w:val="center"/>
              <w:rPr>
                <w:sz w:val="20"/>
                <w:szCs w:val="20"/>
              </w:rPr>
            </w:pPr>
          </w:p>
        </w:tc>
        <w:tc>
          <w:tcPr>
            <w:tcW w:w="851" w:type="dxa"/>
            <w:vAlign w:val="center"/>
          </w:tcPr>
          <w:p w:rsidR="002D2C95" w:rsidRPr="006C6025" w:rsidRDefault="002D2C95">
            <w:pPr>
              <w:snapToGrid w:val="0"/>
              <w:jc w:val="center"/>
              <w:rPr>
                <w:sz w:val="20"/>
                <w:szCs w:val="20"/>
              </w:rPr>
            </w:pPr>
          </w:p>
        </w:tc>
        <w:tc>
          <w:tcPr>
            <w:tcW w:w="850" w:type="dxa"/>
            <w:vAlign w:val="center"/>
          </w:tcPr>
          <w:p w:rsidR="002D2C95" w:rsidRPr="000C537B" w:rsidRDefault="002D2C95">
            <w:pPr>
              <w:snapToGrid w:val="0"/>
              <w:jc w:val="center"/>
              <w:rPr>
                <w:sz w:val="20"/>
                <w:szCs w:val="20"/>
              </w:rPr>
            </w:pPr>
            <w:r>
              <w:rPr>
                <w:sz w:val="20"/>
                <w:szCs w:val="20"/>
              </w:rPr>
              <w:t>163</w:t>
            </w:r>
          </w:p>
        </w:tc>
        <w:tc>
          <w:tcPr>
            <w:tcW w:w="851" w:type="dxa"/>
            <w:vAlign w:val="center"/>
          </w:tcPr>
          <w:p w:rsidR="002D2C95" w:rsidRPr="003A3F4D" w:rsidRDefault="002D2C95">
            <w:pPr>
              <w:snapToGrid w:val="0"/>
              <w:jc w:val="center"/>
              <w:rPr>
                <w:sz w:val="20"/>
                <w:szCs w:val="20"/>
              </w:rPr>
            </w:pPr>
            <w:r>
              <w:rPr>
                <w:sz w:val="20"/>
                <w:szCs w:val="20"/>
              </w:rPr>
              <w:t>17200</w:t>
            </w:r>
          </w:p>
        </w:tc>
        <w:tc>
          <w:tcPr>
            <w:tcW w:w="850" w:type="dxa"/>
            <w:vAlign w:val="center"/>
          </w:tcPr>
          <w:p w:rsidR="002D2C95" w:rsidRPr="006C6025" w:rsidRDefault="002D2C95">
            <w:pPr>
              <w:snapToGrid w:val="0"/>
              <w:jc w:val="center"/>
              <w:rPr>
                <w:sz w:val="20"/>
                <w:szCs w:val="20"/>
              </w:rPr>
            </w:pPr>
            <w:r w:rsidRPr="006C6025">
              <w:rPr>
                <w:sz w:val="20"/>
                <w:szCs w:val="20"/>
              </w:rPr>
              <w:t>175</w:t>
            </w:r>
          </w:p>
        </w:tc>
        <w:tc>
          <w:tcPr>
            <w:tcW w:w="990" w:type="dxa"/>
            <w:vAlign w:val="center"/>
          </w:tcPr>
          <w:p w:rsidR="002D2C95" w:rsidRPr="006C6025" w:rsidRDefault="002D2C95">
            <w:pPr>
              <w:snapToGrid w:val="0"/>
              <w:jc w:val="center"/>
              <w:rPr>
                <w:sz w:val="20"/>
                <w:szCs w:val="20"/>
              </w:rPr>
            </w:pPr>
            <w:r w:rsidRPr="006C6025">
              <w:rPr>
                <w:sz w:val="20"/>
                <w:szCs w:val="20"/>
              </w:rPr>
              <w:t>20679</w:t>
            </w:r>
          </w:p>
        </w:tc>
      </w:tr>
      <w:tr w:rsidR="002D2C95" w:rsidTr="00672A7D">
        <w:trPr>
          <w:trHeight w:val="236"/>
        </w:trPr>
        <w:tc>
          <w:tcPr>
            <w:tcW w:w="700" w:type="dxa"/>
          </w:tcPr>
          <w:p w:rsidR="002D2C95" w:rsidRPr="006C6025" w:rsidRDefault="002D2C95">
            <w:pPr>
              <w:snapToGrid w:val="0"/>
              <w:jc w:val="center"/>
            </w:pPr>
            <w:r w:rsidRPr="006C6025">
              <w:rPr>
                <w:sz w:val="22"/>
                <w:szCs w:val="22"/>
              </w:rPr>
              <w:t>4.</w:t>
            </w:r>
          </w:p>
        </w:tc>
        <w:tc>
          <w:tcPr>
            <w:tcW w:w="3986" w:type="dxa"/>
          </w:tcPr>
          <w:p w:rsidR="002D2C95" w:rsidRPr="006C6025" w:rsidRDefault="002D2C95">
            <w:pPr>
              <w:snapToGrid w:val="0"/>
            </w:pPr>
            <w:r w:rsidRPr="006C6025">
              <w:rPr>
                <w:sz w:val="22"/>
                <w:szCs w:val="22"/>
              </w:rPr>
              <w:t>Направление деятельности:</w:t>
            </w:r>
          </w:p>
        </w:tc>
        <w:tc>
          <w:tcPr>
            <w:tcW w:w="992" w:type="dxa"/>
            <w:vAlign w:val="center"/>
          </w:tcPr>
          <w:p w:rsidR="002D2C95" w:rsidRPr="006C6025" w:rsidRDefault="002D2C95">
            <w:pPr>
              <w:snapToGrid w:val="0"/>
              <w:jc w:val="center"/>
              <w:rPr>
                <w:sz w:val="20"/>
                <w:szCs w:val="20"/>
              </w:rPr>
            </w:pPr>
          </w:p>
        </w:tc>
        <w:tc>
          <w:tcPr>
            <w:tcW w:w="851" w:type="dxa"/>
            <w:vAlign w:val="center"/>
          </w:tcPr>
          <w:p w:rsidR="002D2C95" w:rsidRPr="006C6025" w:rsidRDefault="002D2C95">
            <w:pPr>
              <w:snapToGrid w:val="0"/>
              <w:jc w:val="center"/>
              <w:rPr>
                <w:sz w:val="20"/>
                <w:szCs w:val="20"/>
              </w:rPr>
            </w:pPr>
          </w:p>
        </w:tc>
        <w:tc>
          <w:tcPr>
            <w:tcW w:w="850" w:type="dxa"/>
            <w:vAlign w:val="center"/>
          </w:tcPr>
          <w:p w:rsidR="002D2C95" w:rsidRPr="006C6025" w:rsidRDefault="002D2C95">
            <w:pPr>
              <w:snapToGrid w:val="0"/>
              <w:jc w:val="center"/>
              <w:rPr>
                <w:sz w:val="20"/>
                <w:szCs w:val="20"/>
              </w:rPr>
            </w:pPr>
          </w:p>
        </w:tc>
        <w:tc>
          <w:tcPr>
            <w:tcW w:w="851" w:type="dxa"/>
            <w:vAlign w:val="center"/>
          </w:tcPr>
          <w:p w:rsidR="002D2C95" w:rsidRPr="006C6025" w:rsidRDefault="002D2C95">
            <w:pPr>
              <w:snapToGrid w:val="0"/>
              <w:jc w:val="center"/>
              <w:rPr>
                <w:sz w:val="20"/>
                <w:szCs w:val="20"/>
              </w:rPr>
            </w:pPr>
          </w:p>
        </w:tc>
        <w:tc>
          <w:tcPr>
            <w:tcW w:w="850" w:type="dxa"/>
            <w:vAlign w:val="center"/>
          </w:tcPr>
          <w:p w:rsidR="002D2C95" w:rsidRPr="006C6025" w:rsidRDefault="002D2C95">
            <w:pPr>
              <w:snapToGrid w:val="0"/>
              <w:jc w:val="center"/>
              <w:rPr>
                <w:sz w:val="20"/>
                <w:szCs w:val="20"/>
              </w:rPr>
            </w:pPr>
          </w:p>
        </w:tc>
        <w:tc>
          <w:tcPr>
            <w:tcW w:w="990" w:type="dxa"/>
            <w:vAlign w:val="center"/>
          </w:tcPr>
          <w:p w:rsidR="002D2C95" w:rsidRPr="006C6025" w:rsidRDefault="002D2C95">
            <w:pPr>
              <w:snapToGrid w:val="0"/>
              <w:jc w:val="center"/>
              <w:rPr>
                <w:sz w:val="20"/>
                <w:szCs w:val="20"/>
              </w:rPr>
            </w:pPr>
          </w:p>
        </w:tc>
      </w:tr>
      <w:tr w:rsidR="002D2C95" w:rsidTr="00672A7D">
        <w:trPr>
          <w:trHeight w:val="252"/>
        </w:trPr>
        <w:tc>
          <w:tcPr>
            <w:tcW w:w="700" w:type="dxa"/>
          </w:tcPr>
          <w:p w:rsidR="002D2C95" w:rsidRPr="006C6025" w:rsidRDefault="002D2C95">
            <w:pPr>
              <w:snapToGrid w:val="0"/>
              <w:jc w:val="center"/>
            </w:pPr>
            <w:r w:rsidRPr="006C6025">
              <w:rPr>
                <w:sz w:val="22"/>
                <w:szCs w:val="22"/>
              </w:rPr>
              <w:t>4.1.</w:t>
            </w:r>
          </w:p>
        </w:tc>
        <w:tc>
          <w:tcPr>
            <w:tcW w:w="3986" w:type="dxa"/>
          </w:tcPr>
          <w:p w:rsidR="002D2C95" w:rsidRPr="006C6025" w:rsidRDefault="002D2C95">
            <w:pPr>
              <w:snapToGrid w:val="0"/>
              <w:jc w:val="both"/>
            </w:pPr>
            <w:r w:rsidRPr="006C6025">
              <w:rPr>
                <w:sz w:val="22"/>
                <w:szCs w:val="22"/>
              </w:rPr>
              <w:t>Патриотическое, гражданское воспитание</w:t>
            </w:r>
          </w:p>
        </w:tc>
        <w:tc>
          <w:tcPr>
            <w:tcW w:w="992" w:type="dxa"/>
            <w:vAlign w:val="center"/>
          </w:tcPr>
          <w:p w:rsidR="002D2C95" w:rsidRPr="000C537B" w:rsidRDefault="002D2C95">
            <w:pPr>
              <w:snapToGrid w:val="0"/>
              <w:jc w:val="center"/>
              <w:rPr>
                <w:sz w:val="20"/>
                <w:szCs w:val="20"/>
              </w:rPr>
            </w:pPr>
          </w:p>
        </w:tc>
        <w:tc>
          <w:tcPr>
            <w:tcW w:w="851" w:type="dxa"/>
            <w:vAlign w:val="center"/>
          </w:tcPr>
          <w:p w:rsidR="002D2C95" w:rsidRPr="006C6025" w:rsidRDefault="002D2C95">
            <w:pPr>
              <w:snapToGrid w:val="0"/>
              <w:jc w:val="center"/>
              <w:rPr>
                <w:sz w:val="20"/>
                <w:szCs w:val="20"/>
              </w:rPr>
            </w:pPr>
          </w:p>
        </w:tc>
        <w:tc>
          <w:tcPr>
            <w:tcW w:w="850" w:type="dxa"/>
            <w:vAlign w:val="center"/>
          </w:tcPr>
          <w:p w:rsidR="002D2C95" w:rsidRPr="000C537B" w:rsidRDefault="002D2C95">
            <w:pPr>
              <w:snapToGrid w:val="0"/>
              <w:jc w:val="center"/>
              <w:rPr>
                <w:sz w:val="20"/>
                <w:szCs w:val="20"/>
              </w:rPr>
            </w:pPr>
            <w:r>
              <w:rPr>
                <w:sz w:val="20"/>
                <w:szCs w:val="20"/>
              </w:rPr>
              <w:t>25</w:t>
            </w:r>
          </w:p>
        </w:tc>
        <w:tc>
          <w:tcPr>
            <w:tcW w:w="851" w:type="dxa"/>
            <w:vAlign w:val="center"/>
          </w:tcPr>
          <w:p w:rsidR="002D2C95" w:rsidRPr="003A3F4D" w:rsidRDefault="002D2C95">
            <w:pPr>
              <w:snapToGrid w:val="0"/>
              <w:jc w:val="center"/>
              <w:rPr>
                <w:sz w:val="20"/>
                <w:szCs w:val="20"/>
              </w:rPr>
            </w:pPr>
            <w:r>
              <w:rPr>
                <w:sz w:val="20"/>
                <w:szCs w:val="20"/>
              </w:rPr>
              <w:t>9105</w:t>
            </w:r>
          </w:p>
        </w:tc>
        <w:tc>
          <w:tcPr>
            <w:tcW w:w="850" w:type="dxa"/>
            <w:vAlign w:val="center"/>
          </w:tcPr>
          <w:p w:rsidR="002D2C95" w:rsidRPr="006C6025" w:rsidRDefault="002D2C95">
            <w:pPr>
              <w:snapToGrid w:val="0"/>
              <w:jc w:val="center"/>
              <w:rPr>
                <w:sz w:val="20"/>
                <w:szCs w:val="20"/>
              </w:rPr>
            </w:pPr>
            <w:r w:rsidRPr="006C6025">
              <w:rPr>
                <w:sz w:val="20"/>
                <w:szCs w:val="20"/>
              </w:rPr>
              <w:t>31</w:t>
            </w:r>
          </w:p>
        </w:tc>
        <w:tc>
          <w:tcPr>
            <w:tcW w:w="990" w:type="dxa"/>
            <w:vAlign w:val="center"/>
          </w:tcPr>
          <w:p w:rsidR="002D2C95" w:rsidRPr="006C6025" w:rsidRDefault="002D2C95">
            <w:pPr>
              <w:snapToGrid w:val="0"/>
              <w:jc w:val="center"/>
              <w:rPr>
                <w:sz w:val="20"/>
                <w:szCs w:val="20"/>
              </w:rPr>
            </w:pPr>
            <w:r w:rsidRPr="006C6025">
              <w:rPr>
                <w:sz w:val="20"/>
                <w:szCs w:val="20"/>
              </w:rPr>
              <w:t>13823</w:t>
            </w:r>
          </w:p>
        </w:tc>
      </w:tr>
      <w:tr w:rsidR="002D2C95" w:rsidTr="00672A7D">
        <w:trPr>
          <w:trHeight w:val="456"/>
        </w:trPr>
        <w:tc>
          <w:tcPr>
            <w:tcW w:w="700" w:type="dxa"/>
          </w:tcPr>
          <w:p w:rsidR="002D2C95" w:rsidRPr="006C6025" w:rsidRDefault="002D2C95">
            <w:pPr>
              <w:snapToGrid w:val="0"/>
              <w:jc w:val="center"/>
            </w:pPr>
            <w:r w:rsidRPr="006C6025">
              <w:rPr>
                <w:sz w:val="22"/>
                <w:szCs w:val="22"/>
              </w:rPr>
              <w:t>4.2.</w:t>
            </w:r>
          </w:p>
        </w:tc>
        <w:tc>
          <w:tcPr>
            <w:tcW w:w="3986" w:type="dxa"/>
          </w:tcPr>
          <w:p w:rsidR="002D2C95" w:rsidRPr="006C6025" w:rsidRDefault="002D2C95">
            <w:pPr>
              <w:snapToGrid w:val="0"/>
              <w:jc w:val="both"/>
            </w:pPr>
            <w:r w:rsidRPr="006C6025">
              <w:rPr>
                <w:sz w:val="22"/>
                <w:szCs w:val="22"/>
              </w:rPr>
              <w:t>Мероприятия, способствующие противодействию наркозависимости</w:t>
            </w:r>
          </w:p>
        </w:tc>
        <w:tc>
          <w:tcPr>
            <w:tcW w:w="992" w:type="dxa"/>
            <w:vAlign w:val="center"/>
          </w:tcPr>
          <w:p w:rsidR="002D2C95" w:rsidRPr="000C537B" w:rsidRDefault="002D2C95">
            <w:pPr>
              <w:snapToGrid w:val="0"/>
              <w:jc w:val="center"/>
              <w:rPr>
                <w:sz w:val="20"/>
                <w:szCs w:val="20"/>
              </w:rPr>
            </w:pPr>
          </w:p>
        </w:tc>
        <w:tc>
          <w:tcPr>
            <w:tcW w:w="851" w:type="dxa"/>
            <w:vAlign w:val="center"/>
          </w:tcPr>
          <w:p w:rsidR="002D2C95" w:rsidRPr="006C6025" w:rsidRDefault="002D2C95">
            <w:pPr>
              <w:snapToGrid w:val="0"/>
              <w:jc w:val="center"/>
              <w:rPr>
                <w:sz w:val="20"/>
                <w:szCs w:val="20"/>
              </w:rPr>
            </w:pPr>
          </w:p>
        </w:tc>
        <w:tc>
          <w:tcPr>
            <w:tcW w:w="850" w:type="dxa"/>
            <w:vAlign w:val="center"/>
          </w:tcPr>
          <w:p w:rsidR="002D2C95" w:rsidRPr="000C537B" w:rsidRDefault="002D2C95">
            <w:pPr>
              <w:snapToGrid w:val="0"/>
              <w:jc w:val="center"/>
              <w:rPr>
                <w:sz w:val="20"/>
                <w:szCs w:val="20"/>
              </w:rPr>
            </w:pPr>
            <w:r>
              <w:rPr>
                <w:sz w:val="20"/>
                <w:szCs w:val="20"/>
              </w:rPr>
              <w:t>9</w:t>
            </w:r>
          </w:p>
        </w:tc>
        <w:tc>
          <w:tcPr>
            <w:tcW w:w="851" w:type="dxa"/>
            <w:vAlign w:val="center"/>
          </w:tcPr>
          <w:p w:rsidR="002D2C95" w:rsidRPr="003A3F4D" w:rsidRDefault="002D2C95">
            <w:pPr>
              <w:snapToGrid w:val="0"/>
              <w:jc w:val="center"/>
              <w:rPr>
                <w:sz w:val="20"/>
                <w:szCs w:val="20"/>
              </w:rPr>
            </w:pPr>
            <w:r>
              <w:rPr>
                <w:sz w:val="20"/>
                <w:szCs w:val="20"/>
              </w:rPr>
              <w:t>1212</w:t>
            </w:r>
          </w:p>
        </w:tc>
        <w:tc>
          <w:tcPr>
            <w:tcW w:w="850" w:type="dxa"/>
            <w:vAlign w:val="center"/>
          </w:tcPr>
          <w:p w:rsidR="002D2C95" w:rsidRPr="006C6025" w:rsidRDefault="002D2C95">
            <w:pPr>
              <w:snapToGrid w:val="0"/>
              <w:jc w:val="center"/>
              <w:rPr>
                <w:sz w:val="20"/>
                <w:szCs w:val="20"/>
              </w:rPr>
            </w:pPr>
            <w:r w:rsidRPr="006C6025">
              <w:rPr>
                <w:sz w:val="20"/>
                <w:szCs w:val="20"/>
              </w:rPr>
              <w:t>11</w:t>
            </w:r>
          </w:p>
        </w:tc>
        <w:tc>
          <w:tcPr>
            <w:tcW w:w="990" w:type="dxa"/>
            <w:vAlign w:val="center"/>
          </w:tcPr>
          <w:p w:rsidR="002D2C95" w:rsidRPr="006C6025" w:rsidRDefault="002D2C95">
            <w:pPr>
              <w:snapToGrid w:val="0"/>
              <w:jc w:val="center"/>
              <w:rPr>
                <w:sz w:val="20"/>
                <w:szCs w:val="20"/>
              </w:rPr>
            </w:pPr>
            <w:r w:rsidRPr="006C6025">
              <w:rPr>
                <w:sz w:val="20"/>
                <w:szCs w:val="20"/>
              </w:rPr>
              <w:t>1728</w:t>
            </w:r>
          </w:p>
        </w:tc>
      </w:tr>
      <w:tr w:rsidR="002D2C95" w:rsidTr="00672A7D">
        <w:trPr>
          <w:trHeight w:val="456"/>
        </w:trPr>
        <w:tc>
          <w:tcPr>
            <w:tcW w:w="700" w:type="dxa"/>
          </w:tcPr>
          <w:p w:rsidR="002D2C95" w:rsidRPr="006C6025" w:rsidRDefault="002D2C95">
            <w:pPr>
              <w:snapToGrid w:val="0"/>
              <w:jc w:val="center"/>
            </w:pPr>
            <w:r w:rsidRPr="006C6025">
              <w:rPr>
                <w:sz w:val="22"/>
                <w:szCs w:val="22"/>
              </w:rPr>
              <w:t>4.3.</w:t>
            </w:r>
          </w:p>
        </w:tc>
        <w:tc>
          <w:tcPr>
            <w:tcW w:w="3986" w:type="dxa"/>
          </w:tcPr>
          <w:p w:rsidR="002D2C95" w:rsidRPr="006C6025" w:rsidRDefault="002D2C95">
            <w:pPr>
              <w:snapToGrid w:val="0"/>
              <w:jc w:val="both"/>
            </w:pPr>
            <w:r w:rsidRPr="006C6025">
              <w:rPr>
                <w:sz w:val="22"/>
                <w:szCs w:val="22"/>
              </w:rPr>
              <w:t xml:space="preserve">Мероприятия, способствующие толерантности и формированию этнокультурного пространства </w:t>
            </w:r>
          </w:p>
        </w:tc>
        <w:tc>
          <w:tcPr>
            <w:tcW w:w="992" w:type="dxa"/>
            <w:vAlign w:val="center"/>
          </w:tcPr>
          <w:p w:rsidR="002D2C95" w:rsidRPr="000C537B" w:rsidRDefault="002D2C95">
            <w:pPr>
              <w:snapToGrid w:val="0"/>
              <w:jc w:val="center"/>
              <w:rPr>
                <w:sz w:val="20"/>
                <w:szCs w:val="20"/>
              </w:rPr>
            </w:pPr>
          </w:p>
        </w:tc>
        <w:tc>
          <w:tcPr>
            <w:tcW w:w="851" w:type="dxa"/>
            <w:vAlign w:val="center"/>
          </w:tcPr>
          <w:p w:rsidR="002D2C95" w:rsidRPr="006C6025" w:rsidRDefault="002D2C95">
            <w:pPr>
              <w:snapToGrid w:val="0"/>
              <w:jc w:val="center"/>
              <w:rPr>
                <w:sz w:val="20"/>
                <w:szCs w:val="20"/>
              </w:rPr>
            </w:pPr>
          </w:p>
        </w:tc>
        <w:tc>
          <w:tcPr>
            <w:tcW w:w="850" w:type="dxa"/>
            <w:vAlign w:val="center"/>
          </w:tcPr>
          <w:p w:rsidR="002D2C95" w:rsidRPr="000C537B" w:rsidRDefault="002D2C95">
            <w:pPr>
              <w:snapToGrid w:val="0"/>
              <w:jc w:val="center"/>
              <w:rPr>
                <w:sz w:val="20"/>
                <w:szCs w:val="20"/>
              </w:rPr>
            </w:pPr>
            <w:r>
              <w:rPr>
                <w:sz w:val="20"/>
                <w:szCs w:val="20"/>
              </w:rPr>
              <w:t>33</w:t>
            </w:r>
          </w:p>
        </w:tc>
        <w:tc>
          <w:tcPr>
            <w:tcW w:w="851" w:type="dxa"/>
            <w:vAlign w:val="center"/>
          </w:tcPr>
          <w:p w:rsidR="002D2C95" w:rsidRPr="003A3F4D" w:rsidRDefault="002D2C95">
            <w:pPr>
              <w:snapToGrid w:val="0"/>
              <w:jc w:val="center"/>
              <w:rPr>
                <w:sz w:val="20"/>
                <w:szCs w:val="20"/>
              </w:rPr>
            </w:pPr>
            <w:r>
              <w:rPr>
                <w:sz w:val="20"/>
                <w:szCs w:val="20"/>
              </w:rPr>
              <w:t>8459</w:t>
            </w:r>
          </w:p>
        </w:tc>
        <w:tc>
          <w:tcPr>
            <w:tcW w:w="850" w:type="dxa"/>
            <w:vAlign w:val="center"/>
          </w:tcPr>
          <w:p w:rsidR="002D2C95" w:rsidRPr="006C6025" w:rsidRDefault="002D2C95">
            <w:pPr>
              <w:snapToGrid w:val="0"/>
              <w:jc w:val="center"/>
              <w:rPr>
                <w:sz w:val="20"/>
                <w:szCs w:val="20"/>
              </w:rPr>
            </w:pPr>
            <w:r w:rsidRPr="006C6025">
              <w:rPr>
                <w:sz w:val="20"/>
                <w:szCs w:val="20"/>
              </w:rPr>
              <w:t>47</w:t>
            </w:r>
          </w:p>
        </w:tc>
        <w:tc>
          <w:tcPr>
            <w:tcW w:w="990" w:type="dxa"/>
            <w:vAlign w:val="center"/>
          </w:tcPr>
          <w:p w:rsidR="002D2C95" w:rsidRPr="006C6025" w:rsidRDefault="002D2C95">
            <w:pPr>
              <w:snapToGrid w:val="0"/>
              <w:jc w:val="center"/>
              <w:rPr>
                <w:sz w:val="20"/>
                <w:szCs w:val="20"/>
              </w:rPr>
            </w:pPr>
            <w:r w:rsidRPr="006C6025">
              <w:rPr>
                <w:sz w:val="20"/>
                <w:szCs w:val="20"/>
              </w:rPr>
              <w:t>10604</w:t>
            </w:r>
          </w:p>
        </w:tc>
      </w:tr>
      <w:tr w:rsidR="002D2C95" w:rsidTr="00672A7D">
        <w:trPr>
          <w:trHeight w:val="456"/>
        </w:trPr>
        <w:tc>
          <w:tcPr>
            <w:tcW w:w="700" w:type="dxa"/>
          </w:tcPr>
          <w:p w:rsidR="002D2C95" w:rsidRPr="006C6025" w:rsidRDefault="002D2C95">
            <w:pPr>
              <w:snapToGrid w:val="0"/>
              <w:jc w:val="center"/>
            </w:pPr>
            <w:r w:rsidRPr="006C6025">
              <w:rPr>
                <w:sz w:val="22"/>
                <w:szCs w:val="22"/>
              </w:rPr>
              <w:t>4.4.</w:t>
            </w:r>
          </w:p>
        </w:tc>
        <w:tc>
          <w:tcPr>
            <w:tcW w:w="3986" w:type="dxa"/>
          </w:tcPr>
          <w:p w:rsidR="002D2C95" w:rsidRPr="006C6025" w:rsidRDefault="002D2C95">
            <w:pPr>
              <w:snapToGrid w:val="0"/>
              <w:jc w:val="both"/>
            </w:pPr>
            <w:r w:rsidRPr="006C6025">
              <w:rPr>
                <w:sz w:val="22"/>
                <w:szCs w:val="22"/>
              </w:rPr>
              <w:t>Мероприятия по работе с людьми с ограниченными возможностями</w:t>
            </w:r>
          </w:p>
        </w:tc>
        <w:tc>
          <w:tcPr>
            <w:tcW w:w="992" w:type="dxa"/>
            <w:vAlign w:val="center"/>
          </w:tcPr>
          <w:p w:rsidR="002D2C95" w:rsidRPr="000C537B" w:rsidRDefault="002D2C95">
            <w:pPr>
              <w:snapToGrid w:val="0"/>
              <w:jc w:val="center"/>
              <w:rPr>
                <w:sz w:val="20"/>
                <w:szCs w:val="20"/>
              </w:rPr>
            </w:pPr>
          </w:p>
        </w:tc>
        <w:tc>
          <w:tcPr>
            <w:tcW w:w="851" w:type="dxa"/>
            <w:vAlign w:val="center"/>
          </w:tcPr>
          <w:p w:rsidR="002D2C95" w:rsidRPr="006C6025" w:rsidRDefault="002D2C95">
            <w:pPr>
              <w:snapToGrid w:val="0"/>
              <w:jc w:val="center"/>
              <w:rPr>
                <w:sz w:val="20"/>
                <w:szCs w:val="20"/>
              </w:rPr>
            </w:pPr>
          </w:p>
        </w:tc>
        <w:tc>
          <w:tcPr>
            <w:tcW w:w="850" w:type="dxa"/>
            <w:vAlign w:val="center"/>
          </w:tcPr>
          <w:p w:rsidR="002D2C95" w:rsidRPr="000C537B" w:rsidRDefault="002D2C95">
            <w:pPr>
              <w:snapToGrid w:val="0"/>
              <w:jc w:val="center"/>
              <w:rPr>
                <w:sz w:val="20"/>
                <w:szCs w:val="20"/>
              </w:rPr>
            </w:pPr>
            <w:r>
              <w:rPr>
                <w:sz w:val="20"/>
                <w:szCs w:val="20"/>
              </w:rPr>
              <w:t>18</w:t>
            </w:r>
          </w:p>
        </w:tc>
        <w:tc>
          <w:tcPr>
            <w:tcW w:w="851" w:type="dxa"/>
            <w:vAlign w:val="center"/>
          </w:tcPr>
          <w:p w:rsidR="002D2C95" w:rsidRPr="003A3F4D" w:rsidRDefault="002D2C95">
            <w:pPr>
              <w:snapToGrid w:val="0"/>
              <w:jc w:val="center"/>
              <w:rPr>
                <w:sz w:val="20"/>
                <w:szCs w:val="20"/>
              </w:rPr>
            </w:pPr>
            <w:r>
              <w:rPr>
                <w:sz w:val="20"/>
                <w:szCs w:val="20"/>
              </w:rPr>
              <w:t>1113</w:t>
            </w:r>
          </w:p>
        </w:tc>
        <w:tc>
          <w:tcPr>
            <w:tcW w:w="850" w:type="dxa"/>
            <w:vAlign w:val="center"/>
          </w:tcPr>
          <w:p w:rsidR="002D2C95" w:rsidRPr="006C6025" w:rsidRDefault="002D2C95">
            <w:pPr>
              <w:snapToGrid w:val="0"/>
              <w:jc w:val="center"/>
              <w:rPr>
                <w:sz w:val="20"/>
                <w:szCs w:val="20"/>
              </w:rPr>
            </w:pPr>
            <w:r w:rsidRPr="006C6025">
              <w:rPr>
                <w:sz w:val="20"/>
                <w:szCs w:val="20"/>
              </w:rPr>
              <w:t>21</w:t>
            </w:r>
          </w:p>
        </w:tc>
        <w:tc>
          <w:tcPr>
            <w:tcW w:w="990" w:type="dxa"/>
            <w:vAlign w:val="center"/>
          </w:tcPr>
          <w:p w:rsidR="002D2C95" w:rsidRPr="006C6025" w:rsidRDefault="002D2C95">
            <w:pPr>
              <w:snapToGrid w:val="0"/>
              <w:jc w:val="center"/>
              <w:rPr>
                <w:sz w:val="20"/>
                <w:szCs w:val="20"/>
              </w:rPr>
            </w:pPr>
            <w:r w:rsidRPr="006C6025">
              <w:rPr>
                <w:sz w:val="20"/>
                <w:szCs w:val="20"/>
              </w:rPr>
              <w:t>2948</w:t>
            </w:r>
          </w:p>
        </w:tc>
      </w:tr>
      <w:tr w:rsidR="002D2C95" w:rsidTr="00672A7D">
        <w:trPr>
          <w:trHeight w:val="456"/>
        </w:trPr>
        <w:tc>
          <w:tcPr>
            <w:tcW w:w="700" w:type="dxa"/>
          </w:tcPr>
          <w:p w:rsidR="002D2C95" w:rsidRPr="006C6025" w:rsidRDefault="002D2C95">
            <w:pPr>
              <w:snapToGrid w:val="0"/>
              <w:jc w:val="center"/>
            </w:pPr>
            <w:r w:rsidRPr="006C6025">
              <w:rPr>
                <w:sz w:val="22"/>
                <w:szCs w:val="22"/>
              </w:rPr>
              <w:t>4.5.</w:t>
            </w:r>
          </w:p>
        </w:tc>
        <w:tc>
          <w:tcPr>
            <w:tcW w:w="3986" w:type="dxa"/>
          </w:tcPr>
          <w:p w:rsidR="002D2C95" w:rsidRPr="006C6025" w:rsidRDefault="002D2C95">
            <w:pPr>
              <w:snapToGrid w:val="0"/>
              <w:jc w:val="both"/>
            </w:pPr>
            <w:r w:rsidRPr="006C6025">
              <w:rPr>
                <w:sz w:val="22"/>
                <w:szCs w:val="22"/>
              </w:rPr>
              <w:t>Мероприятия по работе с людьми старшего поколения</w:t>
            </w:r>
          </w:p>
        </w:tc>
        <w:tc>
          <w:tcPr>
            <w:tcW w:w="992" w:type="dxa"/>
            <w:vAlign w:val="center"/>
          </w:tcPr>
          <w:p w:rsidR="002D2C95" w:rsidRPr="000C537B" w:rsidRDefault="002D2C95">
            <w:pPr>
              <w:snapToGrid w:val="0"/>
              <w:jc w:val="center"/>
              <w:rPr>
                <w:sz w:val="20"/>
                <w:szCs w:val="20"/>
              </w:rPr>
            </w:pPr>
          </w:p>
        </w:tc>
        <w:tc>
          <w:tcPr>
            <w:tcW w:w="851" w:type="dxa"/>
            <w:vAlign w:val="center"/>
          </w:tcPr>
          <w:p w:rsidR="002D2C95" w:rsidRPr="006C6025" w:rsidRDefault="002D2C95">
            <w:pPr>
              <w:snapToGrid w:val="0"/>
              <w:jc w:val="center"/>
              <w:rPr>
                <w:sz w:val="20"/>
                <w:szCs w:val="20"/>
              </w:rPr>
            </w:pPr>
          </w:p>
        </w:tc>
        <w:tc>
          <w:tcPr>
            <w:tcW w:w="850" w:type="dxa"/>
            <w:vAlign w:val="center"/>
          </w:tcPr>
          <w:p w:rsidR="002D2C95" w:rsidRPr="000C537B" w:rsidRDefault="002D2C95">
            <w:pPr>
              <w:snapToGrid w:val="0"/>
              <w:jc w:val="center"/>
              <w:rPr>
                <w:sz w:val="20"/>
                <w:szCs w:val="20"/>
              </w:rPr>
            </w:pPr>
            <w:r>
              <w:rPr>
                <w:sz w:val="20"/>
                <w:szCs w:val="20"/>
              </w:rPr>
              <w:t>14</w:t>
            </w:r>
          </w:p>
        </w:tc>
        <w:tc>
          <w:tcPr>
            <w:tcW w:w="851" w:type="dxa"/>
            <w:vAlign w:val="center"/>
          </w:tcPr>
          <w:p w:rsidR="002D2C95" w:rsidRPr="003A3F4D" w:rsidRDefault="002D2C95">
            <w:pPr>
              <w:snapToGrid w:val="0"/>
              <w:jc w:val="center"/>
              <w:rPr>
                <w:sz w:val="20"/>
                <w:szCs w:val="20"/>
              </w:rPr>
            </w:pPr>
            <w:r>
              <w:rPr>
                <w:sz w:val="20"/>
                <w:szCs w:val="20"/>
              </w:rPr>
              <w:t>877</w:t>
            </w:r>
          </w:p>
        </w:tc>
        <w:tc>
          <w:tcPr>
            <w:tcW w:w="850" w:type="dxa"/>
            <w:vAlign w:val="center"/>
          </w:tcPr>
          <w:p w:rsidR="002D2C95" w:rsidRPr="006C6025" w:rsidRDefault="002D2C95">
            <w:pPr>
              <w:snapToGrid w:val="0"/>
              <w:jc w:val="center"/>
              <w:rPr>
                <w:sz w:val="20"/>
                <w:szCs w:val="20"/>
              </w:rPr>
            </w:pPr>
            <w:r w:rsidRPr="006C6025">
              <w:rPr>
                <w:sz w:val="20"/>
                <w:szCs w:val="20"/>
              </w:rPr>
              <w:t>18</w:t>
            </w:r>
          </w:p>
        </w:tc>
        <w:tc>
          <w:tcPr>
            <w:tcW w:w="990" w:type="dxa"/>
            <w:vAlign w:val="center"/>
          </w:tcPr>
          <w:p w:rsidR="002D2C95" w:rsidRPr="006C6025" w:rsidRDefault="002D2C95">
            <w:pPr>
              <w:snapToGrid w:val="0"/>
              <w:jc w:val="center"/>
              <w:rPr>
                <w:sz w:val="20"/>
                <w:szCs w:val="20"/>
              </w:rPr>
            </w:pPr>
            <w:r w:rsidRPr="006C6025">
              <w:rPr>
                <w:sz w:val="20"/>
                <w:szCs w:val="20"/>
              </w:rPr>
              <w:t>1977</w:t>
            </w:r>
          </w:p>
        </w:tc>
      </w:tr>
    </w:tbl>
    <w:p w:rsidR="002D2C95" w:rsidRPr="006C6025" w:rsidRDefault="002D2C95">
      <w:pPr>
        <w:pStyle w:val="ListParagraph"/>
        <w:spacing w:after="0" w:line="100" w:lineRule="atLeast"/>
        <w:ind w:left="142"/>
        <w:jc w:val="both"/>
        <w:rPr>
          <w:rFonts w:ascii="Times New Roman" w:hAnsi="Times New Roman" w:cs="Times New Roman"/>
          <w:b/>
          <w:bCs/>
          <w:highlight w:val="yellow"/>
        </w:rPr>
      </w:pPr>
    </w:p>
    <w:p w:rsidR="002D2C95" w:rsidRPr="006C6025" w:rsidRDefault="002D2C95">
      <w:pPr>
        <w:pStyle w:val="ListParagraph"/>
        <w:spacing w:after="0" w:line="100" w:lineRule="atLeast"/>
        <w:ind w:left="142"/>
        <w:jc w:val="both"/>
        <w:rPr>
          <w:rFonts w:ascii="Times New Roman" w:hAnsi="Times New Roman" w:cs="Times New Roman"/>
        </w:rPr>
      </w:pPr>
      <w:r w:rsidRPr="006C6025">
        <w:rPr>
          <w:rFonts w:ascii="Times New Roman" w:hAnsi="Times New Roman" w:cs="Times New Roman"/>
          <w:b/>
          <w:bCs/>
        </w:rPr>
        <w:t>б)</w:t>
      </w:r>
      <w:r w:rsidRPr="006C6025">
        <w:rPr>
          <w:rFonts w:ascii="Times New Roman" w:hAnsi="Times New Roman" w:cs="Times New Roman"/>
        </w:rPr>
        <w:t xml:space="preserve"> Анализ изменения количественных показателей культурно-досуговых мероприятий и их посетителей  в сравнении  2010 г., 2011 г., 2012 г., качественный анализ, механизмы и инструментарии отслеживания качественной оценки мероприятия.</w:t>
      </w:r>
    </w:p>
    <w:p w:rsidR="002D2C95" w:rsidRPr="006C6025" w:rsidRDefault="002D2C95" w:rsidP="00B2040B">
      <w:pPr>
        <w:pStyle w:val="ListParagraph"/>
        <w:spacing w:after="0" w:line="100" w:lineRule="atLeast"/>
        <w:ind w:left="142"/>
        <w:jc w:val="right"/>
        <w:rPr>
          <w:rFonts w:ascii="Times New Roman" w:hAnsi="Times New Roman" w:cs="Times New Roman"/>
          <w:b/>
        </w:rPr>
      </w:pPr>
    </w:p>
    <w:p w:rsidR="002D2C95" w:rsidRPr="006C6025" w:rsidRDefault="002D2C95" w:rsidP="00B2040B">
      <w:pPr>
        <w:pStyle w:val="ListParagraph"/>
        <w:spacing w:after="0" w:line="100" w:lineRule="atLeast"/>
        <w:ind w:left="142"/>
        <w:jc w:val="right"/>
        <w:rPr>
          <w:rFonts w:ascii="Times New Roman" w:hAnsi="Times New Roman" w:cs="Times New Roman"/>
          <w:b/>
        </w:rPr>
      </w:pPr>
      <w:r w:rsidRPr="006C6025">
        <w:rPr>
          <w:rFonts w:ascii="Times New Roman" w:hAnsi="Times New Roman" w:cs="Times New Roman"/>
          <w:b/>
        </w:rPr>
        <w:t xml:space="preserve">Диаграмма. </w:t>
      </w:r>
    </w:p>
    <w:p w:rsidR="002D2C95" w:rsidRPr="006C6025" w:rsidRDefault="002D2C95" w:rsidP="00B2040B">
      <w:pPr>
        <w:pStyle w:val="ListParagraph"/>
        <w:spacing w:after="0" w:line="100" w:lineRule="atLeast"/>
        <w:ind w:left="142"/>
        <w:jc w:val="right"/>
        <w:rPr>
          <w:rFonts w:ascii="Times New Roman" w:hAnsi="Times New Roman" w:cs="Times New Roman"/>
          <w:b/>
        </w:rPr>
      </w:pPr>
      <w:r w:rsidRPr="006C6025">
        <w:rPr>
          <w:rFonts w:ascii="Times New Roman" w:hAnsi="Times New Roman" w:cs="Times New Roman"/>
          <w:b/>
        </w:rPr>
        <w:t>Количественные показатели культурно-досуговых мероприятий.</w:t>
      </w:r>
    </w:p>
    <w:p w:rsidR="002D2C95" w:rsidRPr="006C6025" w:rsidRDefault="002D2C95">
      <w:pPr>
        <w:pStyle w:val="ListParagraph"/>
        <w:spacing w:after="0" w:line="100" w:lineRule="atLeast"/>
        <w:ind w:left="142"/>
        <w:jc w:val="both"/>
        <w:rPr>
          <w:rFonts w:ascii="Times New Roman" w:hAnsi="Times New Roman" w:cs="Times New Roman"/>
        </w:rPr>
      </w:pPr>
      <w:r w:rsidRPr="006C6025">
        <w:rPr>
          <w:rFonts w:ascii="Times New Roman" w:hAnsi="Times New Roman" w:cs="Times New Roman"/>
        </w:rPr>
        <w:object w:dxaOrig="7709" w:dyaOrig="3195">
          <v:shape id="_x0000_i1029" type="#_x0000_t75" style="width:381.75pt;height:159.75pt" o:ole="">
            <v:imagedata r:id="rId17" o:title=""/>
          </v:shape>
          <o:OLEObject Type="Embed" ProgID="MSGraph.Chart.8" ShapeID="_x0000_i1029" DrawAspect="Content" ObjectID="_1420903119" r:id="rId18">
            <o:FieldCodes>\s</o:FieldCodes>
          </o:OLEObject>
        </w:object>
      </w:r>
    </w:p>
    <w:p w:rsidR="002D2C95" w:rsidRPr="006C6025" w:rsidRDefault="002D2C95" w:rsidP="00FA6134">
      <w:pPr>
        <w:pStyle w:val="ListParagraph"/>
        <w:spacing w:after="0" w:line="100" w:lineRule="atLeast"/>
        <w:ind w:left="0" w:firstLine="142"/>
        <w:jc w:val="both"/>
        <w:rPr>
          <w:rFonts w:ascii="Times New Roman" w:hAnsi="Times New Roman" w:cs="Times New Roman"/>
        </w:rPr>
      </w:pPr>
      <w:r w:rsidRPr="006C6025">
        <w:rPr>
          <w:rFonts w:ascii="Times New Roman" w:hAnsi="Times New Roman" w:cs="Times New Roman"/>
        </w:rPr>
        <w:t xml:space="preserve">На основании сравнительного анализа показателей отмечена положительная динамика количества проводимых мероприятий для </w:t>
      </w:r>
      <w:r>
        <w:rPr>
          <w:rFonts w:ascii="Times New Roman" w:hAnsi="Times New Roman" w:cs="Times New Roman"/>
        </w:rPr>
        <w:t>всех возрастных групп населения, в связи с использованием новых форм культурно-досуговой работы (в т.ч. социального кино), расширения сотрудничества, участия в проведении фестивалей на базе учреждения.</w:t>
      </w:r>
    </w:p>
    <w:p w:rsidR="002D2C95" w:rsidRPr="006C6025" w:rsidRDefault="002D2C95" w:rsidP="00B2040B">
      <w:pPr>
        <w:pStyle w:val="ListParagraph"/>
        <w:spacing w:after="0" w:line="100" w:lineRule="atLeast"/>
        <w:ind w:left="142"/>
        <w:jc w:val="right"/>
        <w:rPr>
          <w:rFonts w:ascii="Times New Roman" w:hAnsi="Times New Roman" w:cs="Times New Roman"/>
          <w:b/>
        </w:rPr>
      </w:pPr>
    </w:p>
    <w:p w:rsidR="002D2C95" w:rsidRPr="006C6025" w:rsidRDefault="002D2C95" w:rsidP="00B2040B">
      <w:pPr>
        <w:pStyle w:val="ListParagraph"/>
        <w:spacing w:after="0" w:line="100" w:lineRule="atLeast"/>
        <w:ind w:left="142"/>
        <w:jc w:val="right"/>
        <w:rPr>
          <w:rFonts w:ascii="Times New Roman" w:hAnsi="Times New Roman" w:cs="Times New Roman"/>
          <w:b/>
        </w:rPr>
      </w:pPr>
    </w:p>
    <w:p w:rsidR="002D2C95" w:rsidRPr="006C6025" w:rsidRDefault="002D2C95" w:rsidP="00B2040B">
      <w:pPr>
        <w:pStyle w:val="ListParagraph"/>
        <w:spacing w:after="0" w:line="100" w:lineRule="atLeast"/>
        <w:ind w:left="142"/>
        <w:jc w:val="right"/>
        <w:rPr>
          <w:rFonts w:ascii="Times New Roman" w:hAnsi="Times New Roman" w:cs="Times New Roman"/>
          <w:b/>
        </w:rPr>
      </w:pPr>
      <w:r w:rsidRPr="006C6025">
        <w:rPr>
          <w:rFonts w:ascii="Times New Roman" w:hAnsi="Times New Roman" w:cs="Times New Roman"/>
          <w:b/>
        </w:rPr>
        <w:t xml:space="preserve">Диаграмма. </w:t>
      </w:r>
    </w:p>
    <w:p w:rsidR="002D2C95" w:rsidRPr="006C6025" w:rsidRDefault="002D2C95" w:rsidP="00B2040B">
      <w:pPr>
        <w:pStyle w:val="ListParagraph"/>
        <w:spacing w:after="0" w:line="100" w:lineRule="atLeast"/>
        <w:ind w:left="142"/>
        <w:jc w:val="right"/>
        <w:rPr>
          <w:rFonts w:ascii="Times New Roman" w:hAnsi="Times New Roman" w:cs="Times New Roman"/>
          <w:b/>
        </w:rPr>
      </w:pPr>
      <w:r w:rsidRPr="006C6025">
        <w:rPr>
          <w:rFonts w:ascii="Times New Roman" w:hAnsi="Times New Roman" w:cs="Times New Roman"/>
          <w:b/>
        </w:rPr>
        <w:t>Количественные показатели посетителей культурно-досуговых мероприятий.</w:t>
      </w:r>
    </w:p>
    <w:p w:rsidR="002D2C95" w:rsidRPr="006C6025" w:rsidRDefault="002D2C95" w:rsidP="00B2040B">
      <w:pPr>
        <w:pStyle w:val="ListParagraph"/>
        <w:spacing w:after="0" w:line="100" w:lineRule="atLeast"/>
        <w:ind w:left="142"/>
        <w:jc w:val="both"/>
        <w:rPr>
          <w:rFonts w:ascii="Times New Roman" w:hAnsi="Times New Roman" w:cs="Times New Roman"/>
        </w:rPr>
      </w:pPr>
      <w:r w:rsidRPr="006C6025">
        <w:rPr>
          <w:rFonts w:ascii="Times New Roman" w:hAnsi="Times New Roman" w:cs="Times New Roman"/>
        </w:rPr>
        <w:object w:dxaOrig="7709" w:dyaOrig="3166">
          <v:shape id="_x0000_i1030" type="#_x0000_t75" style="width:381.75pt;height:158.25pt" o:ole="">
            <v:imagedata r:id="rId19" o:title=""/>
          </v:shape>
          <o:OLEObject Type="Embed" ProgID="MSGraph.Chart.8" ShapeID="_x0000_i1030" DrawAspect="Content" ObjectID="_1420903120" r:id="rId20">
            <o:FieldCodes>\s</o:FieldCodes>
          </o:OLEObject>
        </w:object>
      </w:r>
    </w:p>
    <w:p w:rsidR="002D2C95" w:rsidRPr="006C6025" w:rsidRDefault="002D2C95" w:rsidP="00B2040B">
      <w:pPr>
        <w:pStyle w:val="ListParagraph"/>
        <w:spacing w:after="0" w:line="100" w:lineRule="atLeast"/>
        <w:ind w:left="142"/>
        <w:jc w:val="both"/>
        <w:rPr>
          <w:rFonts w:ascii="Times New Roman" w:hAnsi="Times New Roman" w:cs="Times New Roman"/>
          <w:sz w:val="24"/>
          <w:szCs w:val="24"/>
        </w:rPr>
      </w:pPr>
    </w:p>
    <w:p w:rsidR="002D2C95" w:rsidRPr="006C6025" w:rsidRDefault="002D2C95" w:rsidP="00FA6134">
      <w:pPr>
        <w:pStyle w:val="ListParagraph"/>
        <w:spacing w:after="0" w:line="100" w:lineRule="atLeast"/>
        <w:ind w:left="0" w:firstLine="142"/>
        <w:jc w:val="both"/>
        <w:rPr>
          <w:rFonts w:ascii="Times New Roman" w:hAnsi="Times New Roman" w:cs="Times New Roman"/>
          <w:sz w:val="24"/>
          <w:szCs w:val="24"/>
        </w:rPr>
      </w:pPr>
      <w:r w:rsidRPr="006C6025">
        <w:rPr>
          <w:rFonts w:ascii="Times New Roman" w:hAnsi="Times New Roman" w:cs="Times New Roman"/>
          <w:sz w:val="24"/>
          <w:szCs w:val="24"/>
        </w:rPr>
        <w:t>Отношение количества посетителей в рамках анализируемых периодов 2010 – 2012 г.г. остается стабильным согласно выделенных показателей диаграммы, положительная динамика наблюдается в сравнении показателей по годам</w:t>
      </w:r>
      <w:r>
        <w:rPr>
          <w:rFonts w:ascii="Times New Roman" w:hAnsi="Times New Roman" w:cs="Times New Roman"/>
          <w:sz w:val="24"/>
          <w:szCs w:val="24"/>
        </w:rPr>
        <w:t xml:space="preserve"> в связи с использованием новых форм детятельности, увеличения количества фестивалей и конкурсов, проводимых на базе учреждения</w:t>
      </w:r>
      <w:r w:rsidRPr="006C6025">
        <w:rPr>
          <w:rFonts w:ascii="Times New Roman" w:hAnsi="Times New Roman" w:cs="Times New Roman"/>
          <w:sz w:val="24"/>
          <w:szCs w:val="24"/>
        </w:rPr>
        <w:t>.</w:t>
      </w:r>
    </w:p>
    <w:p w:rsidR="002D2C95" w:rsidRPr="006C6025" w:rsidRDefault="002D2C95" w:rsidP="006B4B47">
      <w:pPr>
        <w:pStyle w:val="ListParagraph"/>
        <w:spacing w:after="0" w:line="100" w:lineRule="atLeast"/>
        <w:ind w:left="142"/>
        <w:jc w:val="right"/>
        <w:rPr>
          <w:rFonts w:ascii="Times New Roman" w:hAnsi="Times New Roman" w:cs="Times New Roman"/>
        </w:rPr>
      </w:pPr>
    </w:p>
    <w:p w:rsidR="002D2C95" w:rsidRPr="006C6025" w:rsidRDefault="002D2C95" w:rsidP="006B4B47">
      <w:pPr>
        <w:pStyle w:val="ListParagraph"/>
        <w:spacing w:after="0" w:line="100" w:lineRule="atLeast"/>
        <w:ind w:left="142"/>
        <w:jc w:val="right"/>
        <w:rPr>
          <w:rFonts w:ascii="Times New Roman" w:hAnsi="Times New Roman" w:cs="Times New Roman"/>
          <w:b/>
        </w:rPr>
      </w:pPr>
    </w:p>
    <w:p w:rsidR="002D2C95" w:rsidRPr="006C6025" w:rsidRDefault="002D2C95" w:rsidP="006B4B47">
      <w:pPr>
        <w:pStyle w:val="ListParagraph"/>
        <w:spacing w:after="0" w:line="100" w:lineRule="atLeast"/>
        <w:ind w:left="142"/>
        <w:jc w:val="right"/>
        <w:rPr>
          <w:rFonts w:ascii="Times New Roman" w:hAnsi="Times New Roman" w:cs="Times New Roman"/>
          <w:b/>
        </w:rPr>
      </w:pPr>
    </w:p>
    <w:p w:rsidR="002D2C95" w:rsidRPr="006C6025" w:rsidRDefault="002D2C95" w:rsidP="006B4B47">
      <w:pPr>
        <w:pStyle w:val="ListParagraph"/>
        <w:spacing w:after="0" w:line="100" w:lineRule="atLeast"/>
        <w:ind w:left="142"/>
        <w:jc w:val="right"/>
        <w:rPr>
          <w:rFonts w:ascii="Times New Roman" w:hAnsi="Times New Roman" w:cs="Times New Roman"/>
          <w:b/>
        </w:rPr>
      </w:pPr>
    </w:p>
    <w:p w:rsidR="002D2C95" w:rsidRPr="006C6025" w:rsidRDefault="002D2C95" w:rsidP="006B4B47">
      <w:pPr>
        <w:pStyle w:val="ListParagraph"/>
        <w:spacing w:after="0" w:line="100" w:lineRule="atLeast"/>
        <w:ind w:left="142"/>
        <w:jc w:val="right"/>
        <w:rPr>
          <w:rFonts w:ascii="Times New Roman" w:hAnsi="Times New Roman" w:cs="Times New Roman"/>
          <w:b/>
        </w:rPr>
      </w:pPr>
      <w:r w:rsidRPr="006C6025">
        <w:rPr>
          <w:rFonts w:ascii="Times New Roman" w:hAnsi="Times New Roman" w:cs="Times New Roman"/>
          <w:b/>
        </w:rPr>
        <w:t xml:space="preserve">Диаграмма. </w:t>
      </w:r>
    </w:p>
    <w:p w:rsidR="002D2C95" w:rsidRPr="006C6025" w:rsidRDefault="002D2C95" w:rsidP="006B4B47">
      <w:pPr>
        <w:pStyle w:val="ListParagraph"/>
        <w:spacing w:after="0" w:line="100" w:lineRule="atLeast"/>
        <w:ind w:left="142"/>
        <w:jc w:val="right"/>
        <w:rPr>
          <w:rFonts w:ascii="Times New Roman" w:hAnsi="Times New Roman" w:cs="Times New Roman"/>
          <w:b/>
        </w:rPr>
      </w:pPr>
      <w:r w:rsidRPr="006C6025">
        <w:rPr>
          <w:rFonts w:ascii="Times New Roman" w:hAnsi="Times New Roman" w:cs="Times New Roman"/>
          <w:b/>
        </w:rPr>
        <w:t xml:space="preserve">Количественные показатели культурно-досуговых </w:t>
      </w:r>
    </w:p>
    <w:p w:rsidR="002D2C95" w:rsidRPr="006C6025" w:rsidRDefault="002D2C95" w:rsidP="006B4B47">
      <w:pPr>
        <w:pStyle w:val="ListParagraph"/>
        <w:spacing w:after="0" w:line="100" w:lineRule="atLeast"/>
        <w:ind w:left="142"/>
        <w:jc w:val="right"/>
        <w:rPr>
          <w:rFonts w:ascii="Times New Roman" w:hAnsi="Times New Roman" w:cs="Times New Roman"/>
          <w:b/>
        </w:rPr>
      </w:pPr>
      <w:r w:rsidRPr="006C6025">
        <w:rPr>
          <w:rFonts w:ascii="Times New Roman" w:hAnsi="Times New Roman" w:cs="Times New Roman"/>
          <w:b/>
        </w:rPr>
        <w:t>мероприятий на платной основе.</w:t>
      </w:r>
    </w:p>
    <w:p w:rsidR="002D2C95" w:rsidRPr="006C6025" w:rsidRDefault="002D2C95" w:rsidP="00B2040B">
      <w:pPr>
        <w:pStyle w:val="ListParagraph"/>
        <w:spacing w:after="0" w:line="100" w:lineRule="atLeast"/>
        <w:ind w:left="142"/>
        <w:jc w:val="both"/>
        <w:rPr>
          <w:rFonts w:ascii="Times New Roman" w:hAnsi="Times New Roman" w:cs="Times New Roman"/>
          <w:b/>
        </w:rPr>
      </w:pPr>
    </w:p>
    <w:p w:rsidR="002D2C95" w:rsidRDefault="002D2C95">
      <w:pPr>
        <w:pStyle w:val="ListParagraph"/>
        <w:spacing w:after="0" w:line="100" w:lineRule="atLeast"/>
        <w:ind w:left="142"/>
        <w:jc w:val="both"/>
        <w:rPr>
          <w:rFonts w:ascii="Times New Roman" w:hAnsi="Times New Roman" w:cs="Times New Roman"/>
        </w:rPr>
      </w:pPr>
      <w:r w:rsidRPr="006C6025">
        <w:rPr>
          <w:rFonts w:ascii="Times New Roman" w:hAnsi="Times New Roman" w:cs="Times New Roman"/>
        </w:rPr>
        <w:object w:dxaOrig="7515" w:dyaOrig="3300">
          <v:shape id="_x0000_i1031" type="#_x0000_t75" style="width:375.75pt;height:165pt" o:ole="">
            <v:imagedata r:id="rId21" o:title=""/>
          </v:shape>
          <o:OLEObject Type="Embed" ProgID="MSGraph.Chart.8" ShapeID="_x0000_i1031" DrawAspect="Content" ObjectID="_1420903121" r:id="rId22">
            <o:FieldCodes>\s</o:FieldCodes>
          </o:OLEObject>
        </w:object>
      </w:r>
    </w:p>
    <w:p w:rsidR="002D2C95" w:rsidRPr="006C6025" w:rsidRDefault="002D2C95" w:rsidP="00A2788B">
      <w:pPr>
        <w:pStyle w:val="ListParagraph"/>
        <w:spacing w:after="0" w:line="100" w:lineRule="atLeast"/>
        <w:ind w:left="142" w:firstLine="564"/>
        <w:jc w:val="both"/>
        <w:rPr>
          <w:rFonts w:ascii="Times New Roman" w:hAnsi="Times New Roman" w:cs="Times New Roman"/>
        </w:rPr>
      </w:pPr>
      <w:r>
        <w:rPr>
          <w:rFonts w:ascii="Times New Roman" w:hAnsi="Times New Roman" w:cs="Times New Roman"/>
        </w:rPr>
        <w:t>За 2012 год наблюдается рост количества мероприятий на платной основе, что соответствует увеличению спроса населения и доступности видов платных услуг. Количество молодежных мероприятий увеличилось за счет кинопрокатной деятельности и увеличения количества фильмов для молодежной аудитории в жанрах: фантастика, ужасы, боевик.</w:t>
      </w:r>
    </w:p>
    <w:p w:rsidR="002D2C95" w:rsidRPr="006C6025" w:rsidRDefault="002D2C95">
      <w:pPr>
        <w:pStyle w:val="ListParagraph"/>
        <w:spacing w:after="0" w:line="100" w:lineRule="atLeast"/>
        <w:ind w:left="142"/>
        <w:jc w:val="both"/>
        <w:rPr>
          <w:rFonts w:ascii="Times New Roman" w:hAnsi="Times New Roman" w:cs="Times New Roman"/>
        </w:rPr>
      </w:pPr>
    </w:p>
    <w:p w:rsidR="002D2C95" w:rsidRPr="006C6025" w:rsidRDefault="002D2C95" w:rsidP="006B4B47">
      <w:pPr>
        <w:pStyle w:val="ListParagraph"/>
        <w:spacing w:after="0" w:line="100" w:lineRule="atLeast"/>
        <w:ind w:left="142"/>
        <w:jc w:val="right"/>
        <w:rPr>
          <w:rFonts w:ascii="Times New Roman" w:hAnsi="Times New Roman" w:cs="Times New Roman"/>
        </w:rPr>
      </w:pPr>
      <w:r w:rsidRPr="006C6025">
        <w:rPr>
          <w:rFonts w:ascii="Times New Roman" w:hAnsi="Times New Roman" w:cs="Times New Roman"/>
        </w:rPr>
        <w:t xml:space="preserve">Диаграмма. </w:t>
      </w:r>
    </w:p>
    <w:p w:rsidR="002D2C95" w:rsidRPr="00A2788B" w:rsidRDefault="002D2C95" w:rsidP="006B4B47">
      <w:pPr>
        <w:pStyle w:val="ListParagraph"/>
        <w:spacing w:after="0" w:line="100" w:lineRule="atLeast"/>
        <w:ind w:left="142"/>
        <w:jc w:val="right"/>
        <w:rPr>
          <w:rFonts w:ascii="Times New Roman" w:hAnsi="Times New Roman" w:cs="Times New Roman"/>
          <w:b/>
        </w:rPr>
      </w:pPr>
      <w:r w:rsidRPr="00A2788B">
        <w:rPr>
          <w:rFonts w:ascii="Times New Roman" w:hAnsi="Times New Roman" w:cs="Times New Roman"/>
          <w:b/>
        </w:rPr>
        <w:t xml:space="preserve">Количественные показатели посетителей </w:t>
      </w:r>
    </w:p>
    <w:p w:rsidR="002D2C95" w:rsidRPr="00A2788B" w:rsidRDefault="002D2C95" w:rsidP="006B4B47">
      <w:pPr>
        <w:pStyle w:val="ListParagraph"/>
        <w:spacing w:after="0" w:line="100" w:lineRule="atLeast"/>
        <w:ind w:left="142"/>
        <w:jc w:val="right"/>
        <w:rPr>
          <w:rFonts w:ascii="Times New Roman" w:hAnsi="Times New Roman" w:cs="Times New Roman"/>
          <w:b/>
        </w:rPr>
      </w:pPr>
      <w:r w:rsidRPr="00A2788B">
        <w:rPr>
          <w:rFonts w:ascii="Times New Roman" w:hAnsi="Times New Roman" w:cs="Times New Roman"/>
          <w:b/>
        </w:rPr>
        <w:t>культурно-досуговых мероприятий на платной основе.</w:t>
      </w:r>
    </w:p>
    <w:p w:rsidR="002D2C95" w:rsidRPr="006C6025" w:rsidRDefault="002D2C95">
      <w:pPr>
        <w:pStyle w:val="ListParagraph"/>
        <w:spacing w:after="0" w:line="100" w:lineRule="atLeast"/>
        <w:ind w:left="142"/>
        <w:jc w:val="both"/>
        <w:rPr>
          <w:rFonts w:ascii="Times New Roman" w:hAnsi="Times New Roman" w:cs="Times New Roman"/>
        </w:rPr>
      </w:pPr>
    </w:p>
    <w:p w:rsidR="002D2C95" w:rsidRPr="006C6025" w:rsidRDefault="002D2C95">
      <w:pPr>
        <w:pStyle w:val="ListParagraph"/>
        <w:spacing w:after="0" w:line="100" w:lineRule="atLeast"/>
        <w:ind w:left="142"/>
        <w:jc w:val="both"/>
        <w:rPr>
          <w:rFonts w:ascii="Times New Roman" w:hAnsi="Times New Roman" w:cs="Times New Roman"/>
        </w:rPr>
      </w:pPr>
    </w:p>
    <w:p w:rsidR="002D2C95" w:rsidRDefault="002D2C95">
      <w:pPr>
        <w:pStyle w:val="ListParagraph"/>
        <w:spacing w:after="0" w:line="100" w:lineRule="atLeast"/>
        <w:ind w:left="142"/>
        <w:jc w:val="both"/>
        <w:rPr>
          <w:rFonts w:ascii="Times New Roman" w:hAnsi="Times New Roman" w:cs="Times New Roman"/>
        </w:rPr>
      </w:pPr>
      <w:r w:rsidRPr="006C6025">
        <w:rPr>
          <w:rFonts w:ascii="Times New Roman" w:hAnsi="Times New Roman" w:cs="Times New Roman"/>
        </w:rPr>
        <w:object w:dxaOrig="7515" w:dyaOrig="3300">
          <v:shape id="_x0000_i1032" type="#_x0000_t75" style="width:375.75pt;height:165pt" o:ole="">
            <v:imagedata r:id="rId23" o:title=""/>
          </v:shape>
          <o:OLEObject Type="Embed" ProgID="MSGraph.Chart.8" ShapeID="_x0000_i1032" DrawAspect="Content" ObjectID="_1420903122" r:id="rId24">
            <o:FieldCodes>\s</o:FieldCodes>
          </o:OLEObject>
        </w:object>
      </w:r>
    </w:p>
    <w:p w:rsidR="002D2C95" w:rsidRPr="006C6025" w:rsidRDefault="002D2C95">
      <w:pPr>
        <w:pStyle w:val="ListParagraph"/>
        <w:spacing w:after="0" w:line="100" w:lineRule="atLeast"/>
        <w:ind w:left="142"/>
        <w:jc w:val="both"/>
        <w:rPr>
          <w:rFonts w:ascii="Times New Roman" w:hAnsi="Times New Roman" w:cs="Times New Roman"/>
        </w:rPr>
      </w:pPr>
      <w:r>
        <w:rPr>
          <w:rFonts w:ascii="Times New Roman" w:hAnsi="Times New Roman" w:cs="Times New Roman"/>
        </w:rPr>
        <w:tab/>
        <w:t xml:space="preserve">Наибольшее количество зрителей мероприятий на платной основе составляют дети, для которых в течение года проведены киносеансы, тематические программы, акции в дни школьных каникул, праздничные программы. </w:t>
      </w:r>
    </w:p>
    <w:p w:rsidR="002D2C95" w:rsidRPr="006C6025" w:rsidRDefault="002D2C95">
      <w:pPr>
        <w:pStyle w:val="ListParagraph"/>
        <w:spacing w:after="0" w:line="100" w:lineRule="atLeast"/>
        <w:ind w:left="142"/>
        <w:jc w:val="both"/>
        <w:rPr>
          <w:rFonts w:ascii="Times New Roman" w:hAnsi="Times New Roman" w:cs="Times New Roman"/>
        </w:rPr>
      </w:pPr>
    </w:p>
    <w:p w:rsidR="002D2C95" w:rsidRPr="006C6025" w:rsidRDefault="002D2C95">
      <w:pPr>
        <w:pStyle w:val="ListParagraph"/>
        <w:tabs>
          <w:tab w:val="left" w:pos="426"/>
        </w:tabs>
        <w:spacing w:after="0" w:line="100" w:lineRule="atLeast"/>
        <w:ind w:left="284"/>
        <w:jc w:val="both"/>
        <w:rPr>
          <w:rFonts w:ascii="Times New Roman" w:hAnsi="Times New Roman" w:cs="Times New Roman"/>
        </w:rPr>
      </w:pPr>
      <w:r w:rsidRPr="006C6025">
        <w:rPr>
          <w:rFonts w:ascii="Times New Roman" w:hAnsi="Times New Roman" w:cs="Times New Roman"/>
          <w:b/>
          <w:bCs/>
        </w:rPr>
        <w:t>в)</w:t>
      </w:r>
      <w:r w:rsidRPr="006C6025">
        <w:rPr>
          <w:rFonts w:ascii="Times New Roman" w:hAnsi="Times New Roman" w:cs="Times New Roman"/>
        </w:rPr>
        <w:t xml:space="preserve"> Крупномасштабные социально-значимые мероприятия различной направленности</w:t>
      </w:r>
      <w:r>
        <w:rPr>
          <w:rFonts w:ascii="Times New Roman" w:hAnsi="Times New Roman" w:cs="Times New Roman"/>
        </w:rPr>
        <w:t>,</w:t>
      </w:r>
      <w:r w:rsidRPr="006C6025">
        <w:rPr>
          <w:rFonts w:ascii="Times New Roman" w:hAnsi="Times New Roman" w:cs="Times New Roman"/>
        </w:rPr>
        <w:t xml:space="preserve"> проводимые на территории МО город Югорск</w:t>
      </w:r>
    </w:p>
    <w:p w:rsidR="002D2C95" w:rsidRPr="006C6025" w:rsidRDefault="002D2C95">
      <w:pPr>
        <w:pStyle w:val="ListParagraph"/>
        <w:tabs>
          <w:tab w:val="left" w:pos="426"/>
        </w:tabs>
        <w:spacing w:after="0" w:line="100" w:lineRule="atLeast"/>
        <w:ind w:left="284"/>
        <w:jc w:val="both"/>
        <w:rPr>
          <w:rFonts w:ascii="Times New Roman" w:hAnsi="Times New Roman" w:cs="Times New Roman"/>
        </w:rPr>
      </w:pPr>
    </w:p>
    <w:tbl>
      <w:tblPr>
        <w:tblW w:w="1005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60"/>
        <w:gridCol w:w="1719"/>
        <w:gridCol w:w="1530"/>
        <w:gridCol w:w="4249"/>
      </w:tblGrid>
      <w:tr w:rsidR="002D2C95" w:rsidTr="009B0B0A">
        <w:tc>
          <w:tcPr>
            <w:tcW w:w="2560" w:type="dxa"/>
            <w:vAlign w:val="center"/>
          </w:tcPr>
          <w:p w:rsidR="002D2C95" w:rsidRPr="006C6025" w:rsidRDefault="002D2C95">
            <w:pPr>
              <w:snapToGrid w:val="0"/>
              <w:jc w:val="center"/>
              <w:rPr>
                <w:bCs/>
              </w:rPr>
            </w:pPr>
            <w:r w:rsidRPr="006C6025">
              <w:rPr>
                <w:bCs/>
              </w:rPr>
              <w:t xml:space="preserve">Название мероприятия, </w:t>
            </w:r>
            <w:r w:rsidRPr="006C6025">
              <w:rPr>
                <w:bCs/>
              </w:rPr>
              <w:br/>
              <w:t>сроки проведения</w:t>
            </w:r>
          </w:p>
        </w:tc>
        <w:tc>
          <w:tcPr>
            <w:tcW w:w="1719" w:type="dxa"/>
            <w:vAlign w:val="center"/>
          </w:tcPr>
          <w:p w:rsidR="002D2C95" w:rsidRPr="006C6025" w:rsidRDefault="002D2C95">
            <w:pPr>
              <w:snapToGrid w:val="0"/>
              <w:jc w:val="center"/>
              <w:rPr>
                <w:bCs/>
              </w:rPr>
            </w:pPr>
            <w:r w:rsidRPr="006C6025">
              <w:rPr>
                <w:bCs/>
              </w:rPr>
              <w:t>Источник финансирования</w:t>
            </w:r>
          </w:p>
        </w:tc>
        <w:tc>
          <w:tcPr>
            <w:tcW w:w="1530" w:type="dxa"/>
            <w:vAlign w:val="center"/>
          </w:tcPr>
          <w:p w:rsidR="002D2C95" w:rsidRPr="006C6025" w:rsidRDefault="002D2C95">
            <w:pPr>
              <w:snapToGrid w:val="0"/>
              <w:jc w:val="center"/>
              <w:rPr>
                <w:bCs/>
              </w:rPr>
            </w:pPr>
            <w:r w:rsidRPr="006C6025">
              <w:rPr>
                <w:bCs/>
              </w:rPr>
              <w:t>Целевая аудитория</w:t>
            </w:r>
          </w:p>
        </w:tc>
        <w:tc>
          <w:tcPr>
            <w:tcW w:w="4249" w:type="dxa"/>
            <w:vAlign w:val="center"/>
          </w:tcPr>
          <w:p w:rsidR="002D2C95" w:rsidRPr="006C6025" w:rsidRDefault="002D2C95">
            <w:pPr>
              <w:snapToGrid w:val="0"/>
              <w:jc w:val="center"/>
              <w:rPr>
                <w:bCs/>
              </w:rPr>
            </w:pPr>
            <w:r w:rsidRPr="006C6025">
              <w:rPr>
                <w:bCs/>
              </w:rPr>
              <w:t>Краткий анализ мероприятия. Эффективность выбранных форм и методов, способствующих достижению цели</w:t>
            </w:r>
          </w:p>
        </w:tc>
      </w:tr>
      <w:tr w:rsidR="002D2C95" w:rsidTr="009B0B0A">
        <w:tc>
          <w:tcPr>
            <w:tcW w:w="10058" w:type="dxa"/>
            <w:gridSpan w:val="4"/>
          </w:tcPr>
          <w:p w:rsidR="002D2C95" w:rsidRPr="006C6025" w:rsidRDefault="002D2C95">
            <w:pPr>
              <w:snapToGrid w:val="0"/>
              <w:jc w:val="center"/>
            </w:pPr>
          </w:p>
          <w:p w:rsidR="002D2C95" w:rsidRPr="006C6025" w:rsidRDefault="002D2C95">
            <w:pPr>
              <w:snapToGrid w:val="0"/>
              <w:jc w:val="center"/>
            </w:pPr>
            <w:r w:rsidRPr="006C6025">
              <w:rPr>
                <w:sz w:val="22"/>
                <w:szCs w:val="22"/>
              </w:rPr>
              <w:t>Международные</w:t>
            </w:r>
          </w:p>
        </w:tc>
      </w:tr>
      <w:tr w:rsidR="002D2C95" w:rsidTr="009B0B0A">
        <w:tc>
          <w:tcPr>
            <w:tcW w:w="2560" w:type="dxa"/>
          </w:tcPr>
          <w:p w:rsidR="002D2C95" w:rsidRPr="006C6025" w:rsidRDefault="002D2C95">
            <w:pPr>
              <w:snapToGrid w:val="0"/>
            </w:pPr>
            <w:r w:rsidRPr="006C6025">
              <w:rPr>
                <w:sz w:val="22"/>
                <w:szCs w:val="22"/>
                <w:lang w:val="en-US"/>
              </w:rPr>
              <w:t>X</w:t>
            </w:r>
            <w:r w:rsidRPr="006C6025">
              <w:rPr>
                <w:sz w:val="22"/>
                <w:szCs w:val="22"/>
              </w:rPr>
              <w:t xml:space="preserve"> Международный фестиваль кинематографических дебютов «Дух Огня», 26.02.2012 г.</w:t>
            </w:r>
          </w:p>
        </w:tc>
        <w:tc>
          <w:tcPr>
            <w:tcW w:w="1719" w:type="dxa"/>
          </w:tcPr>
          <w:p w:rsidR="002D2C95" w:rsidRPr="006C6025" w:rsidRDefault="002D2C95">
            <w:pPr>
              <w:snapToGrid w:val="0"/>
            </w:pPr>
            <w:r w:rsidRPr="006C6025">
              <w:rPr>
                <w:sz w:val="22"/>
                <w:szCs w:val="22"/>
              </w:rPr>
              <w:t>бюджет города</w:t>
            </w:r>
          </w:p>
        </w:tc>
        <w:tc>
          <w:tcPr>
            <w:tcW w:w="1530" w:type="dxa"/>
          </w:tcPr>
          <w:p w:rsidR="002D2C95" w:rsidRPr="006C6025" w:rsidRDefault="002D2C95">
            <w:pPr>
              <w:snapToGrid w:val="0"/>
            </w:pPr>
            <w:r w:rsidRPr="006C6025">
              <w:rPr>
                <w:sz w:val="22"/>
                <w:szCs w:val="22"/>
              </w:rPr>
              <w:t>молодежь</w:t>
            </w:r>
          </w:p>
        </w:tc>
        <w:tc>
          <w:tcPr>
            <w:tcW w:w="4249" w:type="dxa"/>
          </w:tcPr>
          <w:p w:rsidR="002D2C95" w:rsidRPr="006C6025" w:rsidRDefault="002D2C95">
            <w:pPr>
              <w:snapToGrid w:val="0"/>
            </w:pPr>
            <w:r w:rsidRPr="006C6025">
              <w:rPr>
                <w:sz w:val="22"/>
                <w:szCs w:val="22"/>
              </w:rPr>
              <w:t>25-26 февраля город Югорск впервые стал площадкой для проведения X юбилейного Международного фестиваля кинематографических дебютов «Дух огня». Почетный гость, режиссер фильма - Себастиан Гроблер представил свою дебютную работу в городе Югорске, спортивная драма «Моя заветная мечта» (Германия, 2011)</w:t>
            </w:r>
            <w:r>
              <w:rPr>
                <w:sz w:val="22"/>
                <w:szCs w:val="22"/>
              </w:rPr>
              <w:t>. Количество зрителей из числа подростков и молодежи составило 490 человек.</w:t>
            </w:r>
          </w:p>
        </w:tc>
      </w:tr>
      <w:tr w:rsidR="002D2C95" w:rsidTr="009B0B0A">
        <w:tc>
          <w:tcPr>
            <w:tcW w:w="2560" w:type="dxa"/>
          </w:tcPr>
          <w:p w:rsidR="002D2C95" w:rsidRPr="006C6025" w:rsidRDefault="002D2C95" w:rsidP="00A75DE9">
            <w:r w:rsidRPr="006C6025">
              <w:rPr>
                <w:sz w:val="22"/>
                <w:szCs w:val="22"/>
              </w:rPr>
              <w:t xml:space="preserve">Мероприятие в рамках </w:t>
            </w:r>
          </w:p>
          <w:p w:rsidR="002D2C95" w:rsidRPr="006C6025" w:rsidRDefault="002D2C95" w:rsidP="00A75DE9">
            <w:r w:rsidRPr="006C6025">
              <w:rPr>
                <w:sz w:val="22"/>
                <w:szCs w:val="22"/>
              </w:rPr>
              <w:t>Х Международной экологической акции «Спасти и сохранить», 31.05.2012 г.</w:t>
            </w:r>
          </w:p>
        </w:tc>
        <w:tc>
          <w:tcPr>
            <w:tcW w:w="1719" w:type="dxa"/>
          </w:tcPr>
          <w:p w:rsidR="002D2C95" w:rsidRPr="006C6025" w:rsidRDefault="002D2C95">
            <w:pPr>
              <w:snapToGrid w:val="0"/>
            </w:pPr>
            <w:r w:rsidRPr="006C6025">
              <w:rPr>
                <w:sz w:val="22"/>
                <w:szCs w:val="22"/>
              </w:rPr>
              <w:t>средства учреждения</w:t>
            </w:r>
          </w:p>
        </w:tc>
        <w:tc>
          <w:tcPr>
            <w:tcW w:w="1530" w:type="dxa"/>
          </w:tcPr>
          <w:p w:rsidR="002D2C95" w:rsidRPr="006C6025" w:rsidRDefault="002D2C95">
            <w:pPr>
              <w:snapToGrid w:val="0"/>
            </w:pPr>
            <w:r w:rsidRPr="006C6025">
              <w:rPr>
                <w:sz w:val="22"/>
                <w:szCs w:val="22"/>
              </w:rPr>
              <w:t>дети</w:t>
            </w:r>
          </w:p>
        </w:tc>
        <w:tc>
          <w:tcPr>
            <w:tcW w:w="4249" w:type="dxa"/>
          </w:tcPr>
          <w:p w:rsidR="002D2C95" w:rsidRPr="006C6025" w:rsidRDefault="002D2C95">
            <w:pPr>
              <w:snapToGrid w:val="0"/>
            </w:pPr>
            <w:r w:rsidRPr="006C6025">
              <w:rPr>
                <w:sz w:val="22"/>
                <w:szCs w:val="22"/>
              </w:rPr>
              <w:t xml:space="preserve">Выставка-конкурс среди участников клубных формирований «Мои домашние питомцы», на конкурс представили фотографии своих домашних питомцев 22 участника. </w:t>
            </w:r>
          </w:p>
        </w:tc>
      </w:tr>
      <w:tr w:rsidR="002D2C95" w:rsidTr="009B0B0A">
        <w:tc>
          <w:tcPr>
            <w:tcW w:w="2560" w:type="dxa"/>
          </w:tcPr>
          <w:p w:rsidR="002D2C95" w:rsidRPr="006C6025" w:rsidRDefault="002D2C95">
            <w:pPr>
              <w:snapToGrid w:val="0"/>
            </w:pPr>
            <w:r w:rsidRPr="006C6025">
              <w:rPr>
                <w:sz w:val="22"/>
                <w:szCs w:val="22"/>
              </w:rPr>
              <w:t>Благотворительные мероприятия в рамках Всероссийской акции «Добровольцы – детям», 20.05 – 01.06.2012 г.</w:t>
            </w:r>
          </w:p>
        </w:tc>
        <w:tc>
          <w:tcPr>
            <w:tcW w:w="1719" w:type="dxa"/>
          </w:tcPr>
          <w:p w:rsidR="002D2C95" w:rsidRPr="006C6025" w:rsidRDefault="002D2C95">
            <w:pPr>
              <w:snapToGrid w:val="0"/>
            </w:pPr>
            <w:r w:rsidRPr="006C6025">
              <w:rPr>
                <w:sz w:val="22"/>
                <w:szCs w:val="22"/>
              </w:rPr>
              <w:t>средства учреждения</w:t>
            </w:r>
          </w:p>
        </w:tc>
        <w:tc>
          <w:tcPr>
            <w:tcW w:w="1530" w:type="dxa"/>
          </w:tcPr>
          <w:p w:rsidR="002D2C95" w:rsidRPr="006C6025" w:rsidRDefault="002D2C95">
            <w:pPr>
              <w:snapToGrid w:val="0"/>
            </w:pPr>
            <w:r w:rsidRPr="006C6025">
              <w:rPr>
                <w:sz w:val="22"/>
                <w:szCs w:val="22"/>
              </w:rPr>
              <w:t>дети</w:t>
            </w:r>
          </w:p>
        </w:tc>
        <w:tc>
          <w:tcPr>
            <w:tcW w:w="4249" w:type="dxa"/>
          </w:tcPr>
          <w:p w:rsidR="002D2C95" w:rsidRPr="006C6025" w:rsidRDefault="002D2C95">
            <w:pPr>
              <w:snapToGrid w:val="0"/>
            </w:pPr>
            <w:r w:rsidRPr="006C6025">
              <w:rPr>
                <w:sz w:val="22"/>
                <w:szCs w:val="22"/>
              </w:rPr>
              <w:t>В рамках акции проведены мероприятия:</w:t>
            </w:r>
          </w:p>
          <w:p w:rsidR="002D2C95" w:rsidRPr="006C6025" w:rsidRDefault="002D2C95">
            <w:pPr>
              <w:snapToGrid w:val="0"/>
            </w:pPr>
            <w:r w:rsidRPr="006C6025">
              <w:rPr>
                <w:sz w:val="22"/>
                <w:szCs w:val="22"/>
              </w:rPr>
              <w:t>благотворительный марафон, 01.06.2012;</w:t>
            </w:r>
          </w:p>
          <w:p w:rsidR="002D2C95" w:rsidRPr="006C6025" w:rsidRDefault="002D2C95">
            <w:pPr>
              <w:snapToGrid w:val="0"/>
            </w:pPr>
            <w:r w:rsidRPr="006C6025">
              <w:rPr>
                <w:sz w:val="22"/>
                <w:szCs w:val="22"/>
              </w:rPr>
              <w:t>программа «Мы идем в цирк для детей центров «Надежда», «Доверие», «Берегиня», 20.05.2012</w:t>
            </w:r>
            <w:r>
              <w:rPr>
                <w:sz w:val="22"/>
                <w:szCs w:val="22"/>
              </w:rPr>
              <w:t xml:space="preserve"> Проведено 4 мероприятия для 350 человек.</w:t>
            </w:r>
          </w:p>
        </w:tc>
      </w:tr>
      <w:tr w:rsidR="002D2C95" w:rsidTr="009B0B0A">
        <w:tc>
          <w:tcPr>
            <w:tcW w:w="10058" w:type="dxa"/>
            <w:gridSpan w:val="4"/>
          </w:tcPr>
          <w:p w:rsidR="002D2C95" w:rsidRPr="00251B16" w:rsidRDefault="002D2C95">
            <w:pPr>
              <w:snapToGrid w:val="0"/>
              <w:jc w:val="center"/>
            </w:pPr>
          </w:p>
          <w:p w:rsidR="002D2C95" w:rsidRPr="006C6025" w:rsidRDefault="002D2C95">
            <w:pPr>
              <w:snapToGrid w:val="0"/>
              <w:jc w:val="center"/>
            </w:pPr>
            <w:r w:rsidRPr="006C6025">
              <w:rPr>
                <w:sz w:val="22"/>
                <w:szCs w:val="22"/>
              </w:rPr>
              <w:t>Всероссийские</w:t>
            </w:r>
          </w:p>
        </w:tc>
      </w:tr>
      <w:tr w:rsidR="002D2C95" w:rsidTr="009B0B0A">
        <w:tc>
          <w:tcPr>
            <w:tcW w:w="2560" w:type="dxa"/>
          </w:tcPr>
          <w:p w:rsidR="002D2C95" w:rsidRPr="006C6025" w:rsidRDefault="002D2C95" w:rsidP="00014EC4">
            <w:r w:rsidRPr="006C6025">
              <w:rPr>
                <w:sz w:val="22"/>
                <w:szCs w:val="22"/>
                <w:lang w:val="en-US"/>
              </w:rPr>
              <w:t>I</w:t>
            </w:r>
            <w:r w:rsidRPr="006C6025">
              <w:rPr>
                <w:sz w:val="22"/>
                <w:szCs w:val="22"/>
              </w:rPr>
              <w:t xml:space="preserve"> Всероссийский фестиваль любительских театров «Театральные встречи в Югре», 01.11 – 04.11.2012</w:t>
            </w:r>
          </w:p>
          <w:p w:rsidR="002D2C95" w:rsidRPr="006C6025" w:rsidRDefault="002D2C95" w:rsidP="009C539F">
            <w:pPr>
              <w:snapToGrid w:val="0"/>
            </w:pPr>
          </w:p>
        </w:tc>
        <w:tc>
          <w:tcPr>
            <w:tcW w:w="1719" w:type="dxa"/>
          </w:tcPr>
          <w:p w:rsidR="002D2C95" w:rsidRPr="006C6025" w:rsidRDefault="002D2C95">
            <w:r w:rsidRPr="006C6025">
              <w:rPr>
                <w:sz w:val="22"/>
                <w:szCs w:val="22"/>
              </w:rPr>
              <w:t>бюджет города</w:t>
            </w:r>
          </w:p>
        </w:tc>
        <w:tc>
          <w:tcPr>
            <w:tcW w:w="1530" w:type="dxa"/>
          </w:tcPr>
          <w:p w:rsidR="002D2C95" w:rsidRPr="006C6025" w:rsidRDefault="002D2C95">
            <w:pPr>
              <w:snapToGrid w:val="0"/>
            </w:pPr>
            <w:r w:rsidRPr="006C6025">
              <w:rPr>
                <w:sz w:val="22"/>
                <w:szCs w:val="22"/>
              </w:rPr>
              <w:t>разновозрастная</w:t>
            </w:r>
          </w:p>
        </w:tc>
        <w:tc>
          <w:tcPr>
            <w:tcW w:w="4249" w:type="dxa"/>
          </w:tcPr>
          <w:p w:rsidR="002D2C95" w:rsidRPr="006C6025" w:rsidRDefault="002D2C95" w:rsidP="00014EC4">
            <w:pPr>
              <w:jc w:val="both"/>
            </w:pPr>
            <w:r w:rsidRPr="006C6025">
              <w:rPr>
                <w:sz w:val="22"/>
                <w:szCs w:val="22"/>
              </w:rPr>
              <w:t xml:space="preserve">В  конкурсной программе приняли участие  9 молодежных и взрослых любительских </w:t>
            </w:r>
            <w:r>
              <w:rPr>
                <w:sz w:val="22"/>
                <w:szCs w:val="22"/>
              </w:rPr>
              <w:t xml:space="preserve"> </w:t>
            </w:r>
            <w:r w:rsidRPr="006C6025">
              <w:rPr>
                <w:sz w:val="22"/>
                <w:szCs w:val="22"/>
              </w:rPr>
              <w:t>театральных</w:t>
            </w:r>
            <w:r>
              <w:rPr>
                <w:sz w:val="22"/>
                <w:szCs w:val="22"/>
              </w:rPr>
              <w:t xml:space="preserve"> </w:t>
            </w:r>
            <w:r w:rsidRPr="006C6025">
              <w:rPr>
                <w:sz w:val="22"/>
                <w:szCs w:val="22"/>
              </w:rPr>
              <w:t xml:space="preserve"> коллективов с </w:t>
            </w:r>
            <w:r>
              <w:rPr>
                <w:sz w:val="22"/>
                <w:szCs w:val="22"/>
              </w:rPr>
              <w:t xml:space="preserve">6 </w:t>
            </w:r>
            <w:r w:rsidRPr="006C6025">
              <w:rPr>
                <w:sz w:val="22"/>
                <w:szCs w:val="22"/>
              </w:rPr>
              <w:t>различных территорий России.</w:t>
            </w:r>
            <w:r>
              <w:rPr>
                <w:sz w:val="22"/>
                <w:szCs w:val="22"/>
              </w:rPr>
              <w:t xml:space="preserve"> </w:t>
            </w:r>
            <w:r w:rsidRPr="006C6025">
              <w:rPr>
                <w:sz w:val="22"/>
                <w:szCs w:val="22"/>
              </w:rPr>
              <w:t>Победителем фестиваля признан Югорский художественный театр со  спектаклем  «5.4.3.2.1.Ночь» режиссера Льва Иванова, г. Югорск – Диплом Лауреата I степени.</w:t>
            </w:r>
            <w:r>
              <w:rPr>
                <w:sz w:val="22"/>
                <w:szCs w:val="22"/>
              </w:rPr>
              <w:t xml:space="preserve"> Зрительская аудитория составила 4095 человек. </w:t>
            </w:r>
            <w:r w:rsidRPr="006C6025">
              <w:rPr>
                <w:sz w:val="22"/>
                <w:szCs w:val="22"/>
              </w:rPr>
              <w:t xml:space="preserve"> </w:t>
            </w:r>
          </w:p>
        </w:tc>
      </w:tr>
      <w:tr w:rsidR="002D2C95" w:rsidTr="009B0B0A">
        <w:tc>
          <w:tcPr>
            <w:tcW w:w="2560" w:type="dxa"/>
          </w:tcPr>
          <w:p w:rsidR="002D2C95" w:rsidRPr="006C6025" w:rsidRDefault="002D2C95" w:rsidP="00A75DE9">
            <w:r w:rsidRPr="006C6025">
              <w:rPr>
                <w:sz w:val="22"/>
                <w:szCs w:val="22"/>
                <w:lang w:val="en-US"/>
              </w:rPr>
              <w:t>VI</w:t>
            </w:r>
            <w:r w:rsidRPr="006C6025">
              <w:rPr>
                <w:sz w:val="22"/>
                <w:szCs w:val="22"/>
              </w:rPr>
              <w:t xml:space="preserve"> Всероссийский съезд Дедов Морозов и Снегурочек:  Шоу Дедов Морозов и Снегурочек в городе Югорске, 13.12.2012 </w:t>
            </w:r>
          </w:p>
        </w:tc>
        <w:tc>
          <w:tcPr>
            <w:tcW w:w="1719" w:type="dxa"/>
          </w:tcPr>
          <w:p w:rsidR="002D2C95" w:rsidRPr="006C6025" w:rsidRDefault="002D2C95">
            <w:r w:rsidRPr="006C6025">
              <w:rPr>
                <w:sz w:val="22"/>
                <w:szCs w:val="22"/>
              </w:rPr>
              <w:t>бюджет города</w:t>
            </w:r>
          </w:p>
        </w:tc>
        <w:tc>
          <w:tcPr>
            <w:tcW w:w="1530" w:type="dxa"/>
          </w:tcPr>
          <w:p w:rsidR="002D2C95" w:rsidRPr="006C6025" w:rsidRDefault="002D2C95">
            <w:pPr>
              <w:snapToGrid w:val="0"/>
            </w:pPr>
            <w:r w:rsidRPr="006C6025">
              <w:rPr>
                <w:sz w:val="22"/>
                <w:szCs w:val="22"/>
              </w:rPr>
              <w:t>разновозрастная</w:t>
            </w:r>
          </w:p>
        </w:tc>
        <w:tc>
          <w:tcPr>
            <w:tcW w:w="4249" w:type="dxa"/>
          </w:tcPr>
          <w:p w:rsidR="002D2C95" w:rsidRPr="006C6025" w:rsidRDefault="002D2C95" w:rsidP="00014EC4">
            <w:pPr>
              <w:snapToGrid w:val="0"/>
              <w:jc w:val="both"/>
            </w:pPr>
            <w:r w:rsidRPr="006C6025">
              <w:rPr>
                <w:sz w:val="22"/>
                <w:szCs w:val="22"/>
              </w:rPr>
              <w:t>Впервые в нашем городе было организовано шоу с участием 32 главных персонажа Нового года - Дедов Морозов и Снегурочек со всей России. В центре культуры «Югра-презент» состоялось «Шоу Дедов Морозов», на фонтанной площади города - открытие Новогоднего фонтана,  в городском парке «Аттракцион» - открытие Главной Ёлки города.</w:t>
            </w:r>
          </w:p>
        </w:tc>
      </w:tr>
      <w:tr w:rsidR="002D2C95" w:rsidTr="009B0B0A">
        <w:tc>
          <w:tcPr>
            <w:tcW w:w="2560" w:type="dxa"/>
          </w:tcPr>
          <w:p w:rsidR="002D2C95" w:rsidRPr="006C6025" w:rsidRDefault="002D2C95" w:rsidP="00A75DE9">
            <w:r w:rsidRPr="006C6025">
              <w:rPr>
                <w:sz w:val="22"/>
                <w:szCs w:val="22"/>
              </w:rPr>
              <w:t>Отборочный тур Всероссийского молодежного фестиваля военно-патриотической песни «Димитриевская суббота», 06.10.2012 г.</w:t>
            </w:r>
          </w:p>
        </w:tc>
        <w:tc>
          <w:tcPr>
            <w:tcW w:w="1719" w:type="dxa"/>
          </w:tcPr>
          <w:p w:rsidR="002D2C95" w:rsidRPr="006C6025" w:rsidRDefault="002D2C95">
            <w:r w:rsidRPr="006C6025">
              <w:rPr>
                <w:sz w:val="22"/>
                <w:szCs w:val="22"/>
              </w:rPr>
              <w:t>бюджет города</w:t>
            </w:r>
          </w:p>
        </w:tc>
        <w:tc>
          <w:tcPr>
            <w:tcW w:w="1530" w:type="dxa"/>
          </w:tcPr>
          <w:p w:rsidR="002D2C95" w:rsidRPr="006C6025" w:rsidRDefault="002D2C95">
            <w:pPr>
              <w:snapToGrid w:val="0"/>
            </w:pPr>
            <w:r w:rsidRPr="006C6025">
              <w:rPr>
                <w:sz w:val="22"/>
                <w:szCs w:val="22"/>
              </w:rPr>
              <w:t>молодежь</w:t>
            </w:r>
          </w:p>
        </w:tc>
        <w:tc>
          <w:tcPr>
            <w:tcW w:w="4249" w:type="dxa"/>
          </w:tcPr>
          <w:p w:rsidR="002D2C95" w:rsidRPr="006C6025" w:rsidRDefault="002D2C95" w:rsidP="00251B16">
            <w:pPr>
              <w:snapToGrid w:val="0"/>
            </w:pPr>
            <w:r>
              <w:rPr>
                <w:sz w:val="22"/>
                <w:szCs w:val="22"/>
              </w:rPr>
              <w:t xml:space="preserve">Более 400 участников конкурса из 8 населенных пунктов округа приняли участие в отборочном туре фестиваля, представив номера в 10 номинациях. </w:t>
            </w:r>
            <w:r w:rsidRPr="006C6025">
              <w:rPr>
                <w:sz w:val="22"/>
                <w:szCs w:val="22"/>
              </w:rPr>
              <w:t xml:space="preserve"> </w:t>
            </w:r>
          </w:p>
        </w:tc>
      </w:tr>
      <w:tr w:rsidR="002D2C95" w:rsidTr="009B0B0A">
        <w:tc>
          <w:tcPr>
            <w:tcW w:w="10058" w:type="dxa"/>
            <w:gridSpan w:val="4"/>
          </w:tcPr>
          <w:p w:rsidR="002D2C95" w:rsidRPr="00251B16" w:rsidRDefault="002D2C95">
            <w:pPr>
              <w:snapToGrid w:val="0"/>
              <w:jc w:val="center"/>
            </w:pPr>
          </w:p>
          <w:p w:rsidR="002D2C95" w:rsidRPr="006C6025" w:rsidRDefault="002D2C95">
            <w:pPr>
              <w:snapToGrid w:val="0"/>
              <w:jc w:val="center"/>
            </w:pPr>
            <w:r w:rsidRPr="006C6025">
              <w:rPr>
                <w:sz w:val="22"/>
                <w:szCs w:val="22"/>
              </w:rPr>
              <w:t xml:space="preserve">Окружные </w:t>
            </w:r>
          </w:p>
        </w:tc>
      </w:tr>
      <w:tr w:rsidR="002D2C95" w:rsidTr="009B0B0A">
        <w:tc>
          <w:tcPr>
            <w:tcW w:w="2560" w:type="dxa"/>
          </w:tcPr>
          <w:p w:rsidR="002D2C95" w:rsidRPr="006C6025" w:rsidRDefault="002D2C95" w:rsidP="00014EC4">
            <w:pPr>
              <w:snapToGrid w:val="0"/>
            </w:pPr>
            <w:r w:rsidRPr="006C6025">
              <w:rPr>
                <w:sz w:val="22"/>
                <w:szCs w:val="22"/>
              </w:rPr>
              <w:t xml:space="preserve">Окружной фестиваль любительских театров «Театральная весна 2012», </w:t>
            </w:r>
          </w:p>
          <w:p w:rsidR="002D2C95" w:rsidRPr="006C6025" w:rsidRDefault="002D2C95" w:rsidP="00014EC4">
            <w:pPr>
              <w:snapToGrid w:val="0"/>
            </w:pPr>
            <w:r w:rsidRPr="006C6025">
              <w:rPr>
                <w:sz w:val="22"/>
                <w:szCs w:val="22"/>
              </w:rPr>
              <w:t>03.05 – 06.05.2012 г.</w:t>
            </w:r>
          </w:p>
        </w:tc>
        <w:tc>
          <w:tcPr>
            <w:tcW w:w="1719" w:type="dxa"/>
          </w:tcPr>
          <w:p w:rsidR="002D2C95" w:rsidRPr="006C6025" w:rsidRDefault="002D2C95" w:rsidP="001075E8">
            <w:r w:rsidRPr="006C6025">
              <w:rPr>
                <w:sz w:val="22"/>
                <w:szCs w:val="22"/>
              </w:rPr>
              <w:t>бюджет города</w:t>
            </w:r>
          </w:p>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251B16" w:rsidRDefault="002D2C95" w:rsidP="00014EC4">
            <w:pPr>
              <w:snapToGrid w:val="0"/>
            </w:pPr>
            <w:r w:rsidRPr="006C6025">
              <w:rPr>
                <w:sz w:val="22"/>
                <w:szCs w:val="22"/>
              </w:rPr>
              <w:t>В рамках фестиваля  были представлены разножанровые постановки для разновозрастной аудитории: драмы, философские притчи, драматические этюды комедии, музыкальные сказки. Всего в рамках фестиваля было проведено 19 мероприятий из них 17 спектаклей, мастер - классы по сценической речи, пластике для актеров и режиссеров.</w:t>
            </w:r>
            <w:r>
              <w:rPr>
                <w:sz w:val="22"/>
                <w:szCs w:val="22"/>
              </w:rPr>
              <w:t xml:space="preserve"> Зрительская аудитория составила 4145 человек.</w:t>
            </w:r>
          </w:p>
        </w:tc>
      </w:tr>
      <w:tr w:rsidR="002D2C95" w:rsidTr="009B0B0A">
        <w:tc>
          <w:tcPr>
            <w:tcW w:w="2560" w:type="dxa"/>
          </w:tcPr>
          <w:p w:rsidR="002D2C95" w:rsidRPr="006C6025" w:rsidRDefault="002D2C95">
            <w:pPr>
              <w:snapToGrid w:val="0"/>
            </w:pPr>
            <w:r w:rsidRPr="006C6025">
              <w:rPr>
                <w:sz w:val="22"/>
                <w:szCs w:val="22"/>
              </w:rPr>
              <w:t>Региональный фестиваль-конкурс «Пасха Красная», 22.04.2012</w:t>
            </w:r>
          </w:p>
        </w:tc>
        <w:tc>
          <w:tcPr>
            <w:tcW w:w="1719" w:type="dxa"/>
          </w:tcPr>
          <w:p w:rsidR="002D2C95" w:rsidRPr="006C6025" w:rsidRDefault="002D2C95" w:rsidP="001075E8"/>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6C6025" w:rsidRDefault="002D2C95">
            <w:pPr>
              <w:snapToGrid w:val="0"/>
            </w:pPr>
            <w:r w:rsidRPr="006C6025">
              <w:rPr>
                <w:sz w:val="22"/>
                <w:szCs w:val="22"/>
              </w:rPr>
              <w:t>Более 450 участников фестиваля из 11 муниципальных образований Югры приняли участие в фестивале. По итогам проведенного мероприятия организаторы и жюри фестиваля отметили рост исполнительского мастерства участников, разнообразие представленных номеров и духовную наполненность мероприятия.</w:t>
            </w:r>
          </w:p>
        </w:tc>
      </w:tr>
      <w:tr w:rsidR="002D2C95" w:rsidTr="009B0B0A">
        <w:tc>
          <w:tcPr>
            <w:tcW w:w="2560" w:type="dxa"/>
          </w:tcPr>
          <w:p w:rsidR="002D2C95" w:rsidRPr="00251B16" w:rsidRDefault="002D2C95">
            <w:pPr>
              <w:snapToGrid w:val="0"/>
            </w:pPr>
            <w:r w:rsidRPr="006C6025">
              <w:rPr>
                <w:sz w:val="22"/>
                <w:szCs w:val="22"/>
              </w:rPr>
              <w:t xml:space="preserve"> Открытие окружной выставки «Мой край – Югра»</w:t>
            </w:r>
            <w:r>
              <w:rPr>
                <w:sz w:val="22"/>
                <w:szCs w:val="22"/>
              </w:rPr>
              <w:t>, 24.04.2012 г.</w:t>
            </w:r>
          </w:p>
        </w:tc>
        <w:tc>
          <w:tcPr>
            <w:tcW w:w="1719" w:type="dxa"/>
          </w:tcPr>
          <w:p w:rsidR="002D2C95" w:rsidRPr="006C6025" w:rsidRDefault="002D2C95" w:rsidP="001075E8"/>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6C6025" w:rsidRDefault="002D2C95">
            <w:pPr>
              <w:snapToGrid w:val="0"/>
            </w:pPr>
            <w:r w:rsidRPr="006C6025">
              <w:rPr>
                <w:sz w:val="22"/>
                <w:szCs w:val="22"/>
              </w:rPr>
              <w:t xml:space="preserve">В Торжественном открытии выставки </w:t>
            </w:r>
            <w:r>
              <w:rPr>
                <w:sz w:val="22"/>
                <w:szCs w:val="22"/>
              </w:rPr>
              <w:t>были представлены более 50 работ</w:t>
            </w:r>
            <w:r w:rsidRPr="006C6025">
              <w:rPr>
                <w:sz w:val="22"/>
                <w:szCs w:val="22"/>
              </w:rPr>
              <w:t xml:space="preserve"> преподавателей ЮХТ, посвященн</w:t>
            </w:r>
            <w:r>
              <w:rPr>
                <w:sz w:val="22"/>
                <w:szCs w:val="22"/>
              </w:rPr>
              <w:t>ых</w:t>
            </w:r>
            <w:r w:rsidRPr="006C6025">
              <w:rPr>
                <w:sz w:val="22"/>
                <w:szCs w:val="22"/>
              </w:rPr>
              <w:t xml:space="preserve"> юбилею города</w:t>
            </w:r>
            <w:r>
              <w:rPr>
                <w:sz w:val="22"/>
                <w:szCs w:val="22"/>
              </w:rPr>
              <w:t xml:space="preserve">. В  Церемонии открытия </w:t>
            </w:r>
            <w:r w:rsidRPr="006C6025">
              <w:rPr>
                <w:sz w:val="22"/>
                <w:szCs w:val="22"/>
              </w:rPr>
              <w:t xml:space="preserve"> участ</w:t>
            </w:r>
            <w:r>
              <w:rPr>
                <w:sz w:val="22"/>
                <w:szCs w:val="22"/>
              </w:rPr>
              <w:t>вовал</w:t>
            </w:r>
            <w:r w:rsidRPr="006C6025">
              <w:rPr>
                <w:sz w:val="22"/>
                <w:szCs w:val="22"/>
              </w:rPr>
              <w:t xml:space="preserve"> духовой оркестр «Югра-бэнд»</w:t>
            </w:r>
            <w:r>
              <w:rPr>
                <w:sz w:val="22"/>
                <w:szCs w:val="22"/>
              </w:rPr>
              <w:t>, количество посетителей выставки – более 600 человек.</w:t>
            </w:r>
          </w:p>
          <w:p w:rsidR="002D2C95" w:rsidRPr="006C6025" w:rsidRDefault="002D2C95">
            <w:pPr>
              <w:snapToGrid w:val="0"/>
            </w:pPr>
          </w:p>
        </w:tc>
      </w:tr>
      <w:tr w:rsidR="002D2C95" w:rsidTr="009B0B0A">
        <w:tc>
          <w:tcPr>
            <w:tcW w:w="2560" w:type="dxa"/>
          </w:tcPr>
          <w:p w:rsidR="002D2C95" w:rsidRPr="006C6025" w:rsidRDefault="002D2C95" w:rsidP="00014EC4">
            <w:r w:rsidRPr="006C6025">
              <w:rPr>
                <w:sz w:val="22"/>
                <w:szCs w:val="22"/>
                <w:lang w:val="en-US"/>
              </w:rPr>
              <w:t>IV</w:t>
            </w:r>
            <w:r w:rsidRPr="006C6025">
              <w:rPr>
                <w:sz w:val="22"/>
                <w:szCs w:val="22"/>
              </w:rPr>
              <w:t xml:space="preserve"> Окружной кинофестиваль «Киноленты, обожженные войной», 07.05 – 09.05.2012</w:t>
            </w:r>
          </w:p>
        </w:tc>
        <w:tc>
          <w:tcPr>
            <w:tcW w:w="1719" w:type="dxa"/>
          </w:tcPr>
          <w:p w:rsidR="002D2C95" w:rsidRPr="006C6025" w:rsidRDefault="002D2C95" w:rsidP="001075E8"/>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6C6025" w:rsidRDefault="002D2C95" w:rsidP="00014EC4">
            <w:pPr>
              <w:snapToGrid w:val="0"/>
            </w:pPr>
            <w:r w:rsidRPr="006C6025">
              <w:rPr>
                <w:sz w:val="22"/>
                <w:szCs w:val="22"/>
              </w:rPr>
              <w:t>Творческая встреча с заслуженным артистом РСФСР Львом Прыгуновым. Социальные показы военных фильмов в рамках фестиваля  «Петр Рябинкин», «Иваново детство», «Женя, Женечка и катюша».</w:t>
            </w:r>
          </w:p>
        </w:tc>
      </w:tr>
      <w:tr w:rsidR="002D2C95" w:rsidTr="009B0B0A">
        <w:tc>
          <w:tcPr>
            <w:tcW w:w="2560" w:type="dxa"/>
          </w:tcPr>
          <w:p w:rsidR="002D2C95" w:rsidRPr="006C6025" w:rsidRDefault="002D2C95" w:rsidP="00A75DE9">
            <w:r w:rsidRPr="006C6025">
              <w:rPr>
                <w:sz w:val="22"/>
                <w:szCs w:val="22"/>
              </w:rPr>
              <w:t>Окружной благотворительный кинофестиваль «Кино для всех», ноябрь 2012 г.</w:t>
            </w:r>
          </w:p>
        </w:tc>
        <w:tc>
          <w:tcPr>
            <w:tcW w:w="1719" w:type="dxa"/>
          </w:tcPr>
          <w:p w:rsidR="002D2C95" w:rsidRPr="006C6025" w:rsidRDefault="002D2C95">
            <w:pPr>
              <w:snapToGrid w:val="0"/>
            </w:pPr>
          </w:p>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6C6025" w:rsidRDefault="002D2C95" w:rsidP="00A75DE9">
            <w:r w:rsidRPr="006C6025">
              <w:rPr>
                <w:sz w:val="22"/>
                <w:szCs w:val="22"/>
              </w:rPr>
              <w:t>Социальные кинопоказы «</w:t>
            </w:r>
            <w:r>
              <w:rPr>
                <w:sz w:val="22"/>
                <w:szCs w:val="22"/>
              </w:rPr>
              <w:t>Мой папа – Барышников», «1 + 1», количество зрителей 144 человека.</w:t>
            </w:r>
            <w:r w:rsidRPr="006C6025">
              <w:rPr>
                <w:sz w:val="22"/>
                <w:szCs w:val="22"/>
              </w:rPr>
              <w:t xml:space="preserve"> </w:t>
            </w:r>
          </w:p>
        </w:tc>
      </w:tr>
      <w:tr w:rsidR="002D2C95" w:rsidTr="009B0B0A">
        <w:tc>
          <w:tcPr>
            <w:tcW w:w="2560" w:type="dxa"/>
          </w:tcPr>
          <w:p w:rsidR="002D2C95" w:rsidRPr="006C6025" w:rsidRDefault="002D2C95" w:rsidP="00A75DE9">
            <w:r w:rsidRPr="006C6025">
              <w:rPr>
                <w:sz w:val="22"/>
                <w:szCs w:val="22"/>
              </w:rPr>
              <w:t xml:space="preserve">Окружной благотворительный кинофестиваль «Кино для меня», октябрь 2012 </w:t>
            </w:r>
          </w:p>
        </w:tc>
        <w:tc>
          <w:tcPr>
            <w:tcW w:w="1719" w:type="dxa"/>
          </w:tcPr>
          <w:p w:rsidR="002D2C95" w:rsidRPr="006C6025" w:rsidRDefault="002D2C95">
            <w:pPr>
              <w:snapToGrid w:val="0"/>
            </w:pPr>
          </w:p>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6C6025" w:rsidRDefault="002D2C95">
            <w:pPr>
              <w:snapToGrid w:val="0"/>
            </w:pPr>
            <w:r w:rsidRPr="006C6025">
              <w:rPr>
                <w:sz w:val="22"/>
                <w:szCs w:val="22"/>
              </w:rPr>
              <w:t>Творческая встреча с участием Г. Гладкова, композитора, заслуженного деятеля искусств РФ, киноконцерт «Мы к вам с внуками пришли», социальные показы «Приходи, ка</w:t>
            </w:r>
            <w:r>
              <w:rPr>
                <w:sz w:val="22"/>
                <w:szCs w:val="22"/>
              </w:rPr>
              <w:t xml:space="preserve">к есть», «Маленькая принцесса»., количество зрителей 256 человек. </w:t>
            </w:r>
          </w:p>
        </w:tc>
      </w:tr>
      <w:tr w:rsidR="002D2C95" w:rsidTr="009B0B0A">
        <w:tc>
          <w:tcPr>
            <w:tcW w:w="10058" w:type="dxa"/>
            <w:gridSpan w:val="4"/>
          </w:tcPr>
          <w:p w:rsidR="002D2C95" w:rsidRPr="006C6025" w:rsidRDefault="002D2C95">
            <w:pPr>
              <w:snapToGrid w:val="0"/>
              <w:jc w:val="center"/>
            </w:pPr>
          </w:p>
          <w:p w:rsidR="002D2C95" w:rsidRPr="006C6025" w:rsidRDefault="002D2C95">
            <w:pPr>
              <w:snapToGrid w:val="0"/>
              <w:jc w:val="center"/>
            </w:pPr>
            <w:r w:rsidRPr="006C6025">
              <w:rPr>
                <w:sz w:val="22"/>
                <w:szCs w:val="22"/>
              </w:rPr>
              <w:t>Муниципальные</w:t>
            </w:r>
          </w:p>
        </w:tc>
      </w:tr>
      <w:tr w:rsidR="002D2C95" w:rsidTr="009B0B0A">
        <w:tc>
          <w:tcPr>
            <w:tcW w:w="2560" w:type="dxa"/>
          </w:tcPr>
          <w:p w:rsidR="002D2C95" w:rsidRPr="006C6025" w:rsidRDefault="002D2C95" w:rsidP="00A75DE9">
            <w:r w:rsidRPr="006C6025">
              <w:rPr>
                <w:sz w:val="22"/>
                <w:szCs w:val="22"/>
              </w:rPr>
              <w:t>«Проводы Зимы» - народное гуляние, 04.03.2012 г.</w:t>
            </w:r>
          </w:p>
        </w:tc>
        <w:tc>
          <w:tcPr>
            <w:tcW w:w="1719" w:type="dxa"/>
          </w:tcPr>
          <w:p w:rsidR="002D2C95" w:rsidRPr="006C6025" w:rsidRDefault="002D2C95">
            <w:r w:rsidRPr="006C6025">
              <w:rPr>
                <w:sz w:val="22"/>
                <w:szCs w:val="22"/>
              </w:rPr>
              <w:t>бюджет города</w:t>
            </w:r>
          </w:p>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6C6025" w:rsidRDefault="002D2C95" w:rsidP="00A75DE9">
            <w:r w:rsidRPr="006C6025">
              <w:rPr>
                <w:sz w:val="22"/>
                <w:szCs w:val="22"/>
              </w:rPr>
              <w:t>Театрализованная программа «Подпиши отчет Зиме», в  программе праздничных мероприятий - ярмарочная кавалькада по центральным улицам города, выставка-продажа изделий декоративно-прикладного творчества, игровые программы и аттракционы, спортивные состязания и катания, концертная программа и различные забавы.</w:t>
            </w:r>
          </w:p>
          <w:p w:rsidR="002D2C95" w:rsidRPr="00F350CA" w:rsidRDefault="002D2C95" w:rsidP="00A75DE9">
            <w:r w:rsidRPr="006C6025">
              <w:rPr>
                <w:sz w:val="22"/>
                <w:szCs w:val="22"/>
              </w:rPr>
              <w:t>Особое внимание уделено двум театрализованным шоу: «Югорский хоровод» и «Улица ремесел» с участием национальных групп и самодеятельных коллективов. Диаспоры г. Югорска представили концертные блоки, отражающие самобытную культуру и быт, угощения национальной кухни, игры и развлечения</w:t>
            </w:r>
            <w:r>
              <w:rPr>
                <w:sz w:val="22"/>
                <w:szCs w:val="22"/>
              </w:rPr>
              <w:t xml:space="preserve"> народов, проживающих на территории Югры</w:t>
            </w:r>
            <w:r w:rsidRPr="006C6025">
              <w:rPr>
                <w:sz w:val="22"/>
                <w:szCs w:val="22"/>
              </w:rPr>
              <w:t xml:space="preserve">. </w:t>
            </w:r>
            <w:r>
              <w:rPr>
                <w:sz w:val="22"/>
                <w:szCs w:val="22"/>
              </w:rPr>
              <w:t>Количество участников более 3000 человек.</w:t>
            </w:r>
          </w:p>
        </w:tc>
      </w:tr>
      <w:tr w:rsidR="002D2C95" w:rsidTr="009B0B0A">
        <w:tc>
          <w:tcPr>
            <w:tcW w:w="2560" w:type="dxa"/>
          </w:tcPr>
          <w:p w:rsidR="002D2C95" w:rsidRDefault="002D2C95" w:rsidP="00014EC4">
            <w:r w:rsidRPr="006C6025">
              <w:rPr>
                <w:sz w:val="22"/>
                <w:szCs w:val="22"/>
              </w:rPr>
              <w:t>«Новогодняя ночь» - праздничное поздравление, 01.01.2012</w:t>
            </w:r>
          </w:p>
          <w:p w:rsidR="002D2C95" w:rsidRPr="006C6025" w:rsidRDefault="002D2C95" w:rsidP="00014EC4"/>
        </w:tc>
        <w:tc>
          <w:tcPr>
            <w:tcW w:w="1719" w:type="dxa"/>
          </w:tcPr>
          <w:p w:rsidR="002D2C95" w:rsidRPr="006C6025" w:rsidRDefault="002D2C95">
            <w:r w:rsidRPr="006C6025">
              <w:rPr>
                <w:sz w:val="22"/>
                <w:szCs w:val="22"/>
              </w:rPr>
              <w:t>бюджет города</w:t>
            </w:r>
          </w:p>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6C6025" w:rsidRDefault="002D2C95" w:rsidP="00014EC4">
            <w:pPr>
              <w:snapToGrid w:val="0"/>
            </w:pPr>
            <w:r w:rsidRPr="006C6025">
              <w:rPr>
                <w:sz w:val="22"/>
                <w:szCs w:val="22"/>
              </w:rPr>
              <w:t>Праздничное поздравление главы города, народное гулянье в новогоднюю ночь</w:t>
            </w:r>
            <w:r>
              <w:rPr>
                <w:sz w:val="22"/>
                <w:szCs w:val="22"/>
              </w:rPr>
              <w:t xml:space="preserve"> востребовано жителями и гостями города в рамках поддержки традиций и праздничной культуры города</w:t>
            </w:r>
            <w:r w:rsidRPr="006C6025">
              <w:rPr>
                <w:sz w:val="22"/>
                <w:szCs w:val="22"/>
              </w:rPr>
              <w:t>.</w:t>
            </w:r>
          </w:p>
        </w:tc>
      </w:tr>
      <w:tr w:rsidR="002D2C95" w:rsidTr="009B0B0A">
        <w:tc>
          <w:tcPr>
            <w:tcW w:w="2560" w:type="dxa"/>
          </w:tcPr>
          <w:p w:rsidR="002D2C95" w:rsidRPr="006C6025" w:rsidRDefault="002D2C95" w:rsidP="00014EC4">
            <w:r w:rsidRPr="006C6025">
              <w:rPr>
                <w:sz w:val="22"/>
                <w:szCs w:val="22"/>
              </w:rPr>
              <w:t>Городской конкурс «Югорское созвездие» «Женская лига», 23.02.2012 г.</w:t>
            </w:r>
          </w:p>
        </w:tc>
        <w:tc>
          <w:tcPr>
            <w:tcW w:w="1719" w:type="dxa"/>
          </w:tcPr>
          <w:p w:rsidR="002D2C95" w:rsidRPr="006C6025" w:rsidRDefault="002D2C95">
            <w:r w:rsidRPr="006C6025">
              <w:rPr>
                <w:sz w:val="22"/>
                <w:szCs w:val="22"/>
              </w:rPr>
              <w:t>бюджет города</w:t>
            </w:r>
          </w:p>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463F58" w:rsidRDefault="002D2C95" w:rsidP="00014EC4">
            <w:pPr>
              <w:snapToGrid w:val="0"/>
            </w:pPr>
            <w:r w:rsidRPr="006C6025">
              <w:rPr>
                <w:sz w:val="22"/>
                <w:szCs w:val="22"/>
              </w:rPr>
              <w:t>Конкурс в подарок мужчинам в день 23 февраля, в  котором приняло участие 5 конкурсанток</w:t>
            </w:r>
            <w:r>
              <w:rPr>
                <w:sz w:val="22"/>
                <w:szCs w:val="22"/>
              </w:rPr>
              <w:t xml:space="preserve"> из разных учреждений города, количество зрителей 550 человек.</w:t>
            </w:r>
          </w:p>
        </w:tc>
      </w:tr>
      <w:tr w:rsidR="002D2C95" w:rsidTr="009B0B0A">
        <w:tc>
          <w:tcPr>
            <w:tcW w:w="2560" w:type="dxa"/>
          </w:tcPr>
          <w:p w:rsidR="002D2C95" w:rsidRPr="006C6025" w:rsidRDefault="002D2C95" w:rsidP="00014EC4">
            <w:r w:rsidRPr="006C6025">
              <w:rPr>
                <w:sz w:val="22"/>
                <w:szCs w:val="22"/>
              </w:rPr>
              <w:t>«Спортивная Элита» - церемония чествования спортсменов города, 06.04.2012 г.</w:t>
            </w:r>
          </w:p>
        </w:tc>
        <w:tc>
          <w:tcPr>
            <w:tcW w:w="1719" w:type="dxa"/>
          </w:tcPr>
          <w:p w:rsidR="002D2C95" w:rsidRPr="006C6025" w:rsidRDefault="002D2C95" w:rsidP="00014EC4"/>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6C6025" w:rsidRDefault="002D2C95" w:rsidP="00014EC4">
            <w:r w:rsidRPr="006C6025">
              <w:rPr>
                <w:sz w:val="22"/>
                <w:szCs w:val="22"/>
              </w:rPr>
              <w:t xml:space="preserve">В центре культуры «Югра – презент» </w:t>
            </w:r>
            <w:r>
              <w:rPr>
                <w:sz w:val="22"/>
                <w:szCs w:val="22"/>
              </w:rPr>
              <w:t xml:space="preserve">в рамках сотрудничества учреждений социальной сферы </w:t>
            </w:r>
            <w:r w:rsidRPr="006C6025">
              <w:rPr>
                <w:sz w:val="22"/>
                <w:szCs w:val="22"/>
              </w:rPr>
              <w:t xml:space="preserve">состоялась торжественная церемония чествования спортсменов, тренеров, работников физической культуры и спорта «Спортивная элита – 2011». </w:t>
            </w:r>
          </w:p>
        </w:tc>
      </w:tr>
      <w:tr w:rsidR="002D2C95" w:rsidTr="009B0B0A">
        <w:tc>
          <w:tcPr>
            <w:tcW w:w="2560" w:type="dxa"/>
          </w:tcPr>
          <w:p w:rsidR="002D2C95" w:rsidRPr="006C6025" w:rsidRDefault="002D2C95" w:rsidP="00014EC4">
            <w:r w:rsidRPr="006C6025">
              <w:rPr>
                <w:sz w:val="22"/>
                <w:szCs w:val="22"/>
              </w:rPr>
              <w:t>Городской конкурс «Югорская звездочка – 2012», 01.05.2012 г.</w:t>
            </w:r>
          </w:p>
        </w:tc>
        <w:tc>
          <w:tcPr>
            <w:tcW w:w="1719" w:type="dxa"/>
          </w:tcPr>
          <w:p w:rsidR="002D2C95" w:rsidRPr="006C6025" w:rsidRDefault="002D2C95">
            <w:r w:rsidRPr="006C6025">
              <w:rPr>
                <w:sz w:val="22"/>
                <w:szCs w:val="22"/>
              </w:rPr>
              <w:t>бюджет города</w:t>
            </w:r>
          </w:p>
        </w:tc>
        <w:tc>
          <w:tcPr>
            <w:tcW w:w="1530" w:type="dxa"/>
          </w:tcPr>
          <w:p w:rsidR="002D2C95" w:rsidRPr="006C6025" w:rsidRDefault="002D2C95" w:rsidP="00014EC4">
            <w:r w:rsidRPr="006C6025">
              <w:rPr>
                <w:sz w:val="22"/>
                <w:szCs w:val="22"/>
              </w:rPr>
              <w:t>дети</w:t>
            </w:r>
          </w:p>
        </w:tc>
        <w:tc>
          <w:tcPr>
            <w:tcW w:w="4249" w:type="dxa"/>
          </w:tcPr>
          <w:p w:rsidR="002D2C95" w:rsidRPr="00463F58" w:rsidRDefault="002D2C95" w:rsidP="00014EC4">
            <w:r w:rsidRPr="006C6025">
              <w:rPr>
                <w:sz w:val="22"/>
                <w:szCs w:val="22"/>
              </w:rPr>
              <w:t>Конкурсная программа среди выпускников дошкольных образовательных учреждений  г. Югорска, г.</w:t>
            </w:r>
            <w:r>
              <w:rPr>
                <w:sz w:val="22"/>
                <w:szCs w:val="22"/>
              </w:rPr>
              <w:t xml:space="preserve"> Советский и Советского района особенно востребован среди молодых семей с детьми. </w:t>
            </w:r>
          </w:p>
        </w:tc>
      </w:tr>
      <w:tr w:rsidR="002D2C95" w:rsidTr="009B0B0A">
        <w:tc>
          <w:tcPr>
            <w:tcW w:w="2560" w:type="dxa"/>
          </w:tcPr>
          <w:p w:rsidR="002D2C95" w:rsidRPr="006C6025" w:rsidRDefault="002D2C95" w:rsidP="00014EC4">
            <w:r w:rsidRPr="006C6025">
              <w:rPr>
                <w:sz w:val="22"/>
                <w:szCs w:val="22"/>
              </w:rPr>
              <w:t xml:space="preserve"> «Овация» - фестиваль трудовых коллективов, в рамках мероприятий, посвященных юбилею г. Югорска, 19.05.2012 г.</w:t>
            </w:r>
          </w:p>
        </w:tc>
        <w:tc>
          <w:tcPr>
            <w:tcW w:w="1719" w:type="dxa"/>
          </w:tcPr>
          <w:p w:rsidR="002D2C95" w:rsidRPr="006C6025" w:rsidRDefault="002D2C95">
            <w:r w:rsidRPr="006C6025">
              <w:rPr>
                <w:sz w:val="22"/>
                <w:szCs w:val="22"/>
              </w:rPr>
              <w:t>бюджет города</w:t>
            </w:r>
          </w:p>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F350CA" w:rsidRDefault="002D2C95" w:rsidP="00014EC4">
            <w:r w:rsidRPr="006C6025">
              <w:rPr>
                <w:sz w:val="22"/>
                <w:szCs w:val="22"/>
              </w:rPr>
              <w:t>Городской фестиваль самодеятельного творчества трудовых коллективов предприятий, о</w:t>
            </w:r>
            <w:r>
              <w:rPr>
                <w:sz w:val="22"/>
                <w:szCs w:val="22"/>
              </w:rPr>
              <w:t>рганизаций и учреждений города был востребован участниками с целью зарождения новых традиций и развития творческого потенциала в культурной и корпоративной культуре города Югорска.</w:t>
            </w:r>
          </w:p>
        </w:tc>
      </w:tr>
      <w:tr w:rsidR="002D2C95" w:rsidTr="009B0B0A">
        <w:tc>
          <w:tcPr>
            <w:tcW w:w="2560" w:type="dxa"/>
          </w:tcPr>
          <w:p w:rsidR="002D2C95" w:rsidRPr="006C6025" w:rsidRDefault="002D2C95" w:rsidP="00014EC4">
            <w:r w:rsidRPr="006C6025">
              <w:rPr>
                <w:sz w:val="22"/>
                <w:szCs w:val="22"/>
              </w:rPr>
              <w:t>Праздничный концерт, посвященный Дню России «Мне песнь свою Земля моя поет», 12.06.2012 г.</w:t>
            </w:r>
          </w:p>
        </w:tc>
        <w:tc>
          <w:tcPr>
            <w:tcW w:w="1719" w:type="dxa"/>
          </w:tcPr>
          <w:p w:rsidR="002D2C95" w:rsidRPr="006C6025" w:rsidRDefault="002D2C95">
            <w:r w:rsidRPr="006C6025">
              <w:rPr>
                <w:sz w:val="22"/>
                <w:szCs w:val="22"/>
              </w:rPr>
              <w:t>бюджет города</w:t>
            </w:r>
          </w:p>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6C6025" w:rsidRDefault="002D2C95" w:rsidP="00014EC4">
            <w:r w:rsidRPr="006C6025">
              <w:rPr>
                <w:sz w:val="22"/>
                <w:szCs w:val="22"/>
              </w:rPr>
              <w:t>Праздничная программа, народное гулянье и интерактивные игры-конкурсы на знание российской истории в городском парке.</w:t>
            </w:r>
            <w:r>
              <w:rPr>
                <w:sz w:val="22"/>
                <w:szCs w:val="22"/>
              </w:rPr>
              <w:t xml:space="preserve"> Мероприятие является традиционным массовым праздником для югорчан в развитии направления патриотического воспитания молодежи.</w:t>
            </w:r>
          </w:p>
        </w:tc>
      </w:tr>
      <w:tr w:rsidR="002D2C95" w:rsidTr="009B0B0A">
        <w:tc>
          <w:tcPr>
            <w:tcW w:w="2560" w:type="dxa"/>
          </w:tcPr>
          <w:p w:rsidR="002D2C95" w:rsidRPr="006C6025" w:rsidRDefault="002D2C95" w:rsidP="00014EC4">
            <w:r w:rsidRPr="006C6025">
              <w:rPr>
                <w:sz w:val="22"/>
                <w:szCs w:val="22"/>
              </w:rPr>
              <w:t>Праздник танца «Dance-battle», 25.06.2012 г.</w:t>
            </w:r>
          </w:p>
        </w:tc>
        <w:tc>
          <w:tcPr>
            <w:tcW w:w="1719" w:type="dxa"/>
          </w:tcPr>
          <w:p w:rsidR="002D2C95" w:rsidRPr="006C6025" w:rsidRDefault="002D2C95">
            <w:r w:rsidRPr="006C6025">
              <w:rPr>
                <w:sz w:val="22"/>
                <w:szCs w:val="22"/>
              </w:rPr>
              <w:t>бюджет города</w:t>
            </w:r>
          </w:p>
        </w:tc>
        <w:tc>
          <w:tcPr>
            <w:tcW w:w="1530" w:type="dxa"/>
          </w:tcPr>
          <w:p w:rsidR="002D2C95" w:rsidRPr="006C6025" w:rsidRDefault="002D2C95" w:rsidP="00014EC4">
            <w:r w:rsidRPr="006C6025">
              <w:rPr>
                <w:sz w:val="22"/>
                <w:szCs w:val="22"/>
              </w:rPr>
              <w:t>дети</w:t>
            </w:r>
          </w:p>
        </w:tc>
        <w:tc>
          <w:tcPr>
            <w:tcW w:w="4249" w:type="dxa"/>
          </w:tcPr>
          <w:p w:rsidR="002D2C95" w:rsidRPr="006C6025" w:rsidRDefault="002D2C95" w:rsidP="006D3FCC">
            <w:r w:rsidRPr="006C6025">
              <w:rPr>
                <w:sz w:val="22"/>
                <w:szCs w:val="22"/>
              </w:rPr>
              <w:t>Конкурсная программа для детских лагерей была организована в рамках проектной деятельности</w:t>
            </w:r>
            <w:r>
              <w:rPr>
                <w:sz w:val="22"/>
                <w:szCs w:val="22"/>
              </w:rPr>
              <w:t>, с целью развития молодежных субкультур.</w:t>
            </w:r>
          </w:p>
        </w:tc>
      </w:tr>
      <w:tr w:rsidR="002D2C95" w:rsidTr="009B0B0A">
        <w:tc>
          <w:tcPr>
            <w:tcW w:w="2560" w:type="dxa"/>
          </w:tcPr>
          <w:p w:rsidR="002D2C95" w:rsidRPr="006C6025" w:rsidRDefault="002D2C95" w:rsidP="00014EC4">
            <w:r w:rsidRPr="006C6025">
              <w:rPr>
                <w:sz w:val="22"/>
                <w:szCs w:val="22"/>
              </w:rPr>
              <w:t>День семьи. Торжественная церемония бракосочетания 10 пар.</w:t>
            </w:r>
          </w:p>
        </w:tc>
        <w:tc>
          <w:tcPr>
            <w:tcW w:w="1719" w:type="dxa"/>
          </w:tcPr>
          <w:p w:rsidR="002D2C95" w:rsidRPr="006C6025" w:rsidRDefault="002D2C95" w:rsidP="00014EC4"/>
        </w:tc>
        <w:tc>
          <w:tcPr>
            <w:tcW w:w="1530" w:type="dxa"/>
          </w:tcPr>
          <w:p w:rsidR="002D2C95" w:rsidRPr="006C6025" w:rsidRDefault="002D2C95" w:rsidP="00014EC4">
            <w:r w:rsidRPr="006C6025">
              <w:rPr>
                <w:sz w:val="22"/>
                <w:szCs w:val="22"/>
              </w:rPr>
              <w:t>молодежь</w:t>
            </w:r>
          </w:p>
        </w:tc>
        <w:tc>
          <w:tcPr>
            <w:tcW w:w="4249" w:type="dxa"/>
          </w:tcPr>
          <w:p w:rsidR="002D2C95" w:rsidRPr="006C6025" w:rsidRDefault="002D2C95" w:rsidP="00014EC4">
            <w:r w:rsidRPr="006C6025">
              <w:rPr>
                <w:sz w:val="22"/>
                <w:szCs w:val="22"/>
              </w:rPr>
              <w:t>Церемония бракосочетания, в рамках проведения юбилейных мероприятий к 50-летию города.</w:t>
            </w:r>
            <w:r>
              <w:rPr>
                <w:sz w:val="22"/>
                <w:szCs w:val="22"/>
              </w:rPr>
              <w:t xml:space="preserve"> 10 молодых пар смогли заключить брак  и принять участие в обрядах по сохранению семейных традиций.</w:t>
            </w:r>
          </w:p>
        </w:tc>
      </w:tr>
      <w:tr w:rsidR="002D2C95" w:rsidTr="009B0B0A">
        <w:tc>
          <w:tcPr>
            <w:tcW w:w="2560" w:type="dxa"/>
          </w:tcPr>
          <w:p w:rsidR="002D2C95" w:rsidRPr="006C6025" w:rsidRDefault="002D2C95" w:rsidP="00014EC4">
            <w:r w:rsidRPr="006C6025">
              <w:rPr>
                <w:sz w:val="22"/>
                <w:szCs w:val="22"/>
              </w:rPr>
              <w:t>Фестиваль творческих коллективов « Музыка на ступенях» в рамках Юбилея города, 27.08 – 30.08.2012 г.</w:t>
            </w:r>
          </w:p>
        </w:tc>
        <w:tc>
          <w:tcPr>
            <w:tcW w:w="1719" w:type="dxa"/>
          </w:tcPr>
          <w:p w:rsidR="002D2C95" w:rsidRPr="006C6025" w:rsidRDefault="002D2C95">
            <w:r w:rsidRPr="006C6025">
              <w:rPr>
                <w:sz w:val="22"/>
                <w:szCs w:val="22"/>
              </w:rPr>
              <w:t>бюджет города</w:t>
            </w:r>
          </w:p>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6C6025" w:rsidRDefault="002D2C95" w:rsidP="00014EC4">
            <w:r w:rsidRPr="006C6025">
              <w:rPr>
                <w:sz w:val="22"/>
                <w:szCs w:val="22"/>
              </w:rPr>
              <w:t xml:space="preserve"> С 27 по 30 августа в Югорске прошел фестиваль «Музыка на ступенях». Творческие коллективы - вокальные, инструментальные, танцевальные и цирковые, выступали на площадках города. </w:t>
            </w:r>
          </w:p>
        </w:tc>
      </w:tr>
      <w:tr w:rsidR="002D2C95" w:rsidTr="009B0B0A">
        <w:tc>
          <w:tcPr>
            <w:tcW w:w="2560" w:type="dxa"/>
          </w:tcPr>
          <w:p w:rsidR="002D2C95" w:rsidRPr="006C6025" w:rsidRDefault="002D2C95" w:rsidP="00014EC4">
            <w:r w:rsidRPr="006C6025">
              <w:rPr>
                <w:sz w:val="22"/>
                <w:szCs w:val="22"/>
              </w:rPr>
              <w:t>Праздничный вечер в канун юбилея «Комсомольский – Югорск» - экспресс без остановки!», 31.08.2012 г.</w:t>
            </w:r>
          </w:p>
        </w:tc>
        <w:tc>
          <w:tcPr>
            <w:tcW w:w="1719" w:type="dxa"/>
          </w:tcPr>
          <w:p w:rsidR="002D2C95" w:rsidRPr="006C6025" w:rsidRDefault="002D2C95">
            <w:r w:rsidRPr="006C6025">
              <w:rPr>
                <w:sz w:val="22"/>
                <w:szCs w:val="22"/>
              </w:rPr>
              <w:t>бюджет города</w:t>
            </w:r>
          </w:p>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6C6025" w:rsidRDefault="002D2C95" w:rsidP="00014EC4">
            <w:r w:rsidRPr="006C6025">
              <w:rPr>
                <w:sz w:val="22"/>
                <w:szCs w:val="22"/>
              </w:rPr>
              <w:t>Действие вечера происходило на трех площадках: зрительный зал, сцена, сцена-кафе. Тематические концертные номера чередовались рассказами, воспоминаниями ветеранов – первопроходцев. Прошла презентация фильма «Первопроходцы».</w:t>
            </w:r>
          </w:p>
        </w:tc>
      </w:tr>
      <w:tr w:rsidR="002D2C95" w:rsidTr="009B0B0A">
        <w:tc>
          <w:tcPr>
            <w:tcW w:w="2560" w:type="dxa"/>
          </w:tcPr>
          <w:p w:rsidR="002D2C95" w:rsidRPr="006C6025" w:rsidRDefault="002D2C95" w:rsidP="00014EC4">
            <w:r w:rsidRPr="006C6025">
              <w:rPr>
                <w:sz w:val="22"/>
                <w:szCs w:val="22"/>
              </w:rPr>
              <w:t>Торжественное собрание «Город, ставший судьбой», посвященное 50-летнему юбилею г. Югорска, 01.09.2012 г.</w:t>
            </w:r>
          </w:p>
        </w:tc>
        <w:tc>
          <w:tcPr>
            <w:tcW w:w="1719" w:type="dxa"/>
          </w:tcPr>
          <w:p w:rsidR="002D2C95" w:rsidRPr="006C6025" w:rsidRDefault="002D2C95">
            <w:r w:rsidRPr="006C6025">
              <w:rPr>
                <w:sz w:val="22"/>
                <w:szCs w:val="22"/>
              </w:rPr>
              <w:t>бюджет города</w:t>
            </w:r>
          </w:p>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6C6025" w:rsidRDefault="002D2C95" w:rsidP="00014EC4">
            <w:r w:rsidRPr="006C6025">
              <w:rPr>
                <w:sz w:val="22"/>
                <w:szCs w:val="22"/>
              </w:rPr>
              <w:t>Церемония югорчан, награждение и присвоение званий. Праздничная концертная программа была представлена лучшими художественными номерами самодеятельных коллективов учреждения.</w:t>
            </w:r>
          </w:p>
        </w:tc>
      </w:tr>
      <w:tr w:rsidR="002D2C95" w:rsidTr="009B0B0A">
        <w:tc>
          <w:tcPr>
            <w:tcW w:w="2560" w:type="dxa"/>
          </w:tcPr>
          <w:p w:rsidR="002D2C95" w:rsidRPr="006C6025" w:rsidRDefault="002D2C95" w:rsidP="00014EC4">
            <w:pPr>
              <w:ind w:right="-468"/>
            </w:pPr>
            <w:r w:rsidRPr="006C6025">
              <w:rPr>
                <w:sz w:val="22"/>
                <w:szCs w:val="22"/>
              </w:rPr>
              <w:t xml:space="preserve">«Югорский КАРНАВАЛ – </w:t>
            </w:r>
          </w:p>
          <w:p w:rsidR="002D2C95" w:rsidRPr="006C6025" w:rsidRDefault="002D2C95" w:rsidP="00014EC4">
            <w:pPr>
              <w:ind w:right="-468"/>
            </w:pPr>
            <w:r w:rsidRPr="006C6025">
              <w:rPr>
                <w:sz w:val="22"/>
                <w:szCs w:val="22"/>
              </w:rPr>
              <w:t>2012» - «Самый карнавальный карнавал! Карнавалы мира или кто во что горазд!», 01.09.2012 г.</w:t>
            </w:r>
          </w:p>
        </w:tc>
        <w:tc>
          <w:tcPr>
            <w:tcW w:w="1719" w:type="dxa"/>
          </w:tcPr>
          <w:p w:rsidR="002D2C95" w:rsidRPr="006C6025" w:rsidRDefault="002D2C95">
            <w:r w:rsidRPr="006C6025">
              <w:rPr>
                <w:sz w:val="22"/>
                <w:szCs w:val="22"/>
              </w:rPr>
              <w:t>бюджет города</w:t>
            </w:r>
          </w:p>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6C6025" w:rsidRDefault="002D2C95" w:rsidP="00F350CA">
            <w:r w:rsidRPr="006C6025">
              <w:rPr>
                <w:sz w:val="22"/>
                <w:szCs w:val="22"/>
              </w:rPr>
              <w:t>Карнавальное шествие праздничных колонн организаций и учреждений города</w:t>
            </w:r>
            <w:r>
              <w:rPr>
                <w:sz w:val="22"/>
                <w:szCs w:val="22"/>
              </w:rPr>
              <w:t xml:space="preserve"> прошло с участием 18 колонн, количество зрителей карнавала превысило 6 тыс. чел.</w:t>
            </w:r>
            <w:r w:rsidRPr="006C6025">
              <w:rPr>
                <w:sz w:val="22"/>
                <w:szCs w:val="22"/>
              </w:rPr>
              <w:t xml:space="preserve"> </w:t>
            </w:r>
          </w:p>
        </w:tc>
      </w:tr>
      <w:tr w:rsidR="002D2C95" w:rsidTr="009B0B0A">
        <w:tc>
          <w:tcPr>
            <w:tcW w:w="2560" w:type="dxa"/>
          </w:tcPr>
          <w:p w:rsidR="002D2C95" w:rsidRPr="006C6025" w:rsidRDefault="002D2C95" w:rsidP="00014EC4">
            <w:r w:rsidRPr="006C6025">
              <w:rPr>
                <w:sz w:val="22"/>
                <w:szCs w:val="22"/>
              </w:rPr>
              <w:t xml:space="preserve">Церемония награждения по итогам городских конкурсов и праздничная программа ко Дню лесной промышленности, </w:t>
            </w:r>
          </w:p>
          <w:p w:rsidR="002D2C95" w:rsidRPr="006C6025" w:rsidRDefault="002D2C95" w:rsidP="00014EC4">
            <w:r w:rsidRPr="006C6025">
              <w:rPr>
                <w:sz w:val="22"/>
                <w:szCs w:val="22"/>
              </w:rPr>
              <w:t>14.09.2012 г.</w:t>
            </w:r>
          </w:p>
        </w:tc>
        <w:tc>
          <w:tcPr>
            <w:tcW w:w="1719" w:type="dxa"/>
          </w:tcPr>
          <w:p w:rsidR="002D2C95" w:rsidRPr="006C6025" w:rsidRDefault="002D2C95">
            <w:r w:rsidRPr="006C6025">
              <w:rPr>
                <w:sz w:val="22"/>
                <w:szCs w:val="22"/>
              </w:rPr>
              <w:t>бюджет города</w:t>
            </w:r>
          </w:p>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6C6025" w:rsidRDefault="002D2C95" w:rsidP="00014EC4">
            <w:r w:rsidRPr="006C6025">
              <w:rPr>
                <w:sz w:val="22"/>
                <w:szCs w:val="22"/>
              </w:rPr>
              <w:t>Награждение победителей конкурсов «Я и моя собака», «Осенний марафон 2012», творческий конкурс на песню «Гимн о Югорске», «Лучшее оформление фасадов зданий», «Лучшее название сквера», «Лучшая карнавальная колонна». Праздничный концерт с участием коллективов учреждения в подарок работникам лесной промышленности.</w:t>
            </w:r>
          </w:p>
        </w:tc>
      </w:tr>
      <w:tr w:rsidR="002D2C95" w:rsidTr="009B0B0A">
        <w:tc>
          <w:tcPr>
            <w:tcW w:w="2560" w:type="dxa"/>
          </w:tcPr>
          <w:p w:rsidR="002D2C95" w:rsidRPr="006C6025" w:rsidRDefault="002D2C95" w:rsidP="00014EC4">
            <w:r w:rsidRPr="006C6025">
              <w:rPr>
                <w:sz w:val="22"/>
                <w:szCs w:val="22"/>
              </w:rPr>
              <w:t>Праздничный концерт, посвященный Дню образования округа, 10.12.2012 г.</w:t>
            </w:r>
          </w:p>
        </w:tc>
        <w:tc>
          <w:tcPr>
            <w:tcW w:w="1719" w:type="dxa"/>
          </w:tcPr>
          <w:p w:rsidR="002D2C95" w:rsidRPr="006C6025" w:rsidRDefault="002D2C95">
            <w:r w:rsidRPr="006C6025">
              <w:rPr>
                <w:sz w:val="22"/>
                <w:szCs w:val="22"/>
              </w:rPr>
              <w:t>бюджет города</w:t>
            </w:r>
          </w:p>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6C6025" w:rsidRDefault="002D2C95" w:rsidP="00F350CA">
            <w:r w:rsidRPr="006C6025">
              <w:rPr>
                <w:sz w:val="22"/>
                <w:szCs w:val="22"/>
              </w:rPr>
              <w:t>Юбилейный концерт оркестра «Югра бэнд»- «15 лет на благо округа», посвященный Дню образования ХМАО-Югр</w:t>
            </w:r>
            <w:r>
              <w:rPr>
                <w:sz w:val="22"/>
                <w:szCs w:val="22"/>
              </w:rPr>
              <w:t>ы</w:t>
            </w:r>
            <w:r w:rsidRPr="006C6025">
              <w:rPr>
                <w:sz w:val="22"/>
                <w:szCs w:val="22"/>
              </w:rPr>
              <w:t>.</w:t>
            </w:r>
          </w:p>
        </w:tc>
      </w:tr>
      <w:tr w:rsidR="002D2C95" w:rsidTr="009B0B0A">
        <w:tc>
          <w:tcPr>
            <w:tcW w:w="2560" w:type="dxa"/>
          </w:tcPr>
          <w:p w:rsidR="002D2C95" w:rsidRPr="006C6025" w:rsidRDefault="002D2C95" w:rsidP="00014EC4">
            <w:r w:rsidRPr="006C6025">
              <w:rPr>
                <w:sz w:val="22"/>
                <w:szCs w:val="22"/>
              </w:rPr>
              <w:t>Фестиваль – творческая встреча хоровых и вокальных коллективов «Югорск поющий», 15.12.2012 г.</w:t>
            </w:r>
          </w:p>
        </w:tc>
        <w:tc>
          <w:tcPr>
            <w:tcW w:w="1719" w:type="dxa"/>
          </w:tcPr>
          <w:p w:rsidR="002D2C95" w:rsidRPr="006C6025" w:rsidRDefault="002D2C95">
            <w:r w:rsidRPr="006C6025">
              <w:rPr>
                <w:sz w:val="22"/>
                <w:szCs w:val="22"/>
              </w:rPr>
              <w:t>бюджет города</w:t>
            </w:r>
          </w:p>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6C6025" w:rsidRDefault="002D2C95" w:rsidP="00014EC4">
            <w:r w:rsidRPr="006C6025">
              <w:rPr>
                <w:sz w:val="22"/>
                <w:szCs w:val="22"/>
              </w:rPr>
              <w:t>Творческая встреча коллективов городов Югорска, Советский и Советского район</w:t>
            </w:r>
            <w:r>
              <w:rPr>
                <w:sz w:val="22"/>
                <w:szCs w:val="22"/>
              </w:rPr>
              <w:t>а стала традиционным фестивалем демонстрации  результатов хорового мастерства коллективов.</w:t>
            </w:r>
          </w:p>
        </w:tc>
      </w:tr>
      <w:tr w:rsidR="002D2C95" w:rsidTr="009B0B0A">
        <w:tc>
          <w:tcPr>
            <w:tcW w:w="2560" w:type="dxa"/>
          </w:tcPr>
          <w:p w:rsidR="002D2C95" w:rsidRPr="006C6025" w:rsidRDefault="002D2C95" w:rsidP="00014EC4">
            <w:r w:rsidRPr="006C6025">
              <w:rPr>
                <w:sz w:val="22"/>
                <w:szCs w:val="22"/>
              </w:rPr>
              <w:t>Новогодний прием Главы города Югорска, 21.12.2012 г.</w:t>
            </w:r>
          </w:p>
        </w:tc>
        <w:tc>
          <w:tcPr>
            <w:tcW w:w="1719" w:type="dxa"/>
          </w:tcPr>
          <w:p w:rsidR="002D2C95" w:rsidRPr="006C6025" w:rsidRDefault="002D2C95">
            <w:r w:rsidRPr="006C6025">
              <w:rPr>
                <w:sz w:val="22"/>
                <w:szCs w:val="22"/>
              </w:rPr>
              <w:t>бюджет города</w:t>
            </w:r>
          </w:p>
        </w:tc>
        <w:tc>
          <w:tcPr>
            <w:tcW w:w="1530" w:type="dxa"/>
          </w:tcPr>
          <w:p w:rsidR="002D2C95" w:rsidRPr="006C6025" w:rsidRDefault="002D2C95" w:rsidP="001075E8">
            <w:pPr>
              <w:snapToGrid w:val="0"/>
            </w:pPr>
            <w:r w:rsidRPr="006C6025">
              <w:rPr>
                <w:sz w:val="22"/>
                <w:szCs w:val="22"/>
              </w:rPr>
              <w:t>разновозрастная</w:t>
            </w:r>
          </w:p>
        </w:tc>
        <w:tc>
          <w:tcPr>
            <w:tcW w:w="4249" w:type="dxa"/>
          </w:tcPr>
          <w:p w:rsidR="002D2C95" w:rsidRPr="006C6025" w:rsidRDefault="002D2C95" w:rsidP="00014EC4">
            <w:r w:rsidRPr="006C6025">
              <w:rPr>
                <w:sz w:val="22"/>
                <w:szCs w:val="22"/>
              </w:rPr>
              <w:t>На традиционном приёме главы города были подведены итоги городского конкурса «Человек года» в номинациях «Проект года», «Дебют года», «Меценат года», «Событие года» и «Общественное признание». Выступили приглашённые гости из г.Ханты-Мансийска - "Солисты Югры" и творческие коллективы учреждения.</w:t>
            </w:r>
          </w:p>
        </w:tc>
      </w:tr>
    </w:tbl>
    <w:p w:rsidR="002D2C95" w:rsidRPr="006C6025" w:rsidRDefault="002D2C95" w:rsidP="009C539F">
      <w:pPr>
        <w:rPr>
          <w:sz w:val="18"/>
          <w:szCs w:val="18"/>
        </w:rPr>
      </w:pPr>
    </w:p>
    <w:p w:rsidR="002D2C95" w:rsidRPr="006C6025" w:rsidRDefault="002D2C95">
      <w:pPr>
        <w:pStyle w:val="a7"/>
        <w:rPr>
          <w:sz w:val="22"/>
          <w:szCs w:val="22"/>
        </w:rPr>
      </w:pPr>
    </w:p>
    <w:p w:rsidR="002D2C95" w:rsidRPr="006C6025" w:rsidRDefault="002D2C95">
      <w:pPr>
        <w:pStyle w:val="a7"/>
        <w:rPr>
          <w:sz w:val="22"/>
          <w:szCs w:val="22"/>
        </w:rPr>
      </w:pPr>
      <w:r w:rsidRPr="006C6025">
        <w:rPr>
          <w:sz w:val="22"/>
          <w:szCs w:val="22"/>
        </w:rPr>
        <w:t xml:space="preserve">5.1.3. Клубные формирования: </w:t>
      </w:r>
    </w:p>
    <w:p w:rsidR="002D2C95" w:rsidRPr="006C6025" w:rsidRDefault="002D2C95">
      <w:pPr>
        <w:pStyle w:val="ListParagraph"/>
        <w:tabs>
          <w:tab w:val="left" w:pos="284"/>
        </w:tabs>
        <w:spacing w:after="0" w:line="100" w:lineRule="atLeast"/>
        <w:ind w:left="284"/>
        <w:jc w:val="both"/>
        <w:rPr>
          <w:rFonts w:ascii="Times New Roman" w:hAnsi="Times New Roman" w:cs="Times New Roman"/>
        </w:rPr>
      </w:pPr>
      <w:r w:rsidRPr="006C6025">
        <w:rPr>
          <w:rFonts w:ascii="Times New Roman" w:hAnsi="Times New Roman" w:cs="Times New Roman"/>
          <w:b/>
          <w:bCs/>
        </w:rPr>
        <w:t>а)</w:t>
      </w:r>
      <w:r w:rsidRPr="006C6025">
        <w:rPr>
          <w:rFonts w:ascii="Times New Roman" w:hAnsi="Times New Roman" w:cs="Times New Roman"/>
        </w:rPr>
        <w:t xml:space="preserve"> Количественные показатели клубных формирований и их участников </w:t>
      </w:r>
    </w:p>
    <w:p w:rsidR="002D2C95" w:rsidRPr="006C6025" w:rsidRDefault="002D2C95">
      <w:pPr>
        <w:pStyle w:val="ListParagraph"/>
        <w:tabs>
          <w:tab w:val="left" w:pos="284"/>
        </w:tabs>
        <w:spacing w:after="0" w:line="100" w:lineRule="atLeast"/>
        <w:ind w:left="284"/>
        <w:jc w:val="both"/>
        <w:rPr>
          <w:rFonts w:ascii="Times New Roman" w:hAnsi="Times New Roman" w:cs="Times New Roman"/>
          <w:i/>
          <w:iCs/>
          <w:sz w:val="16"/>
          <w:szCs w:val="16"/>
        </w:rPr>
      </w:pPr>
    </w:p>
    <w:tbl>
      <w:tblPr>
        <w:tblW w:w="10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3827"/>
        <w:gridCol w:w="959"/>
        <w:gridCol w:w="885"/>
        <w:gridCol w:w="888"/>
        <w:gridCol w:w="885"/>
        <w:gridCol w:w="1026"/>
        <w:gridCol w:w="895"/>
      </w:tblGrid>
      <w:tr w:rsidR="002D2C95" w:rsidTr="009B0B0A">
        <w:trPr>
          <w:trHeight w:val="576"/>
        </w:trPr>
        <w:tc>
          <w:tcPr>
            <w:tcW w:w="725" w:type="dxa"/>
            <w:vAlign w:val="center"/>
          </w:tcPr>
          <w:p w:rsidR="002D2C95" w:rsidRPr="006C6025" w:rsidRDefault="002D2C95" w:rsidP="00D81695">
            <w:pPr>
              <w:snapToGrid w:val="0"/>
              <w:jc w:val="center"/>
              <w:rPr>
                <w:b/>
                <w:bCs/>
              </w:rPr>
            </w:pPr>
            <w:r w:rsidRPr="006C6025">
              <w:rPr>
                <w:b/>
                <w:bCs/>
              </w:rPr>
              <w:t>1</w:t>
            </w:r>
          </w:p>
        </w:tc>
        <w:tc>
          <w:tcPr>
            <w:tcW w:w="3827" w:type="dxa"/>
            <w:vAlign w:val="center"/>
          </w:tcPr>
          <w:p w:rsidR="002D2C95" w:rsidRPr="006C6025" w:rsidRDefault="002D2C95" w:rsidP="00D81695">
            <w:pPr>
              <w:snapToGrid w:val="0"/>
              <w:jc w:val="center"/>
              <w:rPr>
                <w:b/>
                <w:bCs/>
              </w:rPr>
            </w:pPr>
            <w:r w:rsidRPr="006C6025">
              <w:rPr>
                <w:b/>
                <w:bCs/>
              </w:rPr>
              <w:t xml:space="preserve">Клубные формирования </w:t>
            </w:r>
            <w:r w:rsidRPr="006C6025">
              <w:rPr>
                <w:b/>
                <w:bCs/>
              </w:rPr>
              <w:br/>
            </w:r>
            <w:r w:rsidRPr="006C6025">
              <w:rPr>
                <w:bCs/>
                <w:sz w:val="22"/>
                <w:szCs w:val="22"/>
              </w:rPr>
              <w:t>(кол-во клубных формирований/участников в них)</w:t>
            </w:r>
          </w:p>
        </w:tc>
        <w:tc>
          <w:tcPr>
            <w:tcW w:w="1844" w:type="dxa"/>
            <w:gridSpan w:val="2"/>
            <w:vAlign w:val="center"/>
          </w:tcPr>
          <w:p w:rsidR="002D2C95" w:rsidRPr="006C6025" w:rsidRDefault="002D2C95" w:rsidP="00D81695">
            <w:pPr>
              <w:snapToGrid w:val="0"/>
              <w:jc w:val="center"/>
              <w:rPr>
                <w:b/>
                <w:bCs/>
              </w:rPr>
            </w:pPr>
            <w:r w:rsidRPr="006C6025">
              <w:rPr>
                <w:b/>
                <w:bCs/>
              </w:rPr>
              <w:t>2010 г.</w:t>
            </w:r>
          </w:p>
        </w:tc>
        <w:tc>
          <w:tcPr>
            <w:tcW w:w="1773" w:type="dxa"/>
            <w:gridSpan w:val="2"/>
            <w:vAlign w:val="center"/>
          </w:tcPr>
          <w:p w:rsidR="002D2C95" w:rsidRPr="006C6025" w:rsidRDefault="002D2C95" w:rsidP="00D81695">
            <w:pPr>
              <w:snapToGrid w:val="0"/>
              <w:jc w:val="center"/>
              <w:rPr>
                <w:b/>
                <w:bCs/>
              </w:rPr>
            </w:pPr>
            <w:r w:rsidRPr="006C6025">
              <w:rPr>
                <w:b/>
                <w:bCs/>
              </w:rPr>
              <w:t>2011 г.</w:t>
            </w:r>
          </w:p>
        </w:tc>
        <w:tc>
          <w:tcPr>
            <w:tcW w:w="1921" w:type="dxa"/>
            <w:gridSpan w:val="2"/>
            <w:vAlign w:val="center"/>
          </w:tcPr>
          <w:p w:rsidR="002D2C95" w:rsidRPr="006C6025" w:rsidRDefault="002D2C95" w:rsidP="00D81695">
            <w:pPr>
              <w:snapToGrid w:val="0"/>
              <w:jc w:val="center"/>
              <w:rPr>
                <w:b/>
                <w:bCs/>
              </w:rPr>
            </w:pPr>
            <w:r w:rsidRPr="006C6025">
              <w:rPr>
                <w:b/>
                <w:bCs/>
              </w:rPr>
              <w:t>2012 г.</w:t>
            </w:r>
          </w:p>
        </w:tc>
      </w:tr>
      <w:tr w:rsidR="002D2C95" w:rsidTr="009B0B0A">
        <w:trPr>
          <w:trHeight w:val="263"/>
        </w:trPr>
        <w:tc>
          <w:tcPr>
            <w:tcW w:w="725" w:type="dxa"/>
          </w:tcPr>
          <w:p w:rsidR="002D2C95" w:rsidRPr="006C6025" w:rsidRDefault="002D2C95" w:rsidP="00D81695">
            <w:pPr>
              <w:snapToGrid w:val="0"/>
              <w:jc w:val="center"/>
              <w:rPr>
                <w:b/>
                <w:bCs/>
              </w:rPr>
            </w:pPr>
          </w:p>
        </w:tc>
        <w:tc>
          <w:tcPr>
            <w:tcW w:w="3827" w:type="dxa"/>
            <w:vAlign w:val="center"/>
          </w:tcPr>
          <w:p w:rsidR="002D2C95" w:rsidRPr="006C6025" w:rsidRDefault="002D2C95" w:rsidP="00D81695">
            <w:pPr>
              <w:snapToGrid w:val="0"/>
              <w:jc w:val="center"/>
              <w:rPr>
                <w:b/>
                <w:bCs/>
              </w:rPr>
            </w:pPr>
          </w:p>
        </w:tc>
        <w:tc>
          <w:tcPr>
            <w:tcW w:w="959" w:type="dxa"/>
            <w:vAlign w:val="center"/>
          </w:tcPr>
          <w:p w:rsidR="002D2C95" w:rsidRPr="006C6025" w:rsidRDefault="002D2C95" w:rsidP="00D81695">
            <w:pPr>
              <w:snapToGrid w:val="0"/>
              <w:jc w:val="center"/>
              <w:rPr>
                <w:b/>
                <w:bCs/>
              </w:rPr>
            </w:pPr>
            <w:r w:rsidRPr="006C6025">
              <w:rPr>
                <w:b/>
                <w:bCs/>
                <w:sz w:val="22"/>
                <w:szCs w:val="22"/>
              </w:rPr>
              <w:t>Кл. ф.</w:t>
            </w:r>
          </w:p>
          <w:p w:rsidR="002D2C95" w:rsidRPr="006C6025" w:rsidRDefault="002D2C95" w:rsidP="00D81695">
            <w:pPr>
              <w:jc w:val="center"/>
            </w:pPr>
            <w:r w:rsidRPr="006C6025">
              <w:rPr>
                <w:sz w:val="22"/>
                <w:szCs w:val="22"/>
              </w:rPr>
              <w:t>(ед.)</w:t>
            </w:r>
          </w:p>
        </w:tc>
        <w:tc>
          <w:tcPr>
            <w:tcW w:w="885" w:type="dxa"/>
            <w:vAlign w:val="center"/>
          </w:tcPr>
          <w:p w:rsidR="002D2C95" w:rsidRPr="006C6025" w:rsidRDefault="002D2C95" w:rsidP="00D81695">
            <w:pPr>
              <w:snapToGrid w:val="0"/>
              <w:jc w:val="center"/>
              <w:rPr>
                <w:b/>
                <w:bCs/>
              </w:rPr>
            </w:pPr>
            <w:r w:rsidRPr="006C6025">
              <w:rPr>
                <w:b/>
                <w:bCs/>
                <w:sz w:val="22"/>
                <w:szCs w:val="22"/>
              </w:rPr>
              <w:t>Участ.</w:t>
            </w:r>
          </w:p>
          <w:p w:rsidR="002D2C95" w:rsidRPr="006C6025" w:rsidRDefault="002D2C95" w:rsidP="00D81695">
            <w:pPr>
              <w:jc w:val="center"/>
            </w:pPr>
            <w:r w:rsidRPr="006C6025">
              <w:rPr>
                <w:sz w:val="22"/>
                <w:szCs w:val="22"/>
              </w:rPr>
              <w:t>(чел.)</w:t>
            </w:r>
          </w:p>
        </w:tc>
        <w:tc>
          <w:tcPr>
            <w:tcW w:w="888" w:type="dxa"/>
            <w:vAlign w:val="center"/>
          </w:tcPr>
          <w:p w:rsidR="002D2C95" w:rsidRPr="006C6025" w:rsidRDefault="002D2C95" w:rsidP="00D81695">
            <w:pPr>
              <w:snapToGrid w:val="0"/>
              <w:jc w:val="center"/>
              <w:rPr>
                <w:b/>
                <w:bCs/>
              </w:rPr>
            </w:pPr>
            <w:r w:rsidRPr="006C6025">
              <w:rPr>
                <w:b/>
                <w:bCs/>
                <w:sz w:val="22"/>
                <w:szCs w:val="22"/>
              </w:rPr>
              <w:t>Кл. ф.</w:t>
            </w:r>
          </w:p>
          <w:p w:rsidR="002D2C95" w:rsidRPr="006C6025" w:rsidRDefault="002D2C95" w:rsidP="00D81695">
            <w:pPr>
              <w:jc w:val="center"/>
            </w:pPr>
            <w:r w:rsidRPr="006C6025">
              <w:rPr>
                <w:sz w:val="22"/>
                <w:szCs w:val="22"/>
              </w:rPr>
              <w:t>(ед.)</w:t>
            </w:r>
          </w:p>
        </w:tc>
        <w:tc>
          <w:tcPr>
            <w:tcW w:w="885" w:type="dxa"/>
            <w:vAlign w:val="center"/>
          </w:tcPr>
          <w:p w:rsidR="002D2C95" w:rsidRPr="006C6025" w:rsidRDefault="002D2C95" w:rsidP="00D81695">
            <w:pPr>
              <w:snapToGrid w:val="0"/>
              <w:jc w:val="center"/>
              <w:rPr>
                <w:b/>
                <w:bCs/>
              </w:rPr>
            </w:pPr>
            <w:r w:rsidRPr="006C6025">
              <w:rPr>
                <w:b/>
                <w:bCs/>
                <w:sz w:val="22"/>
                <w:szCs w:val="22"/>
              </w:rPr>
              <w:t>Участ.</w:t>
            </w:r>
          </w:p>
          <w:p w:rsidR="002D2C95" w:rsidRPr="006C6025" w:rsidRDefault="002D2C95" w:rsidP="00D81695">
            <w:pPr>
              <w:jc w:val="center"/>
            </w:pPr>
            <w:r w:rsidRPr="006C6025">
              <w:rPr>
                <w:sz w:val="22"/>
                <w:szCs w:val="22"/>
              </w:rPr>
              <w:t>(чел.)</w:t>
            </w:r>
          </w:p>
        </w:tc>
        <w:tc>
          <w:tcPr>
            <w:tcW w:w="1026" w:type="dxa"/>
            <w:vAlign w:val="center"/>
          </w:tcPr>
          <w:p w:rsidR="002D2C95" w:rsidRPr="006C6025" w:rsidRDefault="002D2C95" w:rsidP="00D81695">
            <w:pPr>
              <w:snapToGrid w:val="0"/>
              <w:jc w:val="center"/>
              <w:rPr>
                <w:b/>
                <w:bCs/>
              </w:rPr>
            </w:pPr>
            <w:r w:rsidRPr="006C6025">
              <w:rPr>
                <w:b/>
                <w:bCs/>
                <w:sz w:val="22"/>
                <w:szCs w:val="22"/>
              </w:rPr>
              <w:t>Кл. ф.</w:t>
            </w:r>
          </w:p>
          <w:p w:rsidR="002D2C95" w:rsidRPr="006C6025" w:rsidRDefault="002D2C95" w:rsidP="00D81695">
            <w:pPr>
              <w:jc w:val="center"/>
            </w:pPr>
            <w:r w:rsidRPr="006C6025">
              <w:rPr>
                <w:sz w:val="22"/>
                <w:szCs w:val="22"/>
              </w:rPr>
              <w:t>(ед.)</w:t>
            </w:r>
          </w:p>
        </w:tc>
        <w:tc>
          <w:tcPr>
            <w:tcW w:w="895" w:type="dxa"/>
            <w:vAlign w:val="center"/>
          </w:tcPr>
          <w:p w:rsidR="002D2C95" w:rsidRPr="006C6025" w:rsidRDefault="002D2C95" w:rsidP="00D81695">
            <w:pPr>
              <w:snapToGrid w:val="0"/>
              <w:jc w:val="center"/>
              <w:rPr>
                <w:b/>
                <w:bCs/>
              </w:rPr>
            </w:pPr>
            <w:r w:rsidRPr="006C6025">
              <w:rPr>
                <w:b/>
                <w:bCs/>
                <w:sz w:val="22"/>
                <w:szCs w:val="22"/>
              </w:rPr>
              <w:t>Участ.</w:t>
            </w:r>
          </w:p>
          <w:p w:rsidR="002D2C95" w:rsidRPr="006C6025" w:rsidRDefault="002D2C95" w:rsidP="00D81695">
            <w:pPr>
              <w:jc w:val="center"/>
            </w:pPr>
            <w:r w:rsidRPr="006C6025">
              <w:rPr>
                <w:sz w:val="22"/>
                <w:szCs w:val="22"/>
              </w:rPr>
              <w:t>(чел.)</w:t>
            </w:r>
          </w:p>
        </w:tc>
      </w:tr>
      <w:tr w:rsidR="002D2C95" w:rsidTr="009B0B0A">
        <w:trPr>
          <w:trHeight w:val="204"/>
        </w:trPr>
        <w:tc>
          <w:tcPr>
            <w:tcW w:w="725" w:type="dxa"/>
          </w:tcPr>
          <w:p w:rsidR="002D2C95" w:rsidRPr="006C6025" w:rsidRDefault="002D2C95" w:rsidP="00D81695">
            <w:pPr>
              <w:snapToGrid w:val="0"/>
              <w:jc w:val="center"/>
            </w:pPr>
            <w:r w:rsidRPr="006C6025">
              <w:t>1.1.</w:t>
            </w:r>
          </w:p>
        </w:tc>
        <w:tc>
          <w:tcPr>
            <w:tcW w:w="3827" w:type="dxa"/>
          </w:tcPr>
          <w:p w:rsidR="002D2C95" w:rsidRPr="006C6025" w:rsidRDefault="002D2C95" w:rsidP="00D81695">
            <w:pPr>
              <w:snapToGrid w:val="0"/>
            </w:pPr>
            <w:r w:rsidRPr="006C6025">
              <w:t>- для детей и подростков до 14 лет</w:t>
            </w:r>
          </w:p>
        </w:tc>
        <w:tc>
          <w:tcPr>
            <w:tcW w:w="959" w:type="dxa"/>
            <w:vAlign w:val="center"/>
          </w:tcPr>
          <w:p w:rsidR="002D2C95" w:rsidRPr="006C6025" w:rsidRDefault="002D2C95" w:rsidP="00D81695">
            <w:pPr>
              <w:jc w:val="center"/>
            </w:pPr>
            <w:r w:rsidRPr="006C6025">
              <w:t> 13</w:t>
            </w:r>
          </w:p>
        </w:tc>
        <w:tc>
          <w:tcPr>
            <w:tcW w:w="885" w:type="dxa"/>
            <w:vAlign w:val="center"/>
          </w:tcPr>
          <w:p w:rsidR="002D2C95" w:rsidRPr="006C6025" w:rsidRDefault="002D2C95" w:rsidP="00D81695">
            <w:pPr>
              <w:jc w:val="center"/>
            </w:pPr>
            <w:r w:rsidRPr="006C6025">
              <w:t>534</w:t>
            </w:r>
          </w:p>
        </w:tc>
        <w:tc>
          <w:tcPr>
            <w:tcW w:w="888" w:type="dxa"/>
            <w:vAlign w:val="center"/>
          </w:tcPr>
          <w:p w:rsidR="002D2C95" w:rsidRPr="006C6025" w:rsidRDefault="002D2C95" w:rsidP="00D81695">
            <w:pPr>
              <w:jc w:val="center"/>
            </w:pPr>
            <w:r w:rsidRPr="006C6025">
              <w:t>13 </w:t>
            </w:r>
          </w:p>
        </w:tc>
        <w:tc>
          <w:tcPr>
            <w:tcW w:w="885" w:type="dxa"/>
            <w:vAlign w:val="center"/>
          </w:tcPr>
          <w:p w:rsidR="002D2C95" w:rsidRPr="006C6025" w:rsidRDefault="002D2C95" w:rsidP="00D81695">
            <w:pPr>
              <w:jc w:val="center"/>
            </w:pPr>
            <w:r w:rsidRPr="006C6025">
              <w:t>518</w:t>
            </w:r>
          </w:p>
        </w:tc>
        <w:tc>
          <w:tcPr>
            <w:tcW w:w="1026" w:type="dxa"/>
            <w:vAlign w:val="center"/>
          </w:tcPr>
          <w:p w:rsidR="002D2C95" w:rsidRPr="006C6025" w:rsidRDefault="002D2C95" w:rsidP="00D81695">
            <w:pPr>
              <w:snapToGrid w:val="0"/>
              <w:jc w:val="center"/>
            </w:pPr>
            <w:r w:rsidRPr="006C6025">
              <w:t>14</w:t>
            </w:r>
          </w:p>
        </w:tc>
        <w:tc>
          <w:tcPr>
            <w:tcW w:w="895" w:type="dxa"/>
            <w:vAlign w:val="center"/>
          </w:tcPr>
          <w:p w:rsidR="002D2C95" w:rsidRPr="006C6025" w:rsidRDefault="002D2C95" w:rsidP="00D81695">
            <w:pPr>
              <w:snapToGrid w:val="0"/>
              <w:jc w:val="center"/>
            </w:pPr>
            <w:r w:rsidRPr="006C6025">
              <w:t>486</w:t>
            </w:r>
          </w:p>
        </w:tc>
      </w:tr>
      <w:tr w:rsidR="002D2C95" w:rsidTr="009B0B0A">
        <w:trPr>
          <w:trHeight w:val="216"/>
        </w:trPr>
        <w:tc>
          <w:tcPr>
            <w:tcW w:w="725" w:type="dxa"/>
          </w:tcPr>
          <w:p w:rsidR="002D2C95" w:rsidRPr="006C6025" w:rsidRDefault="002D2C95" w:rsidP="00D81695">
            <w:pPr>
              <w:snapToGrid w:val="0"/>
              <w:jc w:val="center"/>
            </w:pPr>
            <w:r w:rsidRPr="006C6025">
              <w:t>1.2.</w:t>
            </w:r>
          </w:p>
        </w:tc>
        <w:tc>
          <w:tcPr>
            <w:tcW w:w="3827" w:type="dxa"/>
          </w:tcPr>
          <w:p w:rsidR="002D2C95" w:rsidRPr="006C6025" w:rsidRDefault="002D2C95" w:rsidP="00D81695">
            <w:pPr>
              <w:snapToGrid w:val="0"/>
            </w:pPr>
            <w:r w:rsidRPr="006C6025">
              <w:t>- для молодежи от 15 до 24 лет</w:t>
            </w:r>
          </w:p>
        </w:tc>
        <w:tc>
          <w:tcPr>
            <w:tcW w:w="959" w:type="dxa"/>
            <w:vAlign w:val="center"/>
          </w:tcPr>
          <w:p w:rsidR="002D2C95" w:rsidRPr="006C6025" w:rsidRDefault="002D2C95" w:rsidP="00D81695">
            <w:pPr>
              <w:jc w:val="center"/>
            </w:pPr>
            <w:r w:rsidRPr="006C6025">
              <w:t> 6</w:t>
            </w:r>
          </w:p>
        </w:tc>
        <w:tc>
          <w:tcPr>
            <w:tcW w:w="885" w:type="dxa"/>
            <w:vAlign w:val="center"/>
          </w:tcPr>
          <w:p w:rsidR="002D2C95" w:rsidRPr="006C6025" w:rsidRDefault="002D2C95" w:rsidP="00D81695">
            <w:pPr>
              <w:jc w:val="center"/>
            </w:pPr>
            <w:r w:rsidRPr="006C6025">
              <w:t>148</w:t>
            </w:r>
          </w:p>
        </w:tc>
        <w:tc>
          <w:tcPr>
            <w:tcW w:w="888" w:type="dxa"/>
            <w:vAlign w:val="center"/>
          </w:tcPr>
          <w:p w:rsidR="002D2C95" w:rsidRPr="006C6025" w:rsidRDefault="002D2C95" w:rsidP="00D81695">
            <w:pPr>
              <w:jc w:val="center"/>
            </w:pPr>
            <w:r w:rsidRPr="006C6025">
              <w:t>6</w:t>
            </w:r>
          </w:p>
        </w:tc>
        <w:tc>
          <w:tcPr>
            <w:tcW w:w="885" w:type="dxa"/>
            <w:vAlign w:val="center"/>
          </w:tcPr>
          <w:p w:rsidR="002D2C95" w:rsidRPr="006C6025" w:rsidRDefault="002D2C95" w:rsidP="00D81695">
            <w:pPr>
              <w:jc w:val="center"/>
            </w:pPr>
            <w:r w:rsidRPr="006C6025">
              <w:t>176</w:t>
            </w:r>
          </w:p>
        </w:tc>
        <w:tc>
          <w:tcPr>
            <w:tcW w:w="1026" w:type="dxa"/>
            <w:vAlign w:val="center"/>
          </w:tcPr>
          <w:p w:rsidR="002D2C95" w:rsidRPr="006C6025" w:rsidRDefault="002D2C95" w:rsidP="00D81695">
            <w:pPr>
              <w:snapToGrid w:val="0"/>
              <w:jc w:val="center"/>
            </w:pPr>
            <w:r w:rsidRPr="006C6025">
              <w:t>6</w:t>
            </w:r>
          </w:p>
        </w:tc>
        <w:tc>
          <w:tcPr>
            <w:tcW w:w="895" w:type="dxa"/>
            <w:vAlign w:val="center"/>
          </w:tcPr>
          <w:p w:rsidR="002D2C95" w:rsidRPr="006C6025" w:rsidRDefault="002D2C95" w:rsidP="00D81695">
            <w:pPr>
              <w:snapToGrid w:val="0"/>
              <w:jc w:val="center"/>
            </w:pPr>
            <w:r w:rsidRPr="006C6025">
              <w:t>193</w:t>
            </w:r>
          </w:p>
        </w:tc>
      </w:tr>
      <w:tr w:rsidR="002D2C95" w:rsidTr="009B0B0A">
        <w:trPr>
          <w:trHeight w:val="228"/>
        </w:trPr>
        <w:tc>
          <w:tcPr>
            <w:tcW w:w="725" w:type="dxa"/>
          </w:tcPr>
          <w:p w:rsidR="002D2C95" w:rsidRPr="006C6025" w:rsidRDefault="002D2C95" w:rsidP="00D81695">
            <w:pPr>
              <w:snapToGrid w:val="0"/>
              <w:jc w:val="center"/>
            </w:pPr>
            <w:r w:rsidRPr="006C6025">
              <w:t>1.3.</w:t>
            </w:r>
          </w:p>
        </w:tc>
        <w:tc>
          <w:tcPr>
            <w:tcW w:w="3827" w:type="dxa"/>
          </w:tcPr>
          <w:p w:rsidR="002D2C95" w:rsidRPr="006C6025" w:rsidRDefault="002D2C95" w:rsidP="00D81695">
            <w:pPr>
              <w:snapToGrid w:val="0"/>
            </w:pPr>
            <w:r w:rsidRPr="006C6025">
              <w:t>для взрослых</w:t>
            </w:r>
          </w:p>
        </w:tc>
        <w:tc>
          <w:tcPr>
            <w:tcW w:w="959" w:type="dxa"/>
            <w:vAlign w:val="center"/>
          </w:tcPr>
          <w:p w:rsidR="002D2C95" w:rsidRPr="006C6025" w:rsidRDefault="002D2C95" w:rsidP="00D81695">
            <w:pPr>
              <w:jc w:val="center"/>
            </w:pPr>
            <w:r w:rsidRPr="006C6025">
              <w:t> 12</w:t>
            </w:r>
          </w:p>
        </w:tc>
        <w:tc>
          <w:tcPr>
            <w:tcW w:w="885" w:type="dxa"/>
            <w:vAlign w:val="center"/>
          </w:tcPr>
          <w:p w:rsidR="002D2C95" w:rsidRPr="006C6025" w:rsidRDefault="002D2C95" w:rsidP="00D81695">
            <w:pPr>
              <w:jc w:val="center"/>
            </w:pPr>
            <w:r w:rsidRPr="006C6025">
              <w:t>277</w:t>
            </w:r>
          </w:p>
        </w:tc>
        <w:tc>
          <w:tcPr>
            <w:tcW w:w="888" w:type="dxa"/>
            <w:vAlign w:val="center"/>
          </w:tcPr>
          <w:p w:rsidR="002D2C95" w:rsidRPr="006C6025" w:rsidRDefault="002D2C95" w:rsidP="00D81695">
            <w:pPr>
              <w:jc w:val="center"/>
            </w:pPr>
            <w:r w:rsidRPr="006C6025">
              <w:t> 12</w:t>
            </w:r>
          </w:p>
        </w:tc>
        <w:tc>
          <w:tcPr>
            <w:tcW w:w="885" w:type="dxa"/>
            <w:vAlign w:val="center"/>
          </w:tcPr>
          <w:p w:rsidR="002D2C95" w:rsidRPr="006C6025" w:rsidRDefault="002D2C95" w:rsidP="00D81695">
            <w:pPr>
              <w:jc w:val="center"/>
            </w:pPr>
            <w:r w:rsidRPr="006C6025">
              <w:t>266</w:t>
            </w:r>
          </w:p>
        </w:tc>
        <w:tc>
          <w:tcPr>
            <w:tcW w:w="1026" w:type="dxa"/>
            <w:vAlign w:val="center"/>
          </w:tcPr>
          <w:p w:rsidR="002D2C95" w:rsidRPr="006C6025" w:rsidRDefault="002D2C95" w:rsidP="00D81695">
            <w:pPr>
              <w:snapToGrid w:val="0"/>
              <w:jc w:val="center"/>
            </w:pPr>
            <w:r w:rsidRPr="006C6025">
              <w:t>11</w:t>
            </w:r>
          </w:p>
        </w:tc>
        <w:tc>
          <w:tcPr>
            <w:tcW w:w="895" w:type="dxa"/>
            <w:vAlign w:val="center"/>
          </w:tcPr>
          <w:p w:rsidR="002D2C95" w:rsidRPr="006C6025" w:rsidRDefault="002D2C95" w:rsidP="00D81695">
            <w:pPr>
              <w:snapToGrid w:val="0"/>
              <w:jc w:val="center"/>
            </w:pPr>
            <w:r w:rsidRPr="006C6025">
              <w:t>282</w:t>
            </w:r>
          </w:p>
        </w:tc>
      </w:tr>
      <w:tr w:rsidR="002D2C95" w:rsidTr="009B0B0A">
        <w:trPr>
          <w:trHeight w:val="456"/>
        </w:trPr>
        <w:tc>
          <w:tcPr>
            <w:tcW w:w="725" w:type="dxa"/>
          </w:tcPr>
          <w:p w:rsidR="002D2C95" w:rsidRPr="006C6025" w:rsidRDefault="002D2C95" w:rsidP="00D81695">
            <w:pPr>
              <w:snapToGrid w:val="0"/>
              <w:jc w:val="center"/>
            </w:pPr>
            <w:r w:rsidRPr="006C6025">
              <w:t>1.4.</w:t>
            </w:r>
          </w:p>
        </w:tc>
        <w:tc>
          <w:tcPr>
            <w:tcW w:w="3827" w:type="dxa"/>
          </w:tcPr>
          <w:p w:rsidR="002D2C95" w:rsidRPr="006C6025" w:rsidRDefault="002D2C95" w:rsidP="00D81695">
            <w:pPr>
              <w:snapToGrid w:val="0"/>
            </w:pPr>
            <w:r w:rsidRPr="006C6025">
              <w:t>клубные формирования на платной основе</w:t>
            </w:r>
          </w:p>
        </w:tc>
        <w:tc>
          <w:tcPr>
            <w:tcW w:w="959" w:type="dxa"/>
            <w:vAlign w:val="center"/>
          </w:tcPr>
          <w:p w:rsidR="002D2C95" w:rsidRPr="006C6025" w:rsidRDefault="002D2C95" w:rsidP="00D81695">
            <w:pPr>
              <w:jc w:val="center"/>
            </w:pPr>
            <w:r w:rsidRPr="006C6025">
              <w:t> 16</w:t>
            </w:r>
          </w:p>
        </w:tc>
        <w:tc>
          <w:tcPr>
            <w:tcW w:w="885" w:type="dxa"/>
            <w:vAlign w:val="center"/>
          </w:tcPr>
          <w:p w:rsidR="002D2C95" w:rsidRPr="006C6025" w:rsidRDefault="002D2C95" w:rsidP="00D81695">
            <w:pPr>
              <w:jc w:val="center"/>
            </w:pPr>
            <w:r w:rsidRPr="006C6025">
              <w:t>501</w:t>
            </w:r>
          </w:p>
        </w:tc>
        <w:tc>
          <w:tcPr>
            <w:tcW w:w="888" w:type="dxa"/>
            <w:vAlign w:val="center"/>
          </w:tcPr>
          <w:p w:rsidR="002D2C95" w:rsidRPr="006C6025" w:rsidRDefault="002D2C95" w:rsidP="00D81695">
            <w:pPr>
              <w:jc w:val="center"/>
            </w:pPr>
            <w:r w:rsidRPr="006C6025">
              <w:t> 17</w:t>
            </w:r>
          </w:p>
        </w:tc>
        <w:tc>
          <w:tcPr>
            <w:tcW w:w="885" w:type="dxa"/>
            <w:vAlign w:val="center"/>
          </w:tcPr>
          <w:p w:rsidR="002D2C95" w:rsidRPr="006C6025" w:rsidRDefault="002D2C95" w:rsidP="00D81695">
            <w:pPr>
              <w:jc w:val="center"/>
            </w:pPr>
            <w:r w:rsidRPr="006C6025">
              <w:t>512</w:t>
            </w:r>
          </w:p>
        </w:tc>
        <w:tc>
          <w:tcPr>
            <w:tcW w:w="1026" w:type="dxa"/>
            <w:vAlign w:val="center"/>
          </w:tcPr>
          <w:p w:rsidR="002D2C95" w:rsidRPr="006C6025" w:rsidRDefault="002D2C95" w:rsidP="00D81695">
            <w:pPr>
              <w:snapToGrid w:val="0"/>
              <w:jc w:val="center"/>
            </w:pPr>
            <w:r w:rsidRPr="006C6025">
              <w:t>16</w:t>
            </w:r>
          </w:p>
        </w:tc>
        <w:tc>
          <w:tcPr>
            <w:tcW w:w="895" w:type="dxa"/>
            <w:vAlign w:val="center"/>
          </w:tcPr>
          <w:p w:rsidR="002D2C95" w:rsidRPr="006C6025" w:rsidRDefault="002D2C95" w:rsidP="00D81695">
            <w:pPr>
              <w:snapToGrid w:val="0"/>
              <w:jc w:val="center"/>
            </w:pPr>
            <w:r w:rsidRPr="006C6025">
              <w:t>623</w:t>
            </w:r>
          </w:p>
        </w:tc>
      </w:tr>
      <w:tr w:rsidR="002D2C95" w:rsidTr="009B0B0A">
        <w:trPr>
          <w:trHeight w:val="300"/>
        </w:trPr>
        <w:tc>
          <w:tcPr>
            <w:tcW w:w="725" w:type="dxa"/>
          </w:tcPr>
          <w:p w:rsidR="002D2C95" w:rsidRPr="006C6025" w:rsidRDefault="002D2C95" w:rsidP="00D81695">
            <w:pPr>
              <w:snapToGrid w:val="0"/>
              <w:jc w:val="center"/>
            </w:pPr>
            <w:r w:rsidRPr="006C6025">
              <w:t>1.5.</w:t>
            </w:r>
          </w:p>
        </w:tc>
        <w:tc>
          <w:tcPr>
            <w:tcW w:w="3827" w:type="dxa"/>
          </w:tcPr>
          <w:p w:rsidR="002D2C95" w:rsidRPr="006C6025" w:rsidRDefault="002D2C95" w:rsidP="00D81695">
            <w:pPr>
              <w:snapToGrid w:val="0"/>
            </w:pPr>
            <w:r w:rsidRPr="006C6025">
              <w:t>- для детей и подростков до 14 лет</w:t>
            </w:r>
          </w:p>
        </w:tc>
        <w:tc>
          <w:tcPr>
            <w:tcW w:w="959" w:type="dxa"/>
            <w:vAlign w:val="center"/>
          </w:tcPr>
          <w:p w:rsidR="002D2C95" w:rsidRPr="006C6025" w:rsidRDefault="002D2C95" w:rsidP="00D81695">
            <w:pPr>
              <w:jc w:val="center"/>
            </w:pPr>
            <w:r w:rsidRPr="006C6025">
              <w:t> 9</w:t>
            </w:r>
          </w:p>
        </w:tc>
        <w:tc>
          <w:tcPr>
            <w:tcW w:w="885" w:type="dxa"/>
            <w:vAlign w:val="center"/>
          </w:tcPr>
          <w:p w:rsidR="002D2C95" w:rsidRPr="006C6025" w:rsidRDefault="002D2C95" w:rsidP="00D81695">
            <w:pPr>
              <w:jc w:val="center"/>
            </w:pPr>
            <w:r w:rsidRPr="006C6025">
              <w:t>338</w:t>
            </w:r>
          </w:p>
        </w:tc>
        <w:tc>
          <w:tcPr>
            <w:tcW w:w="888" w:type="dxa"/>
            <w:vAlign w:val="center"/>
          </w:tcPr>
          <w:p w:rsidR="002D2C95" w:rsidRPr="006C6025" w:rsidRDefault="002D2C95" w:rsidP="00D81695">
            <w:pPr>
              <w:jc w:val="center"/>
            </w:pPr>
            <w:r w:rsidRPr="006C6025">
              <w:t> 10</w:t>
            </w:r>
          </w:p>
        </w:tc>
        <w:tc>
          <w:tcPr>
            <w:tcW w:w="885" w:type="dxa"/>
            <w:vAlign w:val="center"/>
          </w:tcPr>
          <w:p w:rsidR="002D2C95" w:rsidRPr="006C6025" w:rsidRDefault="002D2C95" w:rsidP="00D81695">
            <w:pPr>
              <w:jc w:val="center"/>
            </w:pPr>
            <w:r w:rsidRPr="006C6025">
              <w:t>328</w:t>
            </w:r>
          </w:p>
        </w:tc>
        <w:tc>
          <w:tcPr>
            <w:tcW w:w="1026" w:type="dxa"/>
            <w:vAlign w:val="center"/>
          </w:tcPr>
          <w:p w:rsidR="002D2C95" w:rsidRPr="006C6025" w:rsidRDefault="002D2C95" w:rsidP="00D81695">
            <w:pPr>
              <w:snapToGrid w:val="0"/>
              <w:jc w:val="center"/>
            </w:pPr>
            <w:r w:rsidRPr="006C6025">
              <w:t>11</w:t>
            </w:r>
          </w:p>
        </w:tc>
        <w:tc>
          <w:tcPr>
            <w:tcW w:w="895" w:type="dxa"/>
            <w:vAlign w:val="center"/>
          </w:tcPr>
          <w:p w:rsidR="002D2C95" w:rsidRPr="006C6025" w:rsidRDefault="002D2C95" w:rsidP="00D81695">
            <w:pPr>
              <w:snapToGrid w:val="0"/>
              <w:jc w:val="center"/>
            </w:pPr>
            <w:r w:rsidRPr="006C6025">
              <w:t>330</w:t>
            </w:r>
          </w:p>
        </w:tc>
      </w:tr>
      <w:tr w:rsidR="002D2C95" w:rsidTr="009B0B0A">
        <w:trPr>
          <w:trHeight w:val="270"/>
        </w:trPr>
        <w:tc>
          <w:tcPr>
            <w:tcW w:w="725" w:type="dxa"/>
          </w:tcPr>
          <w:p w:rsidR="002D2C95" w:rsidRPr="006C6025" w:rsidRDefault="002D2C95" w:rsidP="00D81695">
            <w:pPr>
              <w:snapToGrid w:val="0"/>
              <w:jc w:val="center"/>
            </w:pPr>
            <w:r w:rsidRPr="006C6025">
              <w:t>1.6.</w:t>
            </w:r>
          </w:p>
        </w:tc>
        <w:tc>
          <w:tcPr>
            <w:tcW w:w="3827" w:type="dxa"/>
          </w:tcPr>
          <w:p w:rsidR="002D2C95" w:rsidRPr="006C6025" w:rsidRDefault="002D2C95" w:rsidP="00D81695">
            <w:pPr>
              <w:snapToGrid w:val="0"/>
            </w:pPr>
            <w:r w:rsidRPr="006C6025">
              <w:t>- для молодежи от15 до 24 лет</w:t>
            </w:r>
          </w:p>
        </w:tc>
        <w:tc>
          <w:tcPr>
            <w:tcW w:w="959" w:type="dxa"/>
            <w:vAlign w:val="center"/>
          </w:tcPr>
          <w:p w:rsidR="002D2C95" w:rsidRPr="006C6025" w:rsidRDefault="002D2C95" w:rsidP="00D81695">
            <w:pPr>
              <w:jc w:val="center"/>
            </w:pPr>
            <w:r w:rsidRPr="006C6025">
              <w:t> 2</w:t>
            </w:r>
          </w:p>
        </w:tc>
        <w:tc>
          <w:tcPr>
            <w:tcW w:w="885" w:type="dxa"/>
            <w:vAlign w:val="center"/>
          </w:tcPr>
          <w:p w:rsidR="002D2C95" w:rsidRPr="006C6025" w:rsidRDefault="002D2C95" w:rsidP="00D81695">
            <w:pPr>
              <w:jc w:val="center"/>
            </w:pPr>
            <w:r w:rsidRPr="006C6025">
              <w:t>83</w:t>
            </w:r>
          </w:p>
        </w:tc>
        <w:tc>
          <w:tcPr>
            <w:tcW w:w="888" w:type="dxa"/>
            <w:vAlign w:val="center"/>
          </w:tcPr>
          <w:p w:rsidR="002D2C95" w:rsidRPr="006C6025" w:rsidRDefault="002D2C95" w:rsidP="00D81695">
            <w:pPr>
              <w:jc w:val="center"/>
            </w:pPr>
            <w:r w:rsidRPr="006C6025">
              <w:t> 2</w:t>
            </w:r>
          </w:p>
        </w:tc>
        <w:tc>
          <w:tcPr>
            <w:tcW w:w="885" w:type="dxa"/>
            <w:vAlign w:val="center"/>
          </w:tcPr>
          <w:p w:rsidR="002D2C95" w:rsidRPr="006C6025" w:rsidRDefault="002D2C95" w:rsidP="00D81695">
            <w:pPr>
              <w:jc w:val="center"/>
            </w:pPr>
            <w:r w:rsidRPr="006C6025">
              <w:t>109</w:t>
            </w:r>
          </w:p>
        </w:tc>
        <w:tc>
          <w:tcPr>
            <w:tcW w:w="1026" w:type="dxa"/>
            <w:vAlign w:val="center"/>
          </w:tcPr>
          <w:p w:rsidR="002D2C95" w:rsidRPr="006C6025" w:rsidRDefault="002D2C95" w:rsidP="00D81695">
            <w:pPr>
              <w:snapToGrid w:val="0"/>
              <w:jc w:val="center"/>
            </w:pPr>
            <w:r w:rsidRPr="006C6025">
              <w:t>1</w:t>
            </w:r>
          </w:p>
        </w:tc>
        <w:tc>
          <w:tcPr>
            <w:tcW w:w="895" w:type="dxa"/>
            <w:vAlign w:val="center"/>
          </w:tcPr>
          <w:p w:rsidR="002D2C95" w:rsidRPr="006C6025" w:rsidRDefault="002D2C95" w:rsidP="00D81695">
            <w:pPr>
              <w:snapToGrid w:val="0"/>
              <w:jc w:val="center"/>
            </w:pPr>
            <w:r w:rsidRPr="006C6025">
              <w:t>94</w:t>
            </w:r>
          </w:p>
        </w:tc>
      </w:tr>
      <w:tr w:rsidR="002D2C95" w:rsidTr="009B0B0A">
        <w:trPr>
          <w:trHeight w:val="270"/>
        </w:trPr>
        <w:tc>
          <w:tcPr>
            <w:tcW w:w="725" w:type="dxa"/>
          </w:tcPr>
          <w:p w:rsidR="002D2C95" w:rsidRPr="006C6025" w:rsidRDefault="002D2C95" w:rsidP="00D81695">
            <w:pPr>
              <w:snapToGrid w:val="0"/>
              <w:jc w:val="center"/>
            </w:pPr>
            <w:r w:rsidRPr="006C6025">
              <w:t>1.7.</w:t>
            </w:r>
          </w:p>
        </w:tc>
        <w:tc>
          <w:tcPr>
            <w:tcW w:w="3827" w:type="dxa"/>
          </w:tcPr>
          <w:p w:rsidR="002D2C95" w:rsidRPr="006C6025" w:rsidRDefault="002D2C95" w:rsidP="00D81695">
            <w:pPr>
              <w:snapToGrid w:val="0"/>
            </w:pPr>
            <w:r w:rsidRPr="006C6025">
              <w:t>для взрослых</w:t>
            </w:r>
          </w:p>
        </w:tc>
        <w:tc>
          <w:tcPr>
            <w:tcW w:w="959" w:type="dxa"/>
            <w:vAlign w:val="center"/>
          </w:tcPr>
          <w:p w:rsidR="002D2C95" w:rsidRPr="006C6025" w:rsidRDefault="002D2C95" w:rsidP="00D81695">
            <w:pPr>
              <w:jc w:val="center"/>
            </w:pPr>
            <w:r w:rsidRPr="006C6025">
              <w:t> 5</w:t>
            </w:r>
          </w:p>
        </w:tc>
        <w:tc>
          <w:tcPr>
            <w:tcW w:w="885" w:type="dxa"/>
            <w:vAlign w:val="center"/>
          </w:tcPr>
          <w:p w:rsidR="002D2C95" w:rsidRPr="006C6025" w:rsidRDefault="002D2C95" w:rsidP="00D81695">
            <w:pPr>
              <w:jc w:val="center"/>
            </w:pPr>
            <w:r w:rsidRPr="006C6025">
              <w:t>80</w:t>
            </w:r>
          </w:p>
        </w:tc>
        <w:tc>
          <w:tcPr>
            <w:tcW w:w="888" w:type="dxa"/>
            <w:vAlign w:val="center"/>
          </w:tcPr>
          <w:p w:rsidR="002D2C95" w:rsidRPr="006C6025" w:rsidRDefault="002D2C95" w:rsidP="00D81695">
            <w:pPr>
              <w:jc w:val="center"/>
            </w:pPr>
            <w:r w:rsidRPr="006C6025">
              <w:t> 5</w:t>
            </w:r>
          </w:p>
        </w:tc>
        <w:tc>
          <w:tcPr>
            <w:tcW w:w="885" w:type="dxa"/>
            <w:vAlign w:val="center"/>
          </w:tcPr>
          <w:p w:rsidR="002D2C95" w:rsidRPr="006C6025" w:rsidRDefault="002D2C95" w:rsidP="00D81695">
            <w:pPr>
              <w:jc w:val="center"/>
            </w:pPr>
            <w:r w:rsidRPr="006C6025">
              <w:t>75</w:t>
            </w:r>
          </w:p>
        </w:tc>
        <w:tc>
          <w:tcPr>
            <w:tcW w:w="1026" w:type="dxa"/>
            <w:vAlign w:val="center"/>
          </w:tcPr>
          <w:p w:rsidR="002D2C95" w:rsidRPr="006C6025" w:rsidRDefault="002D2C95" w:rsidP="00D81695">
            <w:pPr>
              <w:snapToGrid w:val="0"/>
              <w:jc w:val="center"/>
            </w:pPr>
            <w:r w:rsidRPr="006C6025">
              <w:t>4</w:t>
            </w:r>
          </w:p>
        </w:tc>
        <w:tc>
          <w:tcPr>
            <w:tcW w:w="895" w:type="dxa"/>
            <w:vAlign w:val="center"/>
          </w:tcPr>
          <w:p w:rsidR="002D2C95" w:rsidRPr="006C6025" w:rsidRDefault="002D2C95" w:rsidP="00D81695">
            <w:pPr>
              <w:snapToGrid w:val="0"/>
              <w:jc w:val="center"/>
            </w:pPr>
            <w:r w:rsidRPr="006C6025">
              <w:t>199</w:t>
            </w:r>
          </w:p>
        </w:tc>
      </w:tr>
      <w:tr w:rsidR="002D2C95" w:rsidTr="009B0B0A">
        <w:trPr>
          <w:trHeight w:val="270"/>
        </w:trPr>
        <w:tc>
          <w:tcPr>
            <w:tcW w:w="725" w:type="dxa"/>
          </w:tcPr>
          <w:p w:rsidR="002D2C95" w:rsidRPr="006C6025" w:rsidRDefault="002D2C95" w:rsidP="00D81695">
            <w:pPr>
              <w:snapToGrid w:val="0"/>
              <w:jc w:val="center"/>
            </w:pPr>
            <w:r w:rsidRPr="006C6025">
              <w:t>2.</w:t>
            </w:r>
          </w:p>
        </w:tc>
        <w:tc>
          <w:tcPr>
            <w:tcW w:w="3827" w:type="dxa"/>
          </w:tcPr>
          <w:p w:rsidR="002D2C95" w:rsidRPr="006C6025" w:rsidRDefault="002D2C95" w:rsidP="00D81695">
            <w:pPr>
              <w:snapToGrid w:val="0"/>
            </w:pPr>
            <w:r w:rsidRPr="006C6025">
              <w:t>Формирования  самодеятельного  народного творчества</w:t>
            </w:r>
          </w:p>
        </w:tc>
        <w:tc>
          <w:tcPr>
            <w:tcW w:w="959" w:type="dxa"/>
            <w:vAlign w:val="center"/>
          </w:tcPr>
          <w:p w:rsidR="002D2C95" w:rsidRPr="006C6025" w:rsidRDefault="002D2C95" w:rsidP="00D81695">
            <w:pPr>
              <w:jc w:val="center"/>
            </w:pPr>
            <w:r w:rsidRPr="006C6025">
              <w:t>21</w:t>
            </w:r>
          </w:p>
        </w:tc>
        <w:tc>
          <w:tcPr>
            <w:tcW w:w="885" w:type="dxa"/>
            <w:vAlign w:val="center"/>
          </w:tcPr>
          <w:p w:rsidR="002D2C95" w:rsidRPr="006C6025" w:rsidRDefault="002D2C95" w:rsidP="00D81695">
            <w:pPr>
              <w:jc w:val="center"/>
            </w:pPr>
            <w:r w:rsidRPr="006C6025">
              <w:t>578</w:t>
            </w:r>
          </w:p>
        </w:tc>
        <w:tc>
          <w:tcPr>
            <w:tcW w:w="888" w:type="dxa"/>
            <w:vAlign w:val="center"/>
          </w:tcPr>
          <w:p w:rsidR="002D2C95" w:rsidRPr="006C6025" w:rsidRDefault="002D2C95" w:rsidP="00D81695">
            <w:pPr>
              <w:jc w:val="center"/>
            </w:pPr>
            <w:r w:rsidRPr="006C6025">
              <w:t>22</w:t>
            </w:r>
          </w:p>
        </w:tc>
        <w:tc>
          <w:tcPr>
            <w:tcW w:w="885" w:type="dxa"/>
            <w:vAlign w:val="center"/>
          </w:tcPr>
          <w:p w:rsidR="002D2C95" w:rsidRPr="006C6025" w:rsidRDefault="002D2C95" w:rsidP="00D81695">
            <w:pPr>
              <w:jc w:val="center"/>
            </w:pPr>
            <w:r w:rsidRPr="006C6025">
              <w:t>549</w:t>
            </w:r>
          </w:p>
        </w:tc>
        <w:tc>
          <w:tcPr>
            <w:tcW w:w="1026" w:type="dxa"/>
            <w:vAlign w:val="center"/>
          </w:tcPr>
          <w:p w:rsidR="002D2C95" w:rsidRPr="006C6025" w:rsidRDefault="002D2C95" w:rsidP="00D81695">
            <w:pPr>
              <w:snapToGrid w:val="0"/>
              <w:jc w:val="center"/>
            </w:pPr>
            <w:r w:rsidRPr="006C6025">
              <w:t>22</w:t>
            </w:r>
          </w:p>
        </w:tc>
        <w:tc>
          <w:tcPr>
            <w:tcW w:w="895" w:type="dxa"/>
            <w:vAlign w:val="center"/>
          </w:tcPr>
          <w:p w:rsidR="002D2C95" w:rsidRPr="006C6025" w:rsidRDefault="002D2C95" w:rsidP="00D81695">
            <w:pPr>
              <w:snapToGrid w:val="0"/>
              <w:jc w:val="center"/>
            </w:pPr>
            <w:r w:rsidRPr="006C6025">
              <w:t>589</w:t>
            </w:r>
          </w:p>
        </w:tc>
      </w:tr>
      <w:tr w:rsidR="002D2C95" w:rsidTr="009B0B0A">
        <w:trPr>
          <w:trHeight w:val="270"/>
        </w:trPr>
        <w:tc>
          <w:tcPr>
            <w:tcW w:w="725" w:type="dxa"/>
          </w:tcPr>
          <w:p w:rsidR="002D2C95" w:rsidRPr="006C6025" w:rsidRDefault="002D2C95" w:rsidP="00D81695">
            <w:pPr>
              <w:snapToGrid w:val="0"/>
              <w:jc w:val="center"/>
            </w:pPr>
          </w:p>
        </w:tc>
        <w:tc>
          <w:tcPr>
            <w:tcW w:w="3827" w:type="dxa"/>
          </w:tcPr>
          <w:p w:rsidR="002D2C95" w:rsidRPr="006C6025" w:rsidRDefault="002D2C95" w:rsidP="00D81695">
            <w:pPr>
              <w:snapToGrid w:val="0"/>
            </w:pPr>
            <w:r w:rsidRPr="006C6025">
              <w:t>из них:</w:t>
            </w:r>
          </w:p>
        </w:tc>
        <w:tc>
          <w:tcPr>
            <w:tcW w:w="959" w:type="dxa"/>
            <w:vAlign w:val="center"/>
          </w:tcPr>
          <w:p w:rsidR="002D2C95" w:rsidRPr="006C6025" w:rsidRDefault="002D2C95" w:rsidP="00D81695">
            <w:pPr>
              <w:jc w:val="center"/>
            </w:pPr>
          </w:p>
        </w:tc>
        <w:tc>
          <w:tcPr>
            <w:tcW w:w="885" w:type="dxa"/>
            <w:vAlign w:val="center"/>
          </w:tcPr>
          <w:p w:rsidR="002D2C95" w:rsidRPr="006C6025" w:rsidRDefault="002D2C95" w:rsidP="00D81695">
            <w:pPr>
              <w:jc w:val="center"/>
            </w:pPr>
          </w:p>
        </w:tc>
        <w:tc>
          <w:tcPr>
            <w:tcW w:w="888" w:type="dxa"/>
            <w:vAlign w:val="center"/>
          </w:tcPr>
          <w:p w:rsidR="002D2C95" w:rsidRPr="006C6025" w:rsidRDefault="002D2C95" w:rsidP="00D81695">
            <w:pPr>
              <w:jc w:val="center"/>
            </w:pPr>
          </w:p>
        </w:tc>
        <w:tc>
          <w:tcPr>
            <w:tcW w:w="885" w:type="dxa"/>
            <w:vAlign w:val="center"/>
          </w:tcPr>
          <w:p w:rsidR="002D2C95" w:rsidRPr="006C6025" w:rsidRDefault="002D2C95" w:rsidP="00D81695">
            <w:pPr>
              <w:jc w:val="center"/>
            </w:pPr>
          </w:p>
        </w:tc>
        <w:tc>
          <w:tcPr>
            <w:tcW w:w="1026" w:type="dxa"/>
            <w:vAlign w:val="center"/>
          </w:tcPr>
          <w:p w:rsidR="002D2C95" w:rsidRPr="006C6025" w:rsidRDefault="002D2C95" w:rsidP="00D81695">
            <w:pPr>
              <w:snapToGrid w:val="0"/>
              <w:jc w:val="center"/>
            </w:pPr>
          </w:p>
        </w:tc>
        <w:tc>
          <w:tcPr>
            <w:tcW w:w="895" w:type="dxa"/>
            <w:vAlign w:val="center"/>
          </w:tcPr>
          <w:p w:rsidR="002D2C95" w:rsidRPr="006C6025" w:rsidRDefault="002D2C95" w:rsidP="00D81695">
            <w:pPr>
              <w:snapToGrid w:val="0"/>
              <w:jc w:val="center"/>
            </w:pPr>
          </w:p>
        </w:tc>
      </w:tr>
      <w:tr w:rsidR="002D2C95" w:rsidTr="009B0B0A">
        <w:trPr>
          <w:trHeight w:val="270"/>
        </w:trPr>
        <w:tc>
          <w:tcPr>
            <w:tcW w:w="725" w:type="dxa"/>
          </w:tcPr>
          <w:p w:rsidR="002D2C95" w:rsidRPr="006C6025" w:rsidRDefault="002D2C95" w:rsidP="00D81695">
            <w:pPr>
              <w:snapToGrid w:val="0"/>
              <w:jc w:val="center"/>
            </w:pPr>
            <w:r w:rsidRPr="006C6025">
              <w:t>2.1.</w:t>
            </w:r>
          </w:p>
        </w:tc>
        <w:tc>
          <w:tcPr>
            <w:tcW w:w="3827" w:type="dxa"/>
          </w:tcPr>
          <w:p w:rsidR="002D2C95" w:rsidRPr="006C6025" w:rsidRDefault="002D2C95" w:rsidP="00D81695">
            <w:pPr>
              <w:snapToGrid w:val="0"/>
            </w:pPr>
            <w:r w:rsidRPr="006C6025">
              <w:t>вокальные</w:t>
            </w:r>
          </w:p>
        </w:tc>
        <w:tc>
          <w:tcPr>
            <w:tcW w:w="959" w:type="dxa"/>
            <w:vAlign w:val="center"/>
          </w:tcPr>
          <w:p w:rsidR="002D2C95" w:rsidRPr="006C6025" w:rsidRDefault="002D2C95" w:rsidP="00D81695">
            <w:pPr>
              <w:jc w:val="center"/>
            </w:pPr>
            <w:r w:rsidRPr="006C6025">
              <w:t>5</w:t>
            </w:r>
          </w:p>
        </w:tc>
        <w:tc>
          <w:tcPr>
            <w:tcW w:w="885" w:type="dxa"/>
            <w:vAlign w:val="center"/>
          </w:tcPr>
          <w:p w:rsidR="002D2C95" w:rsidRPr="006C6025" w:rsidRDefault="002D2C95" w:rsidP="00D81695">
            <w:pPr>
              <w:jc w:val="center"/>
            </w:pPr>
            <w:r w:rsidRPr="006C6025">
              <w:t>62</w:t>
            </w:r>
          </w:p>
        </w:tc>
        <w:tc>
          <w:tcPr>
            <w:tcW w:w="888" w:type="dxa"/>
            <w:vAlign w:val="center"/>
          </w:tcPr>
          <w:p w:rsidR="002D2C95" w:rsidRPr="006C6025" w:rsidRDefault="002D2C95" w:rsidP="00D81695">
            <w:pPr>
              <w:jc w:val="center"/>
            </w:pPr>
            <w:r w:rsidRPr="006C6025">
              <w:t>6</w:t>
            </w:r>
          </w:p>
        </w:tc>
        <w:tc>
          <w:tcPr>
            <w:tcW w:w="885" w:type="dxa"/>
            <w:vAlign w:val="center"/>
          </w:tcPr>
          <w:p w:rsidR="002D2C95" w:rsidRPr="006C6025" w:rsidRDefault="002D2C95" w:rsidP="00D81695">
            <w:pPr>
              <w:jc w:val="center"/>
            </w:pPr>
            <w:r w:rsidRPr="006C6025">
              <w:t>67</w:t>
            </w:r>
          </w:p>
        </w:tc>
        <w:tc>
          <w:tcPr>
            <w:tcW w:w="1026" w:type="dxa"/>
            <w:vAlign w:val="center"/>
          </w:tcPr>
          <w:p w:rsidR="002D2C95" w:rsidRPr="006C6025" w:rsidRDefault="002D2C95" w:rsidP="00D81695">
            <w:pPr>
              <w:snapToGrid w:val="0"/>
              <w:jc w:val="center"/>
            </w:pPr>
            <w:r w:rsidRPr="006C6025">
              <w:t>6</w:t>
            </w:r>
          </w:p>
        </w:tc>
        <w:tc>
          <w:tcPr>
            <w:tcW w:w="895" w:type="dxa"/>
            <w:vAlign w:val="center"/>
          </w:tcPr>
          <w:p w:rsidR="002D2C95" w:rsidRPr="006C6025" w:rsidRDefault="002D2C95" w:rsidP="00D81695">
            <w:pPr>
              <w:snapToGrid w:val="0"/>
              <w:jc w:val="center"/>
            </w:pPr>
            <w:r w:rsidRPr="006C6025">
              <w:t>70</w:t>
            </w:r>
          </w:p>
        </w:tc>
      </w:tr>
      <w:tr w:rsidR="002D2C95" w:rsidTr="009B0B0A">
        <w:trPr>
          <w:trHeight w:val="270"/>
        </w:trPr>
        <w:tc>
          <w:tcPr>
            <w:tcW w:w="725" w:type="dxa"/>
          </w:tcPr>
          <w:p w:rsidR="002D2C95" w:rsidRPr="006C6025" w:rsidRDefault="002D2C95" w:rsidP="00D81695">
            <w:pPr>
              <w:snapToGrid w:val="0"/>
              <w:jc w:val="center"/>
            </w:pPr>
            <w:r w:rsidRPr="006C6025">
              <w:t>2.2.</w:t>
            </w:r>
          </w:p>
        </w:tc>
        <w:tc>
          <w:tcPr>
            <w:tcW w:w="3827" w:type="dxa"/>
          </w:tcPr>
          <w:p w:rsidR="002D2C95" w:rsidRPr="006C6025" w:rsidRDefault="002D2C95" w:rsidP="00D81695">
            <w:pPr>
              <w:snapToGrid w:val="0"/>
            </w:pPr>
            <w:r w:rsidRPr="006C6025">
              <w:t xml:space="preserve">хоровые </w:t>
            </w:r>
          </w:p>
        </w:tc>
        <w:tc>
          <w:tcPr>
            <w:tcW w:w="959" w:type="dxa"/>
            <w:vAlign w:val="center"/>
          </w:tcPr>
          <w:p w:rsidR="002D2C95" w:rsidRPr="006C6025" w:rsidRDefault="002D2C95" w:rsidP="00D81695">
            <w:pPr>
              <w:jc w:val="center"/>
            </w:pPr>
            <w:r w:rsidRPr="006C6025">
              <w:t>1</w:t>
            </w:r>
          </w:p>
        </w:tc>
        <w:tc>
          <w:tcPr>
            <w:tcW w:w="885" w:type="dxa"/>
            <w:vAlign w:val="center"/>
          </w:tcPr>
          <w:p w:rsidR="002D2C95" w:rsidRPr="006C6025" w:rsidRDefault="002D2C95" w:rsidP="00D81695">
            <w:pPr>
              <w:jc w:val="center"/>
            </w:pPr>
            <w:r w:rsidRPr="006C6025">
              <w:t>25</w:t>
            </w:r>
          </w:p>
        </w:tc>
        <w:tc>
          <w:tcPr>
            <w:tcW w:w="888" w:type="dxa"/>
            <w:vAlign w:val="center"/>
          </w:tcPr>
          <w:p w:rsidR="002D2C95" w:rsidRPr="006C6025" w:rsidRDefault="002D2C95" w:rsidP="00D81695">
            <w:pPr>
              <w:jc w:val="center"/>
            </w:pPr>
            <w:r w:rsidRPr="006C6025">
              <w:t>1</w:t>
            </w:r>
          </w:p>
        </w:tc>
        <w:tc>
          <w:tcPr>
            <w:tcW w:w="885" w:type="dxa"/>
            <w:vAlign w:val="center"/>
          </w:tcPr>
          <w:p w:rsidR="002D2C95" w:rsidRPr="006C6025" w:rsidRDefault="002D2C95" w:rsidP="00D81695">
            <w:pPr>
              <w:jc w:val="center"/>
            </w:pPr>
            <w:r w:rsidRPr="006C6025">
              <w:t>26</w:t>
            </w:r>
          </w:p>
        </w:tc>
        <w:tc>
          <w:tcPr>
            <w:tcW w:w="1026" w:type="dxa"/>
            <w:vAlign w:val="center"/>
          </w:tcPr>
          <w:p w:rsidR="002D2C95" w:rsidRPr="006C6025" w:rsidRDefault="002D2C95" w:rsidP="00D81695">
            <w:pPr>
              <w:snapToGrid w:val="0"/>
              <w:jc w:val="center"/>
            </w:pPr>
            <w:r w:rsidRPr="006C6025">
              <w:t>1</w:t>
            </w:r>
          </w:p>
        </w:tc>
        <w:tc>
          <w:tcPr>
            <w:tcW w:w="895" w:type="dxa"/>
            <w:vAlign w:val="center"/>
          </w:tcPr>
          <w:p w:rsidR="002D2C95" w:rsidRPr="006C6025" w:rsidRDefault="002D2C95" w:rsidP="00D81695">
            <w:pPr>
              <w:snapToGrid w:val="0"/>
              <w:jc w:val="center"/>
            </w:pPr>
            <w:r w:rsidRPr="006C6025">
              <w:t>22</w:t>
            </w:r>
          </w:p>
        </w:tc>
      </w:tr>
      <w:tr w:rsidR="002D2C95" w:rsidTr="009B0B0A">
        <w:trPr>
          <w:trHeight w:val="270"/>
        </w:trPr>
        <w:tc>
          <w:tcPr>
            <w:tcW w:w="725" w:type="dxa"/>
          </w:tcPr>
          <w:p w:rsidR="002D2C95" w:rsidRPr="006C6025" w:rsidRDefault="002D2C95" w:rsidP="00D81695">
            <w:pPr>
              <w:snapToGrid w:val="0"/>
              <w:jc w:val="center"/>
            </w:pPr>
            <w:r w:rsidRPr="006C6025">
              <w:t>2.3.</w:t>
            </w:r>
          </w:p>
        </w:tc>
        <w:tc>
          <w:tcPr>
            <w:tcW w:w="3827" w:type="dxa"/>
          </w:tcPr>
          <w:p w:rsidR="002D2C95" w:rsidRPr="006C6025" w:rsidRDefault="002D2C95" w:rsidP="00D81695">
            <w:pPr>
              <w:snapToGrid w:val="0"/>
            </w:pPr>
            <w:r w:rsidRPr="006C6025">
              <w:t>хореографические</w:t>
            </w:r>
          </w:p>
        </w:tc>
        <w:tc>
          <w:tcPr>
            <w:tcW w:w="959" w:type="dxa"/>
            <w:vAlign w:val="center"/>
          </w:tcPr>
          <w:p w:rsidR="002D2C95" w:rsidRPr="006C6025" w:rsidRDefault="002D2C95" w:rsidP="00D81695">
            <w:pPr>
              <w:jc w:val="center"/>
            </w:pPr>
            <w:r w:rsidRPr="006C6025">
              <w:t>8</w:t>
            </w:r>
          </w:p>
        </w:tc>
        <w:tc>
          <w:tcPr>
            <w:tcW w:w="885" w:type="dxa"/>
            <w:vAlign w:val="center"/>
          </w:tcPr>
          <w:p w:rsidR="002D2C95" w:rsidRPr="006C6025" w:rsidRDefault="002D2C95" w:rsidP="00D81695">
            <w:pPr>
              <w:jc w:val="center"/>
            </w:pPr>
            <w:r w:rsidRPr="006C6025">
              <w:t>290</w:t>
            </w:r>
          </w:p>
        </w:tc>
        <w:tc>
          <w:tcPr>
            <w:tcW w:w="888" w:type="dxa"/>
            <w:vAlign w:val="center"/>
          </w:tcPr>
          <w:p w:rsidR="002D2C95" w:rsidRPr="006C6025" w:rsidRDefault="002D2C95" w:rsidP="00D81695">
            <w:pPr>
              <w:jc w:val="center"/>
            </w:pPr>
            <w:r w:rsidRPr="006C6025">
              <w:t>8</w:t>
            </w:r>
          </w:p>
        </w:tc>
        <w:tc>
          <w:tcPr>
            <w:tcW w:w="885" w:type="dxa"/>
            <w:vAlign w:val="center"/>
          </w:tcPr>
          <w:p w:rsidR="002D2C95" w:rsidRPr="006C6025" w:rsidRDefault="002D2C95" w:rsidP="00D81695">
            <w:pPr>
              <w:jc w:val="center"/>
            </w:pPr>
            <w:r w:rsidRPr="006C6025">
              <w:t>296</w:t>
            </w:r>
          </w:p>
        </w:tc>
        <w:tc>
          <w:tcPr>
            <w:tcW w:w="1026" w:type="dxa"/>
            <w:vAlign w:val="center"/>
          </w:tcPr>
          <w:p w:rsidR="002D2C95" w:rsidRPr="006C6025" w:rsidRDefault="002D2C95" w:rsidP="00D81695">
            <w:pPr>
              <w:snapToGrid w:val="0"/>
              <w:jc w:val="center"/>
            </w:pPr>
            <w:r w:rsidRPr="006C6025">
              <w:t>8</w:t>
            </w:r>
          </w:p>
        </w:tc>
        <w:tc>
          <w:tcPr>
            <w:tcW w:w="895" w:type="dxa"/>
            <w:vAlign w:val="center"/>
          </w:tcPr>
          <w:p w:rsidR="002D2C95" w:rsidRPr="006C6025" w:rsidRDefault="002D2C95" w:rsidP="00D81695">
            <w:pPr>
              <w:snapToGrid w:val="0"/>
              <w:jc w:val="center"/>
            </w:pPr>
            <w:r w:rsidRPr="006C6025">
              <w:t>323</w:t>
            </w:r>
          </w:p>
        </w:tc>
      </w:tr>
      <w:tr w:rsidR="002D2C95" w:rsidTr="009B0B0A">
        <w:trPr>
          <w:trHeight w:val="270"/>
        </w:trPr>
        <w:tc>
          <w:tcPr>
            <w:tcW w:w="725" w:type="dxa"/>
          </w:tcPr>
          <w:p w:rsidR="002D2C95" w:rsidRPr="006C6025" w:rsidRDefault="002D2C95" w:rsidP="00D81695">
            <w:pPr>
              <w:snapToGrid w:val="0"/>
              <w:jc w:val="center"/>
            </w:pPr>
            <w:r w:rsidRPr="006C6025">
              <w:t>2.4.</w:t>
            </w:r>
          </w:p>
        </w:tc>
        <w:tc>
          <w:tcPr>
            <w:tcW w:w="3827" w:type="dxa"/>
          </w:tcPr>
          <w:p w:rsidR="002D2C95" w:rsidRPr="006C6025" w:rsidRDefault="002D2C95" w:rsidP="00D81695">
            <w:pPr>
              <w:snapToGrid w:val="0"/>
            </w:pPr>
            <w:r w:rsidRPr="006C6025">
              <w:t xml:space="preserve">театральные </w:t>
            </w:r>
          </w:p>
        </w:tc>
        <w:tc>
          <w:tcPr>
            <w:tcW w:w="959" w:type="dxa"/>
            <w:vAlign w:val="center"/>
          </w:tcPr>
          <w:p w:rsidR="002D2C95" w:rsidRPr="006C6025" w:rsidRDefault="002D2C95" w:rsidP="00D81695">
            <w:pPr>
              <w:jc w:val="center"/>
            </w:pPr>
            <w:r w:rsidRPr="006C6025">
              <w:t>2</w:t>
            </w:r>
          </w:p>
        </w:tc>
        <w:tc>
          <w:tcPr>
            <w:tcW w:w="885" w:type="dxa"/>
            <w:vAlign w:val="center"/>
          </w:tcPr>
          <w:p w:rsidR="002D2C95" w:rsidRPr="006C6025" w:rsidRDefault="002D2C95" w:rsidP="00D81695">
            <w:pPr>
              <w:jc w:val="center"/>
            </w:pPr>
            <w:r w:rsidRPr="006C6025">
              <w:t>41</w:t>
            </w:r>
          </w:p>
        </w:tc>
        <w:tc>
          <w:tcPr>
            <w:tcW w:w="888" w:type="dxa"/>
            <w:vAlign w:val="center"/>
          </w:tcPr>
          <w:p w:rsidR="002D2C95" w:rsidRPr="006C6025" w:rsidRDefault="002D2C95" w:rsidP="00D81695">
            <w:pPr>
              <w:jc w:val="center"/>
            </w:pPr>
            <w:r w:rsidRPr="006C6025">
              <w:t>2</w:t>
            </w:r>
          </w:p>
        </w:tc>
        <w:tc>
          <w:tcPr>
            <w:tcW w:w="885" w:type="dxa"/>
            <w:vAlign w:val="center"/>
          </w:tcPr>
          <w:p w:rsidR="002D2C95" w:rsidRPr="006C6025" w:rsidRDefault="002D2C95" w:rsidP="00D81695">
            <w:pPr>
              <w:jc w:val="center"/>
            </w:pPr>
            <w:r w:rsidRPr="006C6025">
              <w:t>41</w:t>
            </w:r>
          </w:p>
        </w:tc>
        <w:tc>
          <w:tcPr>
            <w:tcW w:w="1026" w:type="dxa"/>
            <w:vAlign w:val="center"/>
          </w:tcPr>
          <w:p w:rsidR="002D2C95" w:rsidRPr="006C6025" w:rsidRDefault="002D2C95" w:rsidP="00D81695">
            <w:pPr>
              <w:snapToGrid w:val="0"/>
              <w:jc w:val="center"/>
            </w:pPr>
            <w:r w:rsidRPr="006C6025">
              <w:t>2</w:t>
            </w:r>
          </w:p>
        </w:tc>
        <w:tc>
          <w:tcPr>
            <w:tcW w:w="895" w:type="dxa"/>
            <w:vAlign w:val="center"/>
          </w:tcPr>
          <w:p w:rsidR="002D2C95" w:rsidRPr="006C6025" w:rsidRDefault="002D2C95" w:rsidP="00D81695">
            <w:pPr>
              <w:snapToGrid w:val="0"/>
              <w:jc w:val="center"/>
            </w:pPr>
            <w:r w:rsidRPr="006C6025">
              <w:t>53</w:t>
            </w:r>
          </w:p>
        </w:tc>
      </w:tr>
      <w:tr w:rsidR="002D2C95" w:rsidTr="009B0B0A">
        <w:trPr>
          <w:trHeight w:val="270"/>
        </w:trPr>
        <w:tc>
          <w:tcPr>
            <w:tcW w:w="725" w:type="dxa"/>
          </w:tcPr>
          <w:p w:rsidR="002D2C95" w:rsidRPr="006C6025" w:rsidRDefault="002D2C95" w:rsidP="00D81695">
            <w:pPr>
              <w:snapToGrid w:val="0"/>
              <w:jc w:val="center"/>
            </w:pPr>
            <w:r w:rsidRPr="006C6025">
              <w:t>2.5.</w:t>
            </w:r>
          </w:p>
        </w:tc>
        <w:tc>
          <w:tcPr>
            <w:tcW w:w="3827" w:type="dxa"/>
          </w:tcPr>
          <w:p w:rsidR="002D2C95" w:rsidRPr="006C6025" w:rsidRDefault="002D2C95" w:rsidP="00D81695">
            <w:pPr>
              <w:snapToGrid w:val="0"/>
            </w:pPr>
            <w:r w:rsidRPr="006C6025">
              <w:t>оркестры народных инструментов</w:t>
            </w:r>
          </w:p>
        </w:tc>
        <w:tc>
          <w:tcPr>
            <w:tcW w:w="959" w:type="dxa"/>
            <w:vAlign w:val="center"/>
          </w:tcPr>
          <w:p w:rsidR="002D2C95" w:rsidRPr="006C6025" w:rsidRDefault="002D2C95" w:rsidP="00D81695">
            <w:pPr>
              <w:jc w:val="center"/>
            </w:pPr>
            <w:r w:rsidRPr="006C6025">
              <w:t>1</w:t>
            </w:r>
          </w:p>
        </w:tc>
        <w:tc>
          <w:tcPr>
            <w:tcW w:w="885" w:type="dxa"/>
            <w:vAlign w:val="center"/>
          </w:tcPr>
          <w:p w:rsidR="002D2C95" w:rsidRPr="006C6025" w:rsidRDefault="002D2C95" w:rsidP="00D81695">
            <w:pPr>
              <w:jc w:val="center"/>
            </w:pPr>
            <w:r w:rsidRPr="006C6025">
              <w:t>7</w:t>
            </w:r>
          </w:p>
        </w:tc>
        <w:tc>
          <w:tcPr>
            <w:tcW w:w="888" w:type="dxa"/>
            <w:vAlign w:val="center"/>
          </w:tcPr>
          <w:p w:rsidR="002D2C95" w:rsidRPr="006C6025" w:rsidRDefault="002D2C95" w:rsidP="00D81695">
            <w:pPr>
              <w:jc w:val="center"/>
            </w:pPr>
            <w:r w:rsidRPr="006C6025">
              <w:t>1</w:t>
            </w:r>
          </w:p>
        </w:tc>
        <w:tc>
          <w:tcPr>
            <w:tcW w:w="885" w:type="dxa"/>
            <w:vAlign w:val="center"/>
          </w:tcPr>
          <w:p w:rsidR="002D2C95" w:rsidRPr="006C6025" w:rsidRDefault="002D2C95" w:rsidP="00D81695">
            <w:pPr>
              <w:jc w:val="center"/>
            </w:pPr>
            <w:r w:rsidRPr="006C6025">
              <w:t>5</w:t>
            </w:r>
          </w:p>
        </w:tc>
        <w:tc>
          <w:tcPr>
            <w:tcW w:w="1026" w:type="dxa"/>
            <w:vAlign w:val="center"/>
          </w:tcPr>
          <w:p w:rsidR="002D2C95" w:rsidRPr="006C6025" w:rsidRDefault="002D2C95" w:rsidP="00D81695">
            <w:pPr>
              <w:snapToGrid w:val="0"/>
              <w:jc w:val="center"/>
            </w:pPr>
            <w:r w:rsidRPr="006C6025">
              <w:t>1</w:t>
            </w:r>
          </w:p>
        </w:tc>
        <w:tc>
          <w:tcPr>
            <w:tcW w:w="895" w:type="dxa"/>
            <w:vAlign w:val="center"/>
          </w:tcPr>
          <w:p w:rsidR="002D2C95" w:rsidRPr="006C6025" w:rsidRDefault="002D2C95" w:rsidP="00D81695">
            <w:pPr>
              <w:snapToGrid w:val="0"/>
              <w:jc w:val="center"/>
            </w:pPr>
            <w:r w:rsidRPr="006C6025">
              <w:t>5</w:t>
            </w:r>
          </w:p>
        </w:tc>
      </w:tr>
      <w:tr w:rsidR="002D2C95" w:rsidTr="009B0B0A">
        <w:trPr>
          <w:trHeight w:val="270"/>
        </w:trPr>
        <w:tc>
          <w:tcPr>
            <w:tcW w:w="725" w:type="dxa"/>
          </w:tcPr>
          <w:p w:rsidR="002D2C95" w:rsidRPr="006C6025" w:rsidRDefault="002D2C95" w:rsidP="00D81695">
            <w:pPr>
              <w:snapToGrid w:val="0"/>
              <w:jc w:val="center"/>
            </w:pPr>
            <w:r w:rsidRPr="006C6025">
              <w:t>2.6.</w:t>
            </w:r>
          </w:p>
        </w:tc>
        <w:tc>
          <w:tcPr>
            <w:tcW w:w="3827" w:type="dxa"/>
          </w:tcPr>
          <w:p w:rsidR="002D2C95" w:rsidRPr="006C6025" w:rsidRDefault="002D2C95" w:rsidP="00D81695">
            <w:pPr>
              <w:snapToGrid w:val="0"/>
            </w:pPr>
            <w:r w:rsidRPr="006C6025">
              <w:t>духовых инструментов</w:t>
            </w:r>
          </w:p>
        </w:tc>
        <w:tc>
          <w:tcPr>
            <w:tcW w:w="959" w:type="dxa"/>
            <w:vAlign w:val="center"/>
          </w:tcPr>
          <w:p w:rsidR="002D2C95" w:rsidRPr="006C6025" w:rsidRDefault="002D2C95" w:rsidP="00D81695">
            <w:pPr>
              <w:jc w:val="center"/>
            </w:pPr>
            <w:r w:rsidRPr="006C6025">
              <w:t>2</w:t>
            </w:r>
          </w:p>
        </w:tc>
        <w:tc>
          <w:tcPr>
            <w:tcW w:w="885" w:type="dxa"/>
            <w:vAlign w:val="center"/>
          </w:tcPr>
          <w:p w:rsidR="002D2C95" w:rsidRPr="006C6025" w:rsidRDefault="002D2C95" w:rsidP="00D81695">
            <w:pPr>
              <w:jc w:val="center"/>
            </w:pPr>
            <w:r w:rsidRPr="006C6025">
              <w:t>37</w:t>
            </w:r>
          </w:p>
        </w:tc>
        <w:tc>
          <w:tcPr>
            <w:tcW w:w="888" w:type="dxa"/>
            <w:vAlign w:val="center"/>
          </w:tcPr>
          <w:p w:rsidR="002D2C95" w:rsidRPr="006C6025" w:rsidRDefault="002D2C95" w:rsidP="00D81695">
            <w:pPr>
              <w:jc w:val="center"/>
            </w:pPr>
            <w:r w:rsidRPr="006C6025">
              <w:t>2</w:t>
            </w:r>
          </w:p>
        </w:tc>
        <w:tc>
          <w:tcPr>
            <w:tcW w:w="885" w:type="dxa"/>
            <w:vAlign w:val="center"/>
          </w:tcPr>
          <w:p w:rsidR="002D2C95" w:rsidRPr="006C6025" w:rsidRDefault="002D2C95" w:rsidP="00D81695">
            <w:pPr>
              <w:jc w:val="center"/>
            </w:pPr>
            <w:r w:rsidRPr="006C6025">
              <w:t>37</w:t>
            </w:r>
          </w:p>
        </w:tc>
        <w:tc>
          <w:tcPr>
            <w:tcW w:w="1026" w:type="dxa"/>
            <w:vAlign w:val="center"/>
          </w:tcPr>
          <w:p w:rsidR="002D2C95" w:rsidRPr="006C6025" w:rsidRDefault="002D2C95" w:rsidP="00D81695">
            <w:pPr>
              <w:snapToGrid w:val="0"/>
              <w:jc w:val="center"/>
            </w:pPr>
            <w:r w:rsidRPr="006C6025">
              <w:t>2</w:t>
            </w:r>
          </w:p>
        </w:tc>
        <w:tc>
          <w:tcPr>
            <w:tcW w:w="895" w:type="dxa"/>
            <w:vAlign w:val="center"/>
          </w:tcPr>
          <w:p w:rsidR="002D2C95" w:rsidRPr="006C6025" w:rsidRDefault="002D2C95" w:rsidP="00D81695">
            <w:pPr>
              <w:snapToGrid w:val="0"/>
              <w:jc w:val="center"/>
            </w:pPr>
            <w:r w:rsidRPr="006C6025">
              <w:t>32</w:t>
            </w:r>
          </w:p>
        </w:tc>
      </w:tr>
      <w:tr w:rsidR="002D2C95" w:rsidTr="009B0B0A">
        <w:trPr>
          <w:trHeight w:val="270"/>
        </w:trPr>
        <w:tc>
          <w:tcPr>
            <w:tcW w:w="725" w:type="dxa"/>
          </w:tcPr>
          <w:p w:rsidR="002D2C95" w:rsidRPr="006C6025" w:rsidRDefault="002D2C95" w:rsidP="00D81695">
            <w:pPr>
              <w:snapToGrid w:val="0"/>
              <w:jc w:val="center"/>
            </w:pPr>
            <w:r w:rsidRPr="006C6025">
              <w:t>2.7.</w:t>
            </w:r>
          </w:p>
        </w:tc>
        <w:tc>
          <w:tcPr>
            <w:tcW w:w="3827" w:type="dxa"/>
          </w:tcPr>
          <w:p w:rsidR="002D2C95" w:rsidRPr="006C6025" w:rsidRDefault="002D2C95" w:rsidP="00D81695">
            <w:pPr>
              <w:snapToGrid w:val="0"/>
            </w:pPr>
            <w:r w:rsidRPr="006C6025">
              <w:t>фольклорные</w:t>
            </w:r>
          </w:p>
        </w:tc>
        <w:tc>
          <w:tcPr>
            <w:tcW w:w="959" w:type="dxa"/>
            <w:vAlign w:val="center"/>
          </w:tcPr>
          <w:p w:rsidR="002D2C95" w:rsidRPr="006C6025" w:rsidRDefault="002D2C95" w:rsidP="00D81695">
            <w:pPr>
              <w:jc w:val="center"/>
            </w:pPr>
            <w:r w:rsidRPr="006C6025">
              <w:t>-</w:t>
            </w:r>
          </w:p>
        </w:tc>
        <w:tc>
          <w:tcPr>
            <w:tcW w:w="885" w:type="dxa"/>
            <w:vAlign w:val="center"/>
          </w:tcPr>
          <w:p w:rsidR="002D2C95" w:rsidRPr="006C6025" w:rsidRDefault="002D2C95" w:rsidP="00D81695">
            <w:pPr>
              <w:jc w:val="center"/>
            </w:pPr>
            <w:r w:rsidRPr="006C6025">
              <w:t>-</w:t>
            </w:r>
          </w:p>
        </w:tc>
        <w:tc>
          <w:tcPr>
            <w:tcW w:w="888" w:type="dxa"/>
            <w:vAlign w:val="center"/>
          </w:tcPr>
          <w:p w:rsidR="002D2C95" w:rsidRPr="006C6025" w:rsidRDefault="002D2C95" w:rsidP="00D81695">
            <w:pPr>
              <w:jc w:val="center"/>
            </w:pPr>
            <w:r w:rsidRPr="006C6025">
              <w:t>-</w:t>
            </w:r>
          </w:p>
        </w:tc>
        <w:tc>
          <w:tcPr>
            <w:tcW w:w="885" w:type="dxa"/>
            <w:vAlign w:val="center"/>
          </w:tcPr>
          <w:p w:rsidR="002D2C95" w:rsidRPr="006C6025" w:rsidRDefault="002D2C95" w:rsidP="00D81695">
            <w:pPr>
              <w:jc w:val="center"/>
            </w:pPr>
            <w:r w:rsidRPr="006C6025">
              <w:t>-</w:t>
            </w:r>
          </w:p>
        </w:tc>
        <w:tc>
          <w:tcPr>
            <w:tcW w:w="1026" w:type="dxa"/>
            <w:vAlign w:val="center"/>
          </w:tcPr>
          <w:p w:rsidR="002D2C95" w:rsidRPr="006C6025" w:rsidRDefault="002D2C95" w:rsidP="00D81695">
            <w:pPr>
              <w:snapToGrid w:val="0"/>
              <w:jc w:val="center"/>
            </w:pPr>
            <w:r w:rsidRPr="006C6025">
              <w:t>-</w:t>
            </w:r>
          </w:p>
        </w:tc>
        <w:tc>
          <w:tcPr>
            <w:tcW w:w="895" w:type="dxa"/>
            <w:vAlign w:val="center"/>
          </w:tcPr>
          <w:p w:rsidR="002D2C95" w:rsidRPr="006C6025" w:rsidRDefault="002D2C95" w:rsidP="00D81695">
            <w:pPr>
              <w:snapToGrid w:val="0"/>
              <w:jc w:val="center"/>
            </w:pPr>
            <w:r w:rsidRPr="006C6025">
              <w:t>-</w:t>
            </w:r>
          </w:p>
        </w:tc>
      </w:tr>
      <w:tr w:rsidR="002D2C95" w:rsidTr="009B0B0A">
        <w:trPr>
          <w:trHeight w:val="270"/>
        </w:trPr>
        <w:tc>
          <w:tcPr>
            <w:tcW w:w="725" w:type="dxa"/>
          </w:tcPr>
          <w:p w:rsidR="002D2C95" w:rsidRPr="006C6025" w:rsidRDefault="002D2C95" w:rsidP="00D81695">
            <w:pPr>
              <w:snapToGrid w:val="0"/>
              <w:jc w:val="center"/>
            </w:pPr>
            <w:r w:rsidRPr="006C6025">
              <w:t>2.8.</w:t>
            </w:r>
          </w:p>
        </w:tc>
        <w:tc>
          <w:tcPr>
            <w:tcW w:w="3827" w:type="dxa"/>
          </w:tcPr>
          <w:p w:rsidR="002D2C95" w:rsidRPr="006C6025" w:rsidRDefault="002D2C95" w:rsidP="00D81695">
            <w:pPr>
              <w:snapToGrid w:val="0"/>
            </w:pPr>
            <w:r w:rsidRPr="006C6025">
              <w:t>Кино фото любителей</w:t>
            </w:r>
          </w:p>
        </w:tc>
        <w:tc>
          <w:tcPr>
            <w:tcW w:w="959" w:type="dxa"/>
            <w:vAlign w:val="center"/>
          </w:tcPr>
          <w:p w:rsidR="002D2C95" w:rsidRPr="006C6025" w:rsidRDefault="002D2C95" w:rsidP="00D81695">
            <w:pPr>
              <w:jc w:val="center"/>
            </w:pPr>
            <w:r w:rsidRPr="006C6025">
              <w:t>-</w:t>
            </w:r>
          </w:p>
        </w:tc>
        <w:tc>
          <w:tcPr>
            <w:tcW w:w="885" w:type="dxa"/>
            <w:vAlign w:val="center"/>
          </w:tcPr>
          <w:p w:rsidR="002D2C95" w:rsidRPr="006C6025" w:rsidRDefault="002D2C95" w:rsidP="00D81695">
            <w:pPr>
              <w:jc w:val="center"/>
            </w:pPr>
            <w:r w:rsidRPr="006C6025">
              <w:t>-</w:t>
            </w:r>
          </w:p>
        </w:tc>
        <w:tc>
          <w:tcPr>
            <w:tcW w:w="888" w:type="dxa"/>
            <w:vAlign w:val="center"/>
          </w:tcPr>
          <w:p w:rsidR="002D2C95" w:rsidRPr="006C6025" w:rsidRDefault="002D2C95" w:rsidP="00D81695">
            <w:pPr>
              <w:jc w:val="center"/>
            </w:pPr>
            <w:r w:rsidRPr="006C6025">
              <w:t>-</w:t>
            </w:r>
          </w:p>
        </w:tc>
        <w:tc>
          <w:tcPr>
            <w:tcW w:w="885" w:type="dxa"/>
            <w:vAlign w:val="center"/>
          </w:tcPr>
          <w:p w:rsidR="002D2C95" w:rsidRPr="006C6025" w:rsidRDefault="002D2C95" w:rsidP="00D81695">
            <w:pPr>
              <w:jc w:val="center"/>
            </w:pPr>
            <w:r w:rsidRPr="006C6025">
              <w:t>-</w:t>
            </w:r>
          </w:p>
        </w:tc>
        <w:tc>
          <w:tcPr>
            <w:tcW w:w="1026" w:type="dxa"/>
            <w:vAlign w:val="center"/>
          </w:tcPr>
          <w:p w:rsidR="002D2C95" w:rsidRPr="006C6025" w:rsidRDefault="002D2C95" w:rsidP="00D81695">
            <w:pPr>
              <w:snapToGrid w:val="0"/>
              <w:jc w:val="center"/>
            </w:pPr>
            <w:r w:rsidRPr="006C6025">
              <w:t>-</w:t>
            </w:r>
          </w:p>
        </w:tc>
        <w:tc>
          <w:tcPr>
            <w:tcW w:w="895" w:type="dxa"/>
            <w:vAlign w:val="center"/>
          </w:tcPr>
          <w:p w:rsidR="002D2C95" w:rsidRPr="006C6025" w:rsidRDefault="002D2C95" w:rsidP="00D81695">
            <w:pPr>
              <w:snapToGrid w:val="0"/>
              <w:jc w:val="center"/>
            </w:pPr>
            <w:r w:rsidRPr="006C6025">
              <w:t>-</w:t>
            </w:r>
          </w:p>
        </w:tc>
      </w:tr>
      <w:tr w:rsidR="002D2C95" w:rsidTr="009B0B0A">
        <w:trPr>
          <w:trHeight w:val="270"/>
        </w:trPr>
        <w:tc>
          <w:tcPr>
            <w:tcW w:w="725" w:type="dxa"/>
          </w:tcPr>
          <w:p w:rsidR="002D2C95" w:rsidRPr="006C6025" w:rsidRDefault="002D2C95" w:rsidP="00D81695">
            <w:pPr>
              <w:snapToGrid w:val="0"/>
              <w:jc w:val="center"/>
            </w:pPr>
            <w:r w:rsidRPr="006C6025">
              <w:t>2.9.</w:t>
            </w:r>
          </w:p>
        </w:tc>
        <w:tc>
          <w:tcPr>
            <w:tcW w:w="3827" w:type="dxa"/>
          </w:tcPr>
          <w:p w:rsidR="002D2C95" w:rsidRPr="006C6025" w:rsidRDefault="002D2C95" w:rsidP="00D81695">
            <w:pPr>
              <w:snapToGrid w:val="0"/>
            </w:pPr>
            <w:r w:rsidRPr="006C6025">
              <w:t>изобразительного искусства</w:t>
            </w:r>
          </w:p>
        </w:tc>
        <w:tc>
          <w:tcPr>
            <w:tcW w:w="959" w:type="dxa"/>
            <w:vAlign w:val="center"/>
          </w:tcPr>
          <w:p w:rsidR="002D2C95" w:rsidRPr="006C6025" w:rsidRDefault="002D2C95" w:rsidP="00D81695">
            <w:pPr>
              <w:jc w:val="center"/>
            </w:pPr>
            <w:r w:rsidRPr="006C6025">
              <w:t>-</w:t>
            </w:r>
          </w:p>
        </w:tc>
        <w:tc>
          <w:tcPr>
            <w:tcW w:w="885" w:type="dxa"/>
            <w:vAlign w:val="center"/>
          </w:tcPr>
          <w:p w:rsidR="002D2C95" w:rsidRPr="006C6025" w:rsidRDefault="002D2C95" w:rsidP="00D81695">
            <w:pPr>
              <w:jc w:val="center"/>
            </w:pPr>
            <w:r w:rsidRPr="006C6025">
              <w:t>-</w:t>
            </w:r>
          </w:p>
        </w:tc>
        <w:tc>
          <w:tcPr>
            <w:tcW w:w="888" w:type="dxa"/>
            <w:vAlign w:val="center"/>
          </w:tcPr>
          <w:p w:rsidR="002D2C95" w:rsidRPr="006C6025" w:rsidRDefault="002D2C95" w:rsidP="00D81695">
            <w:pPr>
              <w:jc w:val="center"/>
            </w:pPr>
            <w:r w:rsidRPr="006C6025">
              <w:t>-</w:t>
            </w:r>
          </w:p>
        </w:tc>
        <w:tc>
          <w:tcPr>
            <w:tcW w:w="885" w:type="dxa"/>
            <w:vAlign w:val="center"/>
          </w:tcPr>
          <w:p w:rsidR="002D2C95" w:rsidRPr="006C6025" w:rsidRDefault="002D2C95" w:rsidP="00D81695">
            <w:pPr>
              <w:jc w:val="center"/>
            </w:pPr>
            <w:r w:rsidRPr="006C6025">
              <w:t>-</w:t>
            </w:r>
          </w:p>
        </w:tc>
        <w:tc>
          <w:tcPr>
            <w:tcW w:w="1026" w:type="dxa"/>
            <w:vAlign w:val="center"/>
          </w:tcPr>
          <w:p w:rsidR="002D2C95" w:rsidRPr="006C6025" w:rsidRDefault="002D2C95" w:rsidP="00D81695">
            <w:pPr>
              <w:snapToGrid w:val="0"/>
              <w:jc w:val="center"/>
            </w:pPr>
            <w:r w:rsidRPr="006C6025">
              <w:t>-</w:t>
            </w:r>
          </w:p>
        </w:tc>
        <w:tc>
          <w:tcPr>
            <w:tcW w:w="895" w:type="dxa"/>
            <w:vAlign w:val="center"/>
          </w:tcPr>
          <w:p w:rsidR="002D2C95" w:rsidRPr="006C6025" w:rsidRDefault="002D2C95" w:rsidP="00D81695">
            <w:pPr>
              <w:snapToGrid w:val="0"/>
              <w:jc w:val="center"/>
            </w:pPr>
            <w:r w:rsidRPr="006C6025">
              <w:t>-</w:t>
            </w:r>
          </w:p>
        </w:tc>
      </w:tr>
      <w:tr w:rsidR="002D2C95" w:rsidTr="009B0B0A">
        <w:trPr>
          <w:trHeight w:val="270"/>
        </w:trPr>
        <w:tc>
          <w:tcPr>
            <w:tcW w:w="725" w:type="dxa"/>
          </w:tcPr>
          <w:p w:rsidR="002D2C95" w:rsidRPr="006C6025" w:rsidRDefault="002D2C95" w:rsidP="00D81695">
            <w:pPr>
              <w:snapToGrid w:val="0"/>
              <w:jc w:val="center"/>
            </w:pPr>
            <w:r w:rsidRPr="006C6025">
              <w:t>2.10</w:t>
            </w:r>
          </w:p>
        </w:tc>
        <w:tc>
          <w:tcPr>
            <w:tcW w:w="3827" w:type="dxa"/>
          </w:tcPr>
          <w:p w:rsidR="002D2C95" w:rsidRPr="006C6025" w:rsidRDefault="002D2C95" w:rsidP="00D81695">
            <w:pPr>
              <w:snapToGrid w:val="0"/>
            </w:pPr>
            <w:r w:rsidRPr="006C6025">
              <w:t>народных промыслов</w:t>
            </w:r>
          </w:p>
        </w:tc>
        <w:tc>
          <w:tcPr>
            <w:tcW w:w="959" w:type="dxa"/>
            <w:vAlign w:val="center"/>
          </w:tcPr>
          <w:p w:rsidR="002D2C95" w:rsidRPr="006C6025" w:rsidRDefault="002D2C95" w:rsidP="00D81695">
            <w:pPr>
              <w:jc w:val="center"/>
            </w:pPr>
            <w:r w:rsidRPr="006C6025">
              <w:t>-</w:t>
            </w:r>
          </w:p>
        </w:tc>
        <w:tc>
          <w:tcPr>
            <w:tcW w:w="885" w:type="dxa"/>
            <w:vAlign w:val="center"/>
          </w:tcPr>
          <w:p w:rsidR="002D2C95" w:rsidRPr="006C6025" w:rsidRDefault="002D2C95" w:rsidP="00D81695">
            <w:pPr>
              <w:jc w:val="center"/>
            </w:pPr>
            <w:r w:rsidRPr="006C6025">
              <w:t>-</w:t>
            </w:r>
          </w:p>
        </w:tc>
        <w:tc>
          <w:tcPr>
            <w:tcW w:w="888" w:type="dxa"/>
            <w:vAlign w:val="center"/>
          </w:tcPr>
          <w:p w:rsidR="002D2C95" w:rsidRPr="006C6025" w:rsidRDefault="002D2C95" w:rsidP="00D81695">
            <w:pPr>
              <w:jc w:val="center"/>
            </w:pPr>
            <w:r w:rsidRPr="006C6025">
              <w:t>-</w:t>
            </w:r>
          </w:p>
        </w:tc>
        <w:tc>
          <w:tcPr>
            <w:tcW w:w="885" w:type="dxa"/>
            <w:vAlign w:val="center"/>
          </w:tcPr>
          <w:p w:rsidR="002D2C95" w:rsidRPr="006C6025" w:rsidRDefault="002D2C95" w:rsidP="00D81695">
            <w:pPr>
              <w:jc w:val="center"/>
            </w:pPr>
            <w:r w:rsidRPr="006C6025">
              <w:t>-</w:t>
            </w:r>
          </w:p>
        </w:tc>
        <w:tc>
          <w:tcPr>
            <w:tcW w:w="1026" w:type="dxa"/>
            <w:vAlign w:val="center"/>
          </w:tcPr>
          <w:p w:rsidR="002D2C95" w:rsidRPr="006C6025" w:rsidRDefault="002D2C95" w:rsidP="00D81695">
            <w:pPr>
              <w:snapToGrid w:val="0"/>
              <w:jc w:val="center"/>
            </w:pPr>
            <w:r w:rsidRPr="006C6025">
              <w:t>-</w:t>
            </w:r>
          </w:p>
        </w:tc>
        <w:tc>
          <w:tcPr>
            <w:tcW w:w="895" w:type="dxa"/>
            <w:vAlign w:val="center"/>
          </w:tcPr>
          <w:p w:rsidR="002D2C95" w:rsidRPr="006C6025" w:rsidRDefault="002D2C95" w:rsidP="00D81695">
            <w:pPr>
              <w:snapToGrid w:val="0"/>
              <w:jc w:val="center"/>
            </w:pPr>
            <w:r w:rsidRPr="006C6025">
              <w:t>-</w:t>
            </w:r>
          </w:p>
        </w:tc>
      </w:tr>
      <w:tr w:rsidR="002D2C95" w:rsidTr="009B0B0A">
        <w:trPr>
          <w:trHeight w:val="270"/>
        </w:trPr>
        <w:tc>
          <w:tcPr>
            <w:tcW w:w="725" w:type="dxa"/>
          </w:tcPr>
          <w:p w:rsidR="002D2C95" w:rsidRPr="006C6025" w:rsidRDefault="002D2C95" w:rsidP="00D81695">
            <w:pPr>
              <w:snapToGrid w:val="0"/>
              <w:jc w:val="center"/>
            </w:pPr>
            <w:r w:rsidRPr="006C6025">
              <w:t>2.11.</w:t>
            </w:r>
          </w:p>
        </w:tc>
        <w:tc>
          <w:tcPr>
            <w:tcW w:w="3827" w:type="dxa"/>
          </w:tcPr>
          <w:p w:rsidR="002D2C95" w:rsidRPr="006C6025" w:rsidRDefault="002D2C95" w:rsidP="00D81695">
            <w:pPr>
              <w:snapToGrid w:val="0"/>
              <w:jc w:val="both"/>
            </w:pPr>
            <w:r w:rsidRPr="006C6025">
              <w:t xml:space="preserve">прочие (цирковой) </w:t>
            </w:r>
          </w:p>
        </w:tc>
        <w:tc>
          <w:tcPr>
            <w:tcW w:w="959" w:type="dxa"/>
            <w:vAlign w:val="center"/>
          </w:tcPr>
          <w:p w:rsidR="002D2C95" w:rsidRPr="006C6025" w:rsidRDefault="002D2C95" w:rsidP="00D81695">
            <w:pPr>
              <w:jc w:val="center"/>
            </w:pPr>
            <w:r w:rsidRPr="006C6025">
              <w:t>2</w:t>
            </w:r>
          </w:p>
        </w:tc>
        <w:tc>
          <w:tcPr>
            <w:tcW w:w="885" w:type="dxa"/>
            <w:vAlign w:val="center"/>
          </w:tcPr>
          <w:p w:rsidR="002D2C95" w:rsidRPr="006C6025" w:rsidRDefault="002D2C95" w:rsidP="00D81695">
            <w:pPr>
              <w:jc w:val="center"/>
            </w:pPr>
            <w:r w:rsidRPr="006C6025">
              <w:t>116</w:t>
            </w:r>
          </w:p>
        </w:tc>
        <w:tc>
          <w:tcPr>
            <w:tcW w:w="888" w:type="dxa"/>
            <w:vAlign w:val="center"/>
          </w:tcPr>
          <w:p w:rsidR="002D2C95" w:rsidRPr="006C6025" w:rsidRDefault="002D2C95" w:rsidP="00D81695">
            <w:pPr>
              <w:jc w:val="center"/>
            </w:pPr>
            <w:r w:rsidRPr="006C6025">
              <w:t>2</w:t>
            </w:r>
          </w:p>
        </w:tc>
        <w:tc>
          <w:tcPr>
            <w:tcW w:w="885" w:type="dxa"/>
            <w:vAlign w:val="center"/>
          </w:tcPr>
          <w:p w:rsidR="002D2C95" w:rsidRPr="006C6025" w:rsidRDefault="002D2C95" w:rsidP="00D81695">
            <w:pPr>
              <w:jc w:val="center"/>
            </w:pPr>
            <w:r w:rsidRPr="006C6025">
              <w:t>77</w:t>
            </w:r>
          </w:p>
        </w:tc>
        <w:tc>
          <w:tcPr>
            <w:tcW w:w="1026" w:type="dxa"/>
            <w:vAlign w:val="center"/>
          </w:tcPr>
          <w:p w:rsidR="002D2C95" w:rsidRPr="006C6025" w:rsidRDefault="002D2C95" w:rsidP="00D81695">
            <w:pPr>
              <w:snapToGrid w:val="0"/>
              <w:jc w:val="center"/>
            </w:pPr>
            <w:r w:rsidRPr="006C6025">
              <w:t>2</w:t>
            </w:r>
          </w:p>
        </w:tc>
        <w:tc>
          <w:tcPr>
            <w:tcW w:w="895" w:type="dxa"/>
            <w:vAlign w:val="center"/>
          </w:tcPr>
          <w:p w:rsidR="002D2C95" w:rsidRPr="006C6025" w:rsidRDefault="002D2C95" w:rsidP="00D81695">
            <w:pPr>
              <w:snapToGrid w:val="0"/>
              <w:jc w:val="center"/>
            </w:pPr>
            <w:r w:rsidRPr="006C6025">
              <w:t>84</w:t>
            </w:r>
          </w:p>
        </w:tc>
      </w:tr>
      <w:tr w:rsidR="002D2C95" w:rsidTr="009B0B0A">
        <w:trPr>
          <w:trHeight w:val="270"/>
        </w:trPr>
        <w:tc>
          <w:tcPr>
            <w:tcW w:w="725" w:type="dxa"/>
          </w:tcPr>
          <w:p w:rsidR="002D2C95" w:rsidRPr="006C6025" w:rsidRDefault="002D2C95" w:rsidP="00D81695">
            <w:pPr>
              <w:snapToGrid w:val="0"/>
              <w:jc w:val="center"/>
            </w:pPr>
            <w:r w:rsidRPr="006C6025">
              <w:t>3.</w:t>
            </w:r>
          </w:p>
        </w:tc>
        <w:tc>
          <w:tcPr>
            <w:tcW w:w="3827" w:type="dxa"/>
          </w:tcPr>
          <w:p w:rsidR="002D2C95" w:rsidRPr="006C6025" w:rsidRDefault="002D2C95" w:rsidP="00D81695">
            <w:pPr>
              <w:snapToGrid w:val="0"/>
            </w:pPr>
            <w:r w:rsidRPr="006C6025">
              <w:t xml:space="preserve">Формирования самодеятельного народного творчества на платной основе </w:t>
            </w:r>
          </w:p>
        </w:tc>
        <w:tc>
          <w:tcPr>
            <w:tcW w:w="959" w:type="dxa"/>
            <w:vAlign w:val="center"/>
          </w:tcPr>
          <w:p w:rsidR="002D2C95" w:rsidRPr="006C6025" w:rsidRDefault="002D2C95" w:rsidP="00D81695">
            <w:pPr>
              <w:jc w:val="center"/>
            </w:pPr>
            <w:r w:rsidRPr="006C6025">
              <w:t>9</w:t>
            </w:r>
          </w:p>
        </w:tc>
        <w:tc>
          <w:tcPr>
            <w:tcW w:w="885" w:type="dxa"/>
            <w:vAlign w:val="center"/>
          </w:tcPr>
          <w:p w:rsidR="002D2C95" w:rsidRPr="006C6025" w:rsidRDefault="002D2C95" w:rsidP="00D81695">
            <w:pPr>
              <w:jc w:val="center"/>
            </w:pPr>
            <w:r w:rsidRPr="006C6025">
              <w:t>219</w:t>
            </w:r>
          </w:p>
        </w:tc>
        <w:tc>
          <w:tcPr>
            <w:tcW w:w="888" w:type="dxa"/>
            <w:vAlign w:val="center"/>
          </w:tcPr>
          <w:p w:rsidR="002D2C95" w:rsidRPr="006C6025" w:rsidRDefault="002D2C95" w:rsidP="00D81695">
            <w:pPr>
              <w:jc w:val="center"/>
            </w:pPr>
            <w:r w:rsidRPr="006C6025">
              <w:t>9</w:t>
            </w:r>
          </w:p>
        </w:tc>
        <w:tc>
          <w:tcPr>
            <w:tcW w:w="885" w:type="dxa"/>
            <w:vAlign w:val="center"/>
          </w:tcPr>
          <w:p w:rsidR="002D2C95" w:rsidRPr="006C6025" w:rsidRDefault="002D2C95" w:rsidP="00D81695">
            <w:pPr>
              <w:jc w:val="center"/>
            </w:pPr>
            <w:r w:rsidRPr="006C6025">
              <w:t>208</w:t>
            </w:r>
          </w:p>
        </w:tc>
        <w:tc>
          <w:tcPr>
            <w:tcW w:w="1026" w:type="dxa"/>
            <w:vAlign w:val="center"/>
          </w:tcPr>
          <w:p w:rsidR="002D2C95" w:rsidRPr="006C6025" w:rsidRDefault="002D2C95" w:rsidP="00D81695">
            <w:pPr>
              <w:snapToGrid w:val="0"/>
              <w:jc w:val="center"/>
            </w:pPr>
            <w:r w:rsidRPr="006C6025">
              <w:t>8</w:t>
            </w:r>
          </w:p>
        </w:tc>
        <w:tc>
          <w:tcPr>
            <w:tcW w:w="895" w:type="dxa"/>
            <w:vAlign w:val="center"/>
          </w:tcPr>
          <w:p w:rsidR="002D2C95" w:rsidRPr="006C6025" w:rsidRDefault="002D2C95" w:rsidP="00D81695">
            <w:pPr>
              <w:snapToGrid w:val="0"/>
              <w:jc w:val="center"/>
            </w:pPr>
            <w:r w:rsidRPr="006C6025">
              <w:t>267</w:t>
            </w:r>
          </w:p>
        </w:tc>
      </w:tr>
      <w:tr w:rsidR="002D2C95" w:rsidTr="009B0B0A">
        <w:trPr>
          <w:trHeight w:val="270"/>
        </w:trPr>
        <w:tc>
          <w:tcPr>
            <w:tcW w:w="725" w:type="dxa"/>
          </w:tcPr>
          <w:p w:rsidR="002D2C95" w:rsidRPr="006C6025" w:rsidRDefault="002D2C95" w:rsidP="00D81695">
            <w:pPr>
              <w:snapToGrid w:val="0"/>
              <w:jc w:val="center"/>
            </w:pPr>
            <w:r w:rsidRPr="006C6025">
              <w:t>4.</w:t>
            </w:r>
          </w:p>
        </w:tc>
        <w:tc>
          <w:tcPr>
            <w:tcW w:w="3827" w:type="dxa"/>
          </w:tcPr>
          <w:p w:rsidR="002D2C95" w:rsidRPr="006C6025" w:rsidRDefault="002D2C95" w:rsidP="00D81695">
            <w:pPr>
              <w:snapToGrid w:val="0"/>
            </w:pPr>
            <w:r w:rsidRPr="006C6025">
              <w:t>Формирования, имеющие звание народный, образцовый</w:t>
            </w:r>
          </w:p>
        </w:tc>
        <w:tc>
          <w:tcPr>
            <w:tcW w:w="959" w:type="dxa"/>
            <w:vAlign w:val="center"/>
          </w:tcPr>
          <w:p w:rsidR="002D2C95" w:rsidRPr="006C6025" w:rsidRDefault="002D2C95" w:rsidP="00D81695">
            <w:pPr>
              <w:jc w:val="center"/>
            </w:pPr>
            <w:r w:rsidRPr="006C6025">
              <w:t>8</w:t>
            </w:r>
          </w:p>
        </w:tc>
        <w:tc>
          <w:tcPr>
            <w:tcW w:w="885" w:type="dxa"/>
            <w:vAlign w:val="center"/>
          </w:tcPr>
          <w:p w:rsidR="002D2C95" w:rsidRPr="006C6025" w:rsidRDefault="002D2C95" w:rsidP="00D81695">
            <w:pPr>
              <w:jc w:val="center"/>
            </w:pPr>
            <w:r w:rsidRPr="006C6025">
              <w:t>282</w:t>
            </w:r>
          </w:p>
        </w:tc>
        <w:tc>
          <w:tcPr>
            <w:tcW w:w="888" w:type="dxa"/>
            <w:vAlign w:val="center"/>
          </w:tcPr>
          <w:p w:rsidR="002D2C95" w:rsidRPr="006C6025" w:rsidRDefault="002D2C95" w:rsidP="00D81695">
            <w:pPr>
              <w:jc w:val="center"/>
            </w:pPr>
            <w:r w:rsidRPr="006C6025">
              <w:t>8</w:t>
            </w:r>
          </w:p>
        </w:tc>
        <w:tc>
          <w:tcPr>
            <w:tcW w:w="885" w:type="dxa"/>
            <w:vAlign w:val="center"/>
          </w:tcPr>
          <w:p w:rsidR="002D2C95" w:rsidRPr="006C6025" w:rsidRDefault="002D2C95" w:rsidP="00D81695">
            <w:pPr>
              <w:jc w:val="center"/>
            </w:pPr>
            <w:r w:rsidRPr="006C6025">
              <w:t>302</w:t>
            </w:r>
          </w:p>
        </w:tc>
        <w:tc>
          <w:tcPr>
            <w:tcW w:w="1026" w:type="dxa"/>
            <w:vAlign w:val="center"/>
          </w:tcPr>
          <w:p w:rsidR="002D2C95" w:rsidRPr="006C6025" w:rsidRDefault="002D2C95" w:rsidP="00D81695">
            <w:pPr>
              <w:snapToGrid w:val="0"/>
              <w:jc w:val="center"/>
            </w:pPr>
            <w:r w:rsidRPr="006C6025">
              <w:t>7</w:t>
            </w:r>
          </w:p>
        </w:tc>
        <w:tc>
          <w:tcPr>
            <w:tcW w:w="895" w:type="dxa"/>
            <w:vAlign w:val="center"/>
          </w:tcPr>
          <w:p w:rsidR="002D2C95" w:rsidRPr="006C6025" w:rsidRDefault="002D2C95" w:rsidP="00D81695">
            <w:pPr>
              <w:snapToGrid w:val="0"/>
              <w:jc w:val="center"/>
            </w:pPr>
            <w:r w:rsidRPr="006C6025">
              <w:t>276</w:t>
            </w:r>
          </w:p>
        </w:tc>
      </w:tr>
    </w:tbl>
    <w:p w:rsidR="002D2C95" w:rsidRPr="006C6025" w:rsidRDefault="002D2C95" w:rsidP="006071EE">
      <w:pPr>
        <w:pStyle w:val="a7"/>
        <w:widowControl/>
        <w:suppressAutoHyphens w:val="0"/>
        <w:spacing w:line="360" w:lineRule="auto"/>
        <w:ind w:left="360"/>
        <w:rPr>
          <w:b w:val="0"/>
          <w:bCs w:val="0"/>
          <w:i/>
          <w:iCs/>
        </w:rPr>
      </w:pPr>
    </w:p>
    <w:p w:rsidR="002D2C95" w:rsidRPr="006C6025" w:rsidRDefault="002D2C95" w:rsidP="005F6BFF">
      <w:pPr>
        <w:pStyle w:val="a7"/>
        <w:widowControl/>
        <w:numPr>
          <w:ilvl w:val="0"/>
          <w:numId w:val="31"/>
        </w:numPr>
        <w:suppressAutoHyphens w:val="0"/>
        <w:spacing w:line="360" w:lineRule="auto"/>
        <w:ind w:left="0" w:firstLine="0"/>
        <w:rPr>
          <w:b w:val="0"/>
          <w:bCs w:val="0"/>
          <w:i/>
          <w:iCs/>
        </w:rPr>
      </w:pPr>
      <w:r w:rsidRPr="006C6025">
        <w:t>Народный самодеятельный академический хор  «Виват музыка»</w:t>
      </w:r>
      <w:r w:rsidRPr="006C6025">
        <w:rPr>
          <w:b w:val="0"/>
          <w:bCs w:val="0"/>
        </w:rPr>
        <w:t xml:space="preserve">, руководитель Кузнецова А.В. Количество участников 22 человек в возрасте от 18 до 67 года. Год создания коллектива 1999 год. Звание «народный самодеятельный коллектив» присвоено в  2003 г., подтверждено в 2007 г., 2011 г. В 2014 году коллектив  будет отмечать 15-летний юбилей.  В 1 квартале 2012 года народный самодеятельный академический хор «Виват, музыка» принял участие в </w:t>
      </w:r>
      <w:r w:rsidRPr="006C6025">
        <w:rPr>
          <w:b w:val="0"/>
        </w:rPr>
        <w:t>VIII открытом региональном конкурсе-фестивале хоровых и вокальных коллективов «Русь соловьиная», который состоялся 17 марта 2012 года в г. Нягань. Результат участия – диплом участника.</w:t>
      </w:r>
      <w:r w:rsidRPr="006C6025">
        <w:rPr>
          <w:b w:val="0"/>
          <w:bCs w:val="0"/>
          <w:i/>
          <w:iCs/>
        </w:rPr>
        <w:t xml:space="preserve"> </w:t>
      </w:r>
      <w:r w:rsidRPr="006C6025">
        <w:rPr>
          <w:b w:val="0"/>
          <w:bCs w:val="0"/>
        </w:rPr>
        <w:t>Во 2 квартале 2012 года народный самодеятельный академический хор «Виват, музыка» осуществлял подбор материала и подготовку к предстоящим мероприятиям, которые пройдут в 3 и 4 кварталах 2012 года. Р</w:t>
      </w:r>
      <w:r w:rsidRPr="006C6025">
        <w:rPr>
          <w:b w:val="0"/>
        </w:rPr>
        <w:t>уководитель хора Кузнецова А.В. осуществляла подготовку сводного хора администрации города Югорска для выступления на фестивале трудовых коллективов «Овация».</w:t>
      </w:r>
      <w:r w:rsidRPr="006C6025">
        <w:rPr>
          <w:b w:val="0"/>
          <w:bCs w:val="0"/>
          <w:i/>
          <w:iCs/>
        </w:rPr>
        <w:t xml:space="preserve"> </w:t>
      </w:r>
      <w:r w:rsidRPr="006C6025">
        <w:rPr>
          <w:b w:val="0"/>
          <w:bCs w:val="0"/>
        </w:rPr>
        <w:t xml:space="preserve">В </w:t>
      </w:r>
      <w:r w:rsidRPr="006C6025">
        <w:rPr>
          <w:b w:val="0"/>
        </w:rPr>
        <w:t>3</w:t>
      </w:r>
      <w:r w:rsidRPr="006C6025">
        <w:rPr>
          <w:b w:val="0"/>
          <w:bCs w:val="0"/>
        </w:rPr>
        <w:t xml:space="preserve"> квартале 2012 года коллектив </w:t>
      </w:r>
      <w:r w:rsidRPr="006C6025">
        <w:rPr>
          <w:b w:val="0"/>
        </w:rPr>
        <w:t>принял участие в ф</w:t>
      </w:r>
      <w:r w:rsidRPr="006C6025">
        <w:rPr>
          <w:b w:val="0"/>
          <w:bCs w:val="0"/>
        </w:rPr>
        <w:t>естивал</w:t>
      </w:r>
      <w:r w:rsidRPr="006C6025">
        <w:rPr>
          <w:b w:val="0"/>
        </w:rPr>
        <w:t>е творческих коллективов центра культуры «Югра-презент»</w:t>
      </w:r>
      <w:r w:rsidRPr="006C6025">
        <w:rPr>
          <w:b w:val="0"/>
          <w:bCs w:val="0"/>
        </w:rPr>
        <w:t xml:space="preserve"> «</w:t>
      </w:r>
      <w:r w:rsidRPr="006C6025">
        <w:rPr>
          <w:b w:val="0"/>
        </w:rPr>
        <w:t>На ступенях</w:t>
      </w:r>
      <w:r w:rsidRPr="006C6025">
        <w:rPr>
          <w:b w:val="0"/>
          <w:bCs w:val="0"/>
        </w:rPr>
        <w:t>»</w:t>
      </w:r>
      <w:r w:rsidRPr="006C6025">
        <w:rPr>
          <w:b w:val="0"/>
        </w:rPr>
        <w:t xml:space="preserve"> </w:t>
      </w:r>
      <w:r w:rsidRPr="006C6025">
        <w:rPr>
          <w:b w:val="0"/>
          <w:bCs w:val="0"/>
        </w:rPr>
        <w:t>к юбилею города</w:t>
      </w:r>
      <w:r w:rsidRPr="006C6025">
        <w:rPr>
          <w:b w:val="0"/>
        </w:rPr>
        <w:t xml:space="preserve"> Югорска, 27 </w:t>
      </w:r>
      <w:r w:rsidRPr="006C6025">
        <w:rPr>
          <w:b w:val="0"/>
          <w:bCs w:val="0"/>
        </w:rPr>
        <w:t>август</w:t>
      </w:r>
      <w:r w:rsidRPr="006C6025">
        <w:rPr>
          <w:b w:val="0"/>
        </w:rPr>
        <w:t xml:space="preserve">а на ступенях перед храмом прп. Сергия Радонежского. </w:t>
      </w:r>
      <w:r w:rsidRPr="006C6025">
        <w:rPr>
          <w:b w:val="0"/>
          <w:bCs w:val="0"/>
        </w:rPr>
        <w:t xml:space="preserve"> </w:t>
      </w:r>
      <w:r w:rsidRPr="006C6025">
        <w:rPr>
          <w:b w:val="0"/>
        </w:rPr>
        <w:t>В фестивальной программе были представлены 11 произведений. В 4 квартале коллектив принял участие в творческой встрече хоровых и вокальных коллективов «Югорск поющий».</w:t>
      </w:r>
      <w:r w:rsidRPr="006C6025">
        <w:rPr>
          <w:b w:val="0"/>
          <w:bCs w:val="0"/>
          <w:i/>
          <w:iCs/>
        </w:rPr>
        <w:t xml:space="preserve"> </w:t>
      </w:r>
      <w:r w:rsidRPr="006C6025">
        <w:rPr>
          <w:b w:val="0"/>
          <w:bCs w:val="0"/>
          <w:iCs/>
        </w:rPr>
        <w:t>Всего за 2012 год состоялось 5 выступлений коллектива.</w:t>
      </w:r>
    </w:p>
    <w:p w:rsidR="002D2C95" w:rsidRPr="006C6025" w:rsidRDefault="002D2C95" w:rsidP="005F6BFF">
      <w:pPr>
        <w:pStyle w:val="NormalWeb"/>
        <w:numPr>
          <w:ilvl w:val="0"/>
          <w:numId w:val="31"/>
        </w:numPr>
        <w:spacing w:line="360" w:lineRule="auto"/>
        <w:ind w:left="0" w:firstLine="0"/>
        <w:jc w:val="both"/>
      </w:pPr>
      <w:r w:rsidRPr="006C6025">
        <w:rPr>
          <w:b/>
          <w:bCs/>
        </w:rPr>
        <w:t>Народный духовой оркестр «Югра – бэнд»</w:t>
      </w:r>
      <w:r w:rsidRPr="006C6025">
        <w:t xml:space="preserve">, руководитель Шмидт А.А.. Количество участников 25 человек в возрасте от 16 до 60  лет. Звание «народный» получено в 2003 году, подтверждено в 2006 г.,  2010 г. В 2012 году народному духовому оркестру исполнилось 15 лет. В 1 квартале 2012 года у коллектива состоялось 5 выступлений. Из них один сольный концерт, посвященный Международному Женскому Дню. </w:t>
      </w:r>
      <w:r w:rsidRPr="006C6025">
        <w:rPr>
          <w:kern w:val="2"/>
        </w:rPr>
        <w:t>«Солнечный блюз для тебя» так назывался сольный концерт народного духового оркестра «Югра-бэнд», который состоялся 8 марта 2012 года в концертном зале центра культуры «Югра-презент». Количество зрителей 300 человек. В концерте прозвучало 10 новых разноплановых произведений из репертуара коллектива. Отзывы зрителей были положительные, с пожеланиями видеть как можно чаще сольные концерты данного оркестра.</w:t>
      </w:r>
      <w:r w:rsidRPr="006C6025">
        <w:t xml:space="preserve"> За 2 квартал 2012 года у коллектива состоялось 13 выступлений. Самым значимым событием для коллектива стало участие в Марш-параде духовых оркестров Югры, посвященный празднованию Дня России и 200-летию Победы в Отечественной войне 1812 года, который состоялся с 10 по 12 июня в городе Сургуте. Коллектив отметили дипломом Департамента культуры Ханты-Мансийского автономного округа - Югры за участие в  Марш-параде. </w:t>
      </w:r>
      <w:r w:rsidRPr="006C6025">
        <w:rPr>
          <w:kern w:val="2"/>
        </w:rPr>
        <w:t xml:space="preserve">В мае 2012 года руководитель коллектива Шмидт А.А. участвовал в городском конкурсе инновационных социально-значимых проектов в сфере культуры, где представил проект </w:t>
      </w:r>
      <w:r w:rsidRPr="006C6025">
        <w:t>«Огни большого города - 6: Jazz-Time Club»</w:t>
      </w:r>
      <w:r w:rsidRPr="006C6025">
        <w:rPr>
          <w:kern w:val="2"/>
        </w:rPr>
        <w:t xml:space="preserve">. Проект удостоен диплома 1 степени в номинации «Профессиональное искусство»,  на реализацию проекта выделены денежные  средства в размере 100 000 рублей. Руководитель оркестра Шмидт А.А.  в отчетном периоде был председателем жюри фестиваля художественной самодеятельности трудовых коллективов города Югорска «Овация» (май 2012 г.)  и  городского конкурса по созданию песни (гимна) города Югорска (июнь 2012г.). </w:t>
      </w:r>
      <w:r w:rsidRPr="006C6025">
        <w:t>За 3 квартал у коллектива состоялось 9 выступлений. Самым значимым событием для коллектива стало выступление в рамках фестиваля духовых оркестров, посвященных 50-летнему юбилею города Югорска на фонтанной площади 02.09.2012 года. В августе 2012 года и</w:t>
      </w:r>
      <w:r w:rsidRPr="006C6025">
        <w:rPr>
          <w:kern w:val="2"/>
        </w:rPr>
        <w:t xml:space="preserve">зготовлены новые сценические костюмы для участников оркестра, в которых коллектив выступил на торжественном собрании, посвященном 50-летнему юбилею города Югорска. На торжественном собрании присутствовала Губернатор ХМАО-Югры Н.В.Комарова. В 4 квартале оркестр отметил свое 15-летие. Концертная программа состоялась 10 декабря в День образования Ханты-Мансийского автономного округа – Югры в центре культуры «Югра-презент». </w:t>
      </w:r>
      <w:r w:rsidRPr="006C6025">
        <w:t xml:space="preserve">Отдельную часть своего выступления оркестр «Югра-бэнд» посвятил округу: «Моя Россия», «Славься!» Михаила Глинки, «Родная земля». А торжественным и ликующим завершением стало исполнение песни "Сестра моя - Югра", которая звучала  настоящим признанием в любви своей родине. </w:t>
      </w:r>
      <w:r w:rsidRPr="006C6025">
        <w:rPr>
          <w:kern w:val="2"/>
        </w:rPr>
        <w:t xml:space="preserve">В октябре 2012 года оркестр участвовал в </w:t>
      </w:r>
      <w:r w:rsidRPr="006C6025">
        <w:t xml:space="preserve"> фестивале русской культуры  «Мальтийская лира» на острове  Мальта. В рамках фестиваля проходили творческие встречи и мастер-классы для студентов RBSM. Музыканты народного духового оркестра «Югра-бэнд» провели мастер-класс по джазовой музыке для вокально-инструментального ансамбля студентов школы RBSM, за что получили огромную благодарность от организаторов фестиваля за помощь в развитии музыкального творчества. Заключительный концерт фестиваля прошёл в городе Буджиба  перед зданием русско-английской школы. По завершению концертных программ коллективам были вручены памятные награды и дипломы участников. Так же в 4 квартале коллектив участвовал в городском конкурсе «Лучшее клубное формирование самодеятельного народного творчества»,  в котором удостоен звания Лауреата. </w:t>
      </w:r>
      <w:r w:rsidRPr="006C6025">
        <w:rPr>
          <w:rStyle w:val="Strong"/>
          <w:b w:val="0"/>
        </w:rPr>
        <w:t>25 ноября 2012 года в рамках реализации социально-значимого проекта «Огни большого города» состоялось открытие джазового клуба «Jazz Time Club».</w:t>
      </w:r>
      <w:r w:rsidRPr="006C6025">
        <w:t xml:space="preserve"> </w:t>
      </w:r>
      <w:r w:rsidRPr="006C6025">
        <w:rPr>
          <w:rStyle w:val="Strong"/>
          <w:b w:val="0"/>
        </w:rPr>
        <w:t>На открытие клуба приехали джазмены из Москвы и Нью-Йорка.  В I отделении с концертной программой выступили: трио известного барабанщика Александра Машина г. Москва и джазовая певица Brianna Thomas, Нью-Йорк.</w:t>
      </w:r>
      <w:r w:rsidRPr="006C6025">
        <w:t xml:space="preserve"> </w:t>
      </w:r>
      <w:r w:rsidRPr="006C6025">
        <w:rPr>
          <w:rStyle w:val="Strong"/>
          <w:b w:val="0"/>
        </w:rPr>
        <w:t>Во II отделение выступил оркестр «Югра-бэнд»  совместно с  Brianna Thomas и трио Александра Машина.</w:t>
      </w:r>
      <w:r w:rsidRPr="006C6025">
        <w:t xml:space="preserve"> </w:t>
      </w:r>
      <w:r w:rsidRPr="006C6025">
        <w:rPr>
          <w:rStyle w:val="Strong"/>
          <w:b w:val="0"/>
        </w:rPr>
        <w:t>В III отделение  состоялся «Jam session» с музыкантами Москвы и Нью-Йорка,  на сцену вышли руководитель оркестра «Югра-бэнд» трубач Андрей Шмидт и постоянный участник проекта «Огни большого города» Олег Боровков саксофон, г. Ханты-Мансийск.</w:t>
      </w:r>
      <w:r w:rsidRPr="006C6025">
        <w:t xml:space="preserve"> </w:t>
      </w:r>
      <w:r w:rsidRPr="006C6025">
        <w:rPr>
          <w:rStyle w:val="Strong"/>
          <w:b w:val="0"/>
        </w:rPr>
        <w:t>В рамках музыкального вечера был проведён джем-конкурс «Блюзовый квадрат» на лучшего вокалиста - импровизатора среди гостей вечера.</w:t>
      </w:r>
      <w:r w:rsidRPr="006C6025">
        <w:t xml:space="preserve"> </w:t>
      </w:r>
      <w:r w:rsidRPr="006C6025">
        <w:rPr>
          <w:rStyle w:val="Strong"/>
          <w:b w:val="0"/>
        </w:rPr>
        <w:t xml:space="preserve">Конкурс выиграл экс- музыкант оркестра «Югра-бэнд», приехавший на открытие клуба из Германии, Николай Мардарь. Открытие клуба прошло с успехом, зрители готовы вновь прийти в «Jazz Time Club» на следующую музыкальную программу. </w:t>
      </w:r>
      <w:r w:rsidRPr="006C6025">
        <w:t>Всего за 2012 год у оркестра «Югра-бэнд» состоялось 32 выступления, из них 4 сольных концерта.</w:t>
      </w:r>
    </w:p>
    <w:p w:rsidR="002D2C95" w:rsidRPr="006C6025" w:rsidRDefault="002D2C95" w:rsidP="006071EE">
      <w:pPr>
        <w:pStyle w:val="a7"/>
        <w:spacing w:line="360" w:lineRule="auto"/>
      </w:pPr>
    </w:p>
    <w:p w:rsidR="002D2C95" w:rsidRPr="006C6025" w:rsidRDefault="002D2C95" w:rsidP="005F6BFF">
      <w:pPr>
        <w:pStyle w:val="ListParagraph"/>
        <w:numPr>
          <w:ilvl w:val="0"/>
          <w:numId w:val="31"/>
        </w:numPr>
        <w:spacing w:after="0" w:line="360" w:lineRule="auto"/>
        <w:ind w:left="0" w:firstLine="0"/>
        <w:jc w:val="both"/>
        <w:rPr>
          <w:rFonts w:ascii="Times New Roman" w:hAnsi="Times New Roman" w:cs="Times New Roman"/>
          <w:sz w:val="24"/>
          <w:szCs w:val="24"/>
        </w:rPr>
      </w:pPr>
      <w:r w:rsidRPr="006C6025">
        <w:rPr>
          <w:rFonts w:ascii="Times New Roman" w:hAnsi="Times New Roman"/>
          <w:b/>
          <w:bCs/>
          <w:sz w:val="24"/>
          <w:szCs w:val="24"/>
        </w:rPr>
        <w:t xml:space="preserve">Ансамбль джазовой музыки «Соул – джаз», </w:t>
      </w:r>
      <w:r w:rsidRPr="006C6025">
        <w:rPr>
          <w:rFonts w:ascii="Times New Roman" w:hAnsi="Times New Roman"/>
          <w:sz w:val="24"/>
          <w:szCs w:val="24"/>
        </w:rPr>
        <w:t xml:space="preserve">руководитель Шмидт А.А.. Количество участников 7 человек в возрасте от 25 до 55  лет. В 1 квартале 2012 года ансамбль  принял участие в двух мероприятиях: </w:t>
      </w:r>
      <w:r w:rsidRPr="006C6025">
        <w:rPr>
          <w:rFonts w:ascii="Times New Roman" w:hAnsi="Times New Roman"/>
          <w:kern w:val="2"/>
          <w:sz w:val="24"/>
          <w:szCs w:val="24"/>
        </w:rPr>
        <w:t xml:space="preserve">Рождественские встречи главы города с ветеранами труда, тружениками тыла (13.01.2012) и показ кинофильма в рамках международного кинофестиваля «Дух огня» (26.02.2012). </w:t>
      </w:r>
      <w:r w:rsidRPr="006C6025">
        <w:rPr>
          <w:rFonts w:ascii="Times New Roman" w:hAnsi="Times New Roman" w:cs="Times New Roman"/>
          <w:sz w:val="24"/>
          <w:szCs w:val="24"/>
        </w:rPr>
        <w:t>Во втором квартале 2012 года ансамбль  принял участие в 3 мероприятиях. Одним из ярких выступлений стало выступление ансамбля на «</w:t>
      </w:r>
      <w:r w:rsidRPr="006C6025">
        <w:rPr>
          <w:rFonts w:ascii="Times New Roman" w:hAnsi="Times New Roman" w:cs="Times New Roman"/>
          <w:kern w:val="2"/>
          <w:sz w:val="24"/>
          <w:szCs w:val="24"/>
        </w:rPr>
        <w:t>Jazz-коктейль вечере</w:t>
      </w:r>
      <w:r w:rsidRPr="006C6025">
        <w:rPr>
          <w:rFonts w:ascii="Times New Roman" w:hAnsi="Times New Roman" w:cs="Times New Roman"/>
          <w:sz w:val="24"/>
          <w:szCs w:val="24"/>
        </w:rPr>
        <w:t xml:space="preserve">»  </w:t>
      </w:r>
      <w:r w:rsidRPr="006C6025">
        <w:rPr>
          <w:rFonts w:ascii="Times New Roman" w:hAnsi="Times New Roman" w:cs="Times New Roman"/>
          <w:kern w:val="2"/>
          <w:sz w:val="24"/>
          <w:szCs w:val="24"/>
        </w:rPr>
        <w:t xml:space="preserve">в рамках проекта «Огни большого города», </w:t>
      </w:r>
      <w:r w:rsidRPr="006C6025">
        <w:rPr>
          <w:rFonts w:ascii="Times New Roman" w:hAnsi="Times New Roman" w:cs="Times New Roman"/>
          <w:sz w:val="24"/>
          <w:szCs w:val="24"/>
        </w:rPr>
        <w:t>который проходил в ЦК «Югра-презент» 21.04.2012 года. Ансамбль  представил новые произведения, которые были исполнены с трио Дениса Галушко (г. Екатеринбург) и Олегом Боровковым (саксофон, г. Ханты-Мансийск).  Интересным и зрелищным для зрителя оказался конкурс среди гостей вечера «Блюзовый квадрат»,  в котором приняли участие  музыканты Югорска и Екатеринбурга, а так же гости вечера, которые имели возможность импровизировать голосом вместе с профессиональными музыкантами. «</w:t>
      </w:r>
      <w:r w:rsidRPr="006C6025">
        <w:rPr>
          <w:rFonts w:ascii="Times New Roman" w:hAnsi="Times New Roman" w:cs="Times New Roman"/>
          <w:kern w:val="2"/>
          <w:sz w:val="24"/>
          <w:szCs w:val="24"/>
        </w:rPr>
        <w:t>Jazz-коктейль вечер</w:t>
      </w:r>
      <w:r w:rsidRPr="006C6025">
        <w:rPr>
          <w:rFonts w:ascii="Times New Roman" w:hAnsi="Times New Roman" w:cs="Times New Roman"/>
          <w:sz w:val="24"/>
          <w:szCs w:val="24"/>
        </w:rPr>
        <w:t>» прошёл с большим успехом и оставил яркие впечатление у  Югорских зрителей (110 чел.). В 3 квартале 2012 года ансамбль  принял участие в 3 мероприятиях. День строителя 10.08, Бал прессы 22.08., праздничное мероприятие, посвященное юбилею города Югорска 01.09.2012 г. Было запланировано участие ансамбля в фестивале творческих коллективов художественной самодеятельности центра культуры «Югра-презент» «На ступенях», выступление не состоялось, в связи с отменой программы на 30.09 (Инструментальный жанр) ввиду плохих погодных условий. В 4 квартале состоялось 9 выступлений коллектива. Всего за 2012 год состоялось 17 выступлений ансамбля.</w:t>
      </w:r>
    </w:p>
    <w:p w:rsidR="002D2C95" w:rsidRPr="006C6025" w:rsidRDefault="002D2C95" w:rsidP="006071EE">
      <w:pPr>
        <w:pStyle w:val="ListParagraph"/>
        <w:spacing w:line="360" w:lineRule="auto"/>
        <w:ind w:left="0"/>
        <w:jc w:val="both"/>
        <w:rPr>
          <w:rFonts w:ascii="Times New Roman" w:hAnsi="Times New Roman" w:cs="Times New Roman"/>
          <w:sz w:val="24"/>
          <w:szCs w:val="24"/>
        </w:rPr>
      </w:pPr>
    </w:p>
    <w:p w:rsidR="002D2C95" w:rsidRPr="006C6025" w:rsidRDefault="002D2C95" w:rsidP="005F6BFF">
      <w:pPr>
        <w:pStyle w:val="NoSpacing"/>
        <w:numPr>
          <w:ilvl w:val="0"/>
          <w:numId w:val="31"/>
        </w:numPr>
        <w:ind w:left="0" w:firstLine="0"/>
        <w:rPr>
          <w:b/>
          <w:bCs/>
          <w:i/>
          <w:iCs/>
          <w:szCs w:val="24"/>
        </w:rPr>
      </w:pPr>
      <w:r w:rsidRPr="006C6025">
        <w:rPr>
          <w:b/>
          <w:bCs/>
          <w:szCs w:val="24"/>
        </w:rPr>
        <w:t>Народный самодеятельный вокальный ансамбль «Радость»</w:t>
      </w:r>
      <w:r w:rsidRPr="006C6025">
        <w:rPr>
          <w:szCs w:val="24"/>
        </w:rPr>
        <w:t>, руководитель Пономарева М.Н. Количество участников 11 человек в возрасте от 26 до 55  лет. Год создания 1989 г., Звание «Народный самодеятельный коллектив» присвоено в 1995 году, подтверждено в 1999, 2004 и 2009 гг. Года юбилеев: в 2014 году коллективу исполнится  25 лет. Действующий репертуар в 1 квартале 2012 года насчитывает 16 песен различных народностей. Русские народные песни, украинские, казачьи. В 1 квартале 2012 года  состоялось 8 выступлений коллектива (Массовые гуляния «Масленица», «Проводы зимы», праздничные программы  для ветеранов города Югорска в рамках акции «На встречу юбилея города», «Рождественская встреча главы города с ветеранами войны и труда», юбилейные мероприятия частного лица и ООО «Экспострой»).  Во 2 квартале состоялось 5 выступлений коллектива: в празднике коренных народов Севера «Вороний день» в музее под отрытым небом «Суеват пауль» (08.04.2012); в программе народного духового оркестра «Югра-бэнд» «В городском саду играет духовой оркестр» (солист вокального ансамбля Б.Хохлов, 1 и 8 июня);  в праздничной программе, посвященной Дню России в ЦПКиО «Аттракцион» (12.06.2012); в праздничной программе, посвященной 50-летнему юбилею Югорской центральной городской больницы (15.06.2012). Пополнилась база сценических костюмов - изготовлен мужской костюм «Казачий», и новые костюмы для участников ансамбля к юбилею города Югорска. В 3 квартале ансамбль принял участие в 7 концертных программах, таких как: Праздничный вечер «От всей души!» и Торжественное собрание, посвященное юбилею города Югорска, Церемония награждения по итогам городских конкурсов ко Дню работников лесной промышленности, День города Советский, Праздничные программы, посвященные Дню города Ханты-Мансийска. В августе 2012 года ансамбль принял участие в фестивале творческих коллективов центра культуры «Югра-презент» «На ступенях», посвященного 50-летнему юбилею города Югорска. В 4 квартале 2012 года состоялось 6 выступлений, из них 1 сольный концерт в санатории-профилактории ООО «Газпром трансгаз Югорск». Всего за 2012 год - 26 выступлений.</w:t>
      </w:r>
    </w:p>
    <w:p w:rsidR="002D2C95" w:rsidRPr="006C6025" w:rsidRDefault="002D2C95" w:rsidP="005F6BFF">
      <w:pPr>
        <w:pStyle w:val="12"/>
        <w:numPr>
          <w:ilvl w:val="0"/>
          <w:numId w:val="31"/>
        </w:numPr>
        <w:spacing w:line="360" w:lineRule="auto"/>
        <w:ind w:left="0" w:firstLine="0"/>
        <w:jc w:val="both"/>
        <w:rPr>
          <w:rFonts w:ascii="Times New Roman" w:hAnsi="Times New Roman"/>
          <w:sz w:val="24"/>
          <w:szCs w:val="24"/>
        </w:rPr>
      </w:pPr>
      <w:r w:rsidRPr="006C6025">
        <w:rPr>
          <w:rFonts w:ascii="Times New Roman" w:hAnsi="Times New Roman"/>
          <w:b/>
          <w:bCs/>
          <w:sz w:val="24"/>
          <w:szCs w:val="24"/>
        </w:rPr>
        <w:t>Югорский Художественный Театр,</w:t>
      </w:r>
      <w:r w:rsidRPr="006C6025">
        <w:rPr>
          <w:rFonts w:ascii="Times New Roman" w:hAnsi="Times New Roman"/>
          <w:sz w:val="24"/>
          <w:szCs w:val="24"/>
        </w:rPr>
        <w:t xml:space="preserve"> руководитель Иванов Л.В.  Количество участников 15 человек в возрасте от 19 до 60  лет. Год создания 2005 год. В 2015 году коллектив отметит  15-летие.</w:t>
      </w:r>
      <w:r w:rsidRPr="006C6025">
        <w:rPr>
          <w:rFonts w:ascii="Times New Roman" w:hAnsi="Times New Roman"/>
          <w:iCs/>
          <w:sz w:val="24"/>
          <w:szCs w:val="24"/>
        </w:rPr>
        <w:t xml:space="preserve">  </w:t>
      </w:r>
      <w:r w:rsidRPr="006C6025">
        <w:rPr>
          <w:rFonts w:ascii="Times New Roman" w:hAnsi="Times New Roman"/>
          <w:sz w:val="24"/>
          <w:szCs w:val="24"/>
        </w:rPr>
        <w:t xml:space="preserve">В январе 2012 год было показано 7 новогодних спектаклей  «Музей ледяных фигур», который был представлен зрителям (1 226 человек) в период Новогодней кампании и 1 закрытый показ спектакля «Холивор» по пьесе Н. Мошиной «Жара» для узкой зрительской аудитории (50 человек). За 2 квартал 2012 года на малой сцене ЦК «Югра-презент» состоялось 5 показов спектакля «5.4.3.2.1.НОЧЬ» по пьесе Наталии Мошиной «Жара», который посмотрели 310 человек. Значимым выступлением за отчетный период стал показ спектакля «5.4.3.2.1.НОЧЬ» на XII Окружном фестивале любительских театров «Театральная весна», который состоялся 4 мая в 18.00. Спектакль был удостоен диплома Лауреата 1 степени в номинации «Лучший спектакль для взрослых». С 13 по 23 мая коллектив принял участие </w:t>
      </w:r>
      <w:r w:rsidRPr="006C6025">
        <w:rPr>
          <w:rFonts w:ascii="Times New Roman" w:hAnsi="Times New Roman"/>
          <w:iCs/>
          <w:sz w:val="24"/>
          <w:szCs w:val="24"/>
        </w:rPr>
        <w:t xml:space="preserve">в </w:t>
      </w:r>
      <w:r w:rsidRPr="006C6025">
        <w:rPr>
          <w:rFonts w:ascii="Times New Roman" w:hAnsi="Times New Roman"/>
          <w:sz w:val="24"/>
          <w:szCs w:val="24"/>
        </w:rPr>
        <w:t>XIII</w:t>
      </w:r>
      <w:r w:rsidRPr="006C6025">
        <w:rPr>
          <w:rFonts w:ascii="Times New Roman" w:hAnsi="Times New Roman"/>
          <w:iCs/>
          <w:sz w:val="24"/>
          <w:szCs w:val="24"/>
        </w:rPr>
        <w:t xml:space="preserve"> Всероссийском фестивале </w:t>
      </w:r>
      <w:r w:rsidRPr="006C6025">
        <w:rPr>
          <w:rFonts w:ascii="Times New Roman" w:hAnsi="Times New Roman"/>
          <w:sz w:val="24"/>
          <w:szCs w:val="24"/>
        </w:rPr>
        <w:t>любительских театров «Успех», с. Щелыково Островского района Костромской области</w:t>
      </w:r>
      <w:r w:rsidRPr="006C6025">
        <w:rPr>
          <w:rFonts w:ascii="Times New Roman" w:hAnsi="Times New Roman"/>
          <w:iCs/>
          <w:sz w:val="24"/>
          <w:szCs w:val="24"/>
        </w:rPr>
        <w:t xml:space="preserve">. На фестивале оценили актерскую работу, дипломом «За лучшую мужскую роль» награжден Паршин Александр за роль «Синего, серого, черного».  И дипломом «За раскрытие молодежных проблем языком современного театра» Югорский Художественный Театр, спектакль «5.4.3.2.1. НОЧЬ». </w:t>
      </w:r>
      <w:r w:rsidRPr="006C6025">
        <w:rPr>
          <w:rFonts w:ascii="Times New Roman" w:hAnsi="Times New Roman"/>
          <w:sz w:val="24"/>
          <w:szCs w:val="24"/>
        </w:rPr>
        <w:t>В 3 квартале 2012 года коллектив принял участие в торжественном собрании, посвященного 50-летию города Югорска с миниатюрой «Первопроходцы». В 4 квартале 2012 года Югорский Художественный Театр принял участие во Всероссийском фестивале любительских театров «Театральные встречи в Югре» со спектаклем по пьесе Наталии Мошиной «5.4.3.2.1. НОЧЬ». Основные результаты: «Лауреат 1 степени», «Лучшая режиссерская работа». В декабре юные зрители города Югорска увидели новогодний спектакль Е.Войтышко «Как чуть не съели королевну Булочку» (19 спектаклей). Новогоднее представление было реализовано совместно с детским образцовым цирковым коллективом Югра-лэнд« и образцовым танцевальным коллективом «Солнышко». Всего за 2012 год состоялось 32 спектакля Югорского Художественного Театра.</w:t>
      </w:r>
    </w:p>
    <w:p w:rsidR="002D2C95" w:rsidRPr="006C6025" w:rsidRDefault="002D2C95" w:rsidP="006071EE">
      <w:pPr>
        <w:pStyle w:val="12"/>
        <w:spacing w:line="360" w:lineRule="auto"/>
        <w:jc w:val="both"/>
        <w:rPr>
          <w:rFonts w:ascii="Times New Roman" w:hAnsi="Times New Roman"/>
          <w:sz w:val="24"/>
          <w:szCs w:val="24"/>
        </w:rPr>
      </w:pPr>
    </w:p>
    <w:p w:rsidR="002D2C95" w:rsidRPr="006C6025" w:rsidRDefault="002D2C95" w:rsidP="005F6BFF">
      <w:pPr>
        <w:widowControl/>
        <w:numPr>
          <w:ilvl w:val="0"/>
          <w:numId w:val="31"/>
        </w:numPr>
        <w:suppressAutoHyphens w:val="0"/>
        <w:spacing w:line="360" w:lineRule="auto"/>
        <w:ind w:left="0" w:firstLine="0"/>
        <w:jc w:val="both"/>
      </w:pPr>
      <w:r w:rsidRPr="006C6025">
        <w:rPr>
          <w:b/>
          <w:bCs/>
        </w:rPr>
        <w:t>Вокальный ансамбль «Ивушки»</w:t>
      </w:r>
      <w:r w:rsidRPr="006C6025">
        <w:t xml:space="preserve">, руководитель Киселев Ю.В. Количество участников   10 человек в возрасте от 57 до 75  лет. Год создания 1997 г.,  года юбилеев: в 2012 году – 15 лет.  В 1 квартале состоялось 6  выступлений: Рождественские встречи главы города с ветеранами труда и тружениками тыла (13.01.2012), Юбилейное торжество руководителя коллектива Киселева Ю.В.(январь 2012); Праздничная программа, посвященная Дню защитника отечества в КЦСОН «Сфера» отделение временного проживания граждан пожилого возраста и инвалидов (21.02.2012), Праздничные программы для ветеранов </w:t>
      </w:r>
      <w:r w:rsidRPr="006C6025">
        <w:rPr>
          <w:rFonts w:eastAsia="BatangChe"/>
        </w:rPr>
        <w:t>города Югорска в рамках акции «На встречу юбилею города» (27, 29.02.2012); В марте 2012 г. коллектив принял участие в VIII открытом региональном конкурсе-фестивале хоровых и вокальных коллективов «Русь соловьиная», г. Нягань. Результат – Диплом участника.</w:t>
      </w:r>
      <w:r w:rsidRPr="006C6025">
        <w:t xml:space="preserve"> В марте руководитель вокального ансамбля «Ивушки» принял участие в качестве </w:t>
      </w:r>
      <w:r w:rsidRPr="006C6025">
        <w:rPr>
          <w:i/>
          <w:iCs/>
        </w:rPr>
        <w:t>ч</w:t>
      </w:r>
      <w:r w:rsidRPr="006C6025">
        <w:t>лена жюри фестиваля самодеятельного творчества работников муниципальных образовательных учреждений «Весенняя капель». Во 2 квартале состоялось 3  выступления. Массовое гуляние, посвященное Дню Победы в ЦПКиО «Аттракцион» (9.05.2012) - ансамбль озвучивал площадку полевой кухни. 27 апреля 2012 г. коллектив принял участие в смотре художественной самодеятельности пожилых людей «Не стареют душой ветераны»</w:t>
      </w:r>
      <w:r w:rsidRPr="006C6025">
        <w:rPr>
          <w:rFonts w:eastAsia="BatangChe"/>
        </w:rPr>
        <w:t xml:space="preserve">, г. Советский. Результат – Диплом 3 степени в номинации «ансамбль содружество». </w:t>
      </w:r>
      <w:r w:rsidRPr="006C6025">
        <w:t>Самое значимое выступление для коллектива во 2 квартале - это праздничное мероприятие для ветеранов ОВД Советского района (17.04.2012). Сольная программа, состоящая из 15 номеров, была принята зрителем аплодисментами. Поступило предложение заключить договор в рамках социального сотрудничества о дальнейшей концертной деятельности. 19 мая Киселев Ю.В.,  руководитель вокального ансамбля «Ивушки», принял участие в качестве члена жюри фестиваля художественной самодеятельности трудовых коллективов  города Югорска «Овация», в рамках мероприятий, посвященных юбилею города Югорска. К юбилею города Югорска и вокального ансамбля «Ивушка» под руководством Ю.В.Киселева был написан проект «С песней по жизни», который на городском конкурсе инновационных социально-значимых проектов удостоен диплома 3 степени и выделены на реализацию проекта денежные средства в размере 90 000 рублей. В 3 квартале коллектив принял участие в фестивале творческих коллективов центра культуры «Югра-презент» «На ступенях», посвященного 50-летнему юбилею города Югорска. В программе было представлено 11 песен из репертуара ансамбля. В 4 квартале, в Декаду пожилого человека, состоялось  5 концертов «От сердца к сердцу» для граждан старшего поколения и инвалидов в центрах социального обслуживания населения, юбилейный концерт ансамбля «С песней по жизни», в рамках реализации социально-значимого проекта «С песней по жизни». Приобретены сценические костюмы в количестве 10 шт.    Свой юбилейный концерт  «С песней по жизни» ансамбль  представил на суд зрителя 7 октября 2012 года.  Теплый, по свой атмосфере, состоялся праздничный концерт, который посетили около 300 зрителей.  С юбилеем коллектив поздравили также и творческие коллективы центра культуры «Югр</w:t>
      </w:r>
      <w:r>
        <w:t>а</w:t>
      </w:r>
      <w:r w:rsidRPr="006C6025">
        <w:t>-презент» - народный самодеятельный танцевальный коллектив «Вдохновение», главный балетмейстер, заслуженный работник культуры ХМАО-Югры Пронина О.А.,   ансамбль русских народных инструментов «Югорский сувенир», руководитель Филиппенко С.А. В честь праздника юбилярам преподнесли чарку зелена вина, и спел заздравную песню народный самодеятельный вокальный ансамбль «Радость», руководитель Пономарева М.Н. Всем участникам вокального ансамбля «Ивушка» вручены благодарственные письма управления культуры администрации города Югорска за верность вокальному искусству, активную жизненную позицию, многократное участие в региональных, окружных конкурсах и фестивалях, мероприятиях для граждан старшего поколения и в связи с 15-летним юбилеем вокального ансамбля «Ивушка». 27.10.2012 г. вокальный ансамбль «Ивушка» принял участие в III зональном этапе окружного фестиваля художественного творчества людей старшего поколения «Не стареют душой ветераны» в рамках целевой программы ХМАО-Югры «Современная социальная служба Югры» на 2011-2013 г., г.Советский. В декабре на творческой встрече хоровых и вокальных коллективов города Югорска «Югорск поющий» ансамбль «Ивушка» представил 2 произведения. Так же в декабре 2012 года ансамбль «Ивушка» удостоен 1 места на городском конкурсе «Лучшее клубное формирование самодеятельного народного творчества». Всего за 2012 год состоялось 22 выступление ансамбля.</w:t>
      </w:r>
    </w:p>
    <w:p w:rsidR="002D2C95" w:rsidRPr="006C6025" w:rsidRDefault="002D2C95" w:rsidP="006071EE">
      <w:pPr>
        <w:pStyle w:val="2"/>
        <w:spacing w:line="360" w:lineRule="auto"/>
        <w:jc w:val="both"/>
        <w:rPr>
          <w:rFonts w:ascii="Times New Roman" w:hAnsi="Times New Roman" w:cs="Times New Roman"/>
          <w:i/>
          <w:iCs/>
          <w:sz w:val="24"/>
          <w:szCs w:val="24"/>
        </w:rPr>
      </w:pPr>
    </w:p>
    <w:p w:rsidR="002D2C95" w:rsidRPr="006C6025" w:rsidRDefault="002D2C95" w:rsidP="005F6BFF">
      <w:pPr>
        <w:widowControl/>
        <w:numPr>
          <w:ilvl w:val="0"/>
          <w:numId w:val="31"/>
        </w:numPr>
        <w:suppressAutoHyphens w:val="0"/>
        <w:spacing w:line="360" w:lineRule="auto"/>
        <w:ind w:left="0" w:firstLine="0"/>
        <w:jc w:val="both"/>
      </w:pPr>
      <w:r w:rsidRPr="006C6025">
        <w:rPr>
          <w:b/>
          <w:bCs/>
        </w:rPr>
        <w:t>Народный самодеятельный танцевальный коллектив «Вдохновение»</w:t>
      </w:r>
      <w:r w:rsidRPr="006C6025">
        <w:t xml:space="preserve">, руководитель заслуженный деятель культуры ХМАО-Югры Пронина О.А. Количество участников 33 человека в возрасте от 12 до 20  лет. Звание «народный» 1995; подтверждение 1999, 2003, 2007, 2011. В 1 квартале 2012 года  коллектив принял участие в церемонии открытия IX финального этапа Кубка мира по биатлону в г. Ханты-Мансийске. Церемония открытия состоялась 14 марта 2012 года на ледовой арене дворца «Югра». Количество зрителей около 3 тысяч человек. Во время проведения церемонии открытия  производилась прямая трансляция по телеканалу «Югра».  Во 2 квартале танцевальный коллектив участвовал во Всероссийском конкурсе детского и юношеского (любительского и профессионального) творчества «Роза ветров в Ханты-Мансийске» с 19 по 22 апреля. Результативность участия - диплом 3 степени в номинации «Народный танец. Средняя возрастная группа. Любительское искусство». И принимал участие в Региональном  фестивале - конкурсе «Пасха Красная» в Югорском благочинии Ханты-Мансийской епархии 22 апреля, МАУ «ЦК «Югра-презент», г. Югорск. Результативность участия - диплом Лауреата. 29 апреля состоялся отчетный концерт «Поверь в мечту»,  который прошел на сцене МАУ «ЦК «Югра-презент». Около 400 зрителей (разновозрастной аудитории) присутствовали на мероприятии. В программе концерта было 18 танцевальных номеров и 4 инструментальных пьесы в исполнении ансамбля русских народных инструментов «Югорский сувенир». Продолжительность концерта два часа. </w:t>
      </w:r>
      <w:r w:rsidRPr="006C6025">
        <w:rPr>
          <w:kern w:val="2"/>
        </w:rPr>
        <w:t xml:space="preserve">В качестве члена жюри руководитель коллектива, главный балетмейстер ЦК «Югра-презент», Ольга Анатольевна Пронина принимала участие в </w:t>
      </w:r>
      <w:r w:rsidRPr="006C6025">
        <w:t>XV фестивале детского и юношеского творчества «одаренные дети - будущее России» и в фестивале художественной самодеятельности трудовых коллективов города Югорска «Овация», в рамках мероприятий, посвященных юбилею города Югорска. В 3 квартале руководителю коллектива Прониной О.А. присвоено звание «Заслуженный деятель культуры ХМАО-Югры».  Состоялось в 3 квартале участие коллектива в фестивале творческих коллективов центра культуры «Югра-презент» «На ступенях». Значимые выступления в 4 квартале на  Всероссийском  празднике  русского танца на приз им. Т.А.Устиновой,  который состоялся в г.Владимире с 26 по 28 октября и в  ХVII региональном фестивале-конкурсе самодеятельных творческих коллективов и исполнителей «Северное сияние», где удостоены диплома 1 степени с танцем «Матрешки» и диплома 2 степени с танцем «Варенька». В декабре 2012 года коллектив «Вдохновение» удостоен 2 места на городском конкурсе «Лучшее клубное формирование самодеятельного народного творчества». Всего за 2012 год состоялось 91 выступление.</w:t>
      </w:r>
    </w:p>
    <w:p w:rsidR="002D2C95" w:rsidRPr="006C6025" w:rsidRDefault="002D2C95" w:rsidP="006071EE">
      <w:pPr>
        <w:pStyle w:val="ListParagraph"/>
        <w:spacing w:line="360" w:lineRule="auto"/>
        <w:ind w:left="0"/>
        <w:jc w:val="both"/>
        <w:rPr>
          <w:rFonts w:ascii="Times New Roman" w:hAnsi="Times New Roman" w:cs="Times New Roman"/>
          <w:sz w:val="24"/>
          <w:szCs w:val="24"/>
        </w:rPr>
      </w:pPr>
    </w:p>
    <w:p w:rsidR="002D2C95" w:rsidRPr="006C6025" w:rsidRDefault="002D2C95" w:rsidP="005F6BFF">
      <w:pPr>
        <w:pStyle w:val="NoSpacing"/>
        <w:widowControl w:val="0"/>
        <w:numPr>
          <w:ilvl w:val="0"/>
          <w:numId w:val="31"/>
        </w:numPr>
        <w:suppressAutoHyphens/>
        <w:ind w:left="0" w:firstLine="0"/>
        <w:rPr>
          <w:szCs w:val="24"/>
        </w:rPr>
      </w:pPr>
      <w:r w:rsidRPr="006C6025">
        <w:rPr>
          <w:b/>
          <w:bCs/>
          <w:szCs w:val="24"/>
        </w:rPr>
        <w:t>Ст</w:t>
      </w:r>
      <w:r>
        <w:rPr>
          <w:b/>
          <w:bCs/>
          <w:szCs w:val="24"/>
        </w:rPr>
        <w:t>удия современного танца «Street</w:t>
      </w:r>
      <w:r w:rsidRPr="009B0B0A">
        <w:rPr>
          <w:b/>
          <w:bCs/>
          <w:szCs w:val="24"/>
        </w:rPr>
        <w:t>-</w:t>
      </w:r>
      <w:r w:rsidRPr="006C6025">
        <w:rPr>
          <w:b/>
          <w:bCs/>
          <w:szCs w:val="24"/>
        </w:rPr>
        <w:t>life»</w:t>
      </w:r>
      <w:r w:rsidRPr="006C6025">
        <w:rPr>
          <w:szCs w:val="24"/>
        </w:rPr>
        <w:t>,  руководитель Лобода Л.С. Количество участников 30 человек в возрасте от 14 до 18  лет. В 1 квартале главной задачей коллектива была постановка нового концертного номера, а также приобщение детей к уличным состязаниям «батлам» (битва танцоров). Эта задача была успешно выполнена. На тренировках дети принимали участия в «батлах» между собой. Поставлен  новый номер «Новогодний микс», который был представлен в концертной программе, посвященной дню встречи выпускников. В 1 квартале 2012 года коллектив  принял участие в церемонии открытия IX финального этапа Кубка мира по биатлону в г. Ханты-Мансийске. Церемония открытия состоялась 14 марта 2012 года на ледовой арене дворца «Югра». Количество зрителей около 3 тысяч человек. Во время проведения церемонии открытия  производилась прямая трансляция по телеканалу «Югра».  Во 2 квартале 2012 года коллектив принял участие в 10 мероприятиях. В апреле состоялись мастер - классы по уличным танцам «House  и Breaking», специалист из г. Пермь Мария Польща. В мастер-классах приняли участие более 50 детей и подростков в возрасте от 10 до 18 лет. 19 мая состоялся первый внутриклубный батл (состязание танцоров уличных танцев) в центре культуры «Югра - презент». Это событие для нашего центра, т.к. нововведение проведения батлов привлекло повышенный интерес к занятиям уличными танцами среди детей, подростков и молодежи. 12 июня в День России на сцене в ЦПКиО «Аттракцион» состоялся второй внутриклубный батл, посмотреть на который собрались не только молодежь города, но и взрослые и дети. Активно воспринимая состязания, зрители и сами невольно становились танцорами, благодаря передаваемой энергетике юных танцоров. Также танцевальный коллектив активно участвует в мероприятиях благотворительного фонда «Вефиль», в рамках акции «Выбери жизнь» и в День борьбы с наркоманией и наркобизнесом  в городах и поселках Приобье, Междуречен</w:t>
      </w:r>
      <w:r>
        <w:rPr>
          <w:szCs w:val="24"/>
          <w:lang w:val="en-US"/>
        </w:rPr>
        <w:t>c</w:t>
      </w:r>
      <w:r w:rsidRPr="006C6025">
        <w:rPr>
          <w:szCs w:val="24"/>
        </w:rPr>
        <w:t xml:space="preserve">кий, Таежный, Советский, Югорск (5 мероприятий). Во 2 квартале руководитель коллектива Лобода Л.С. принимала участие в городском конкурсе инновационных социально-значимых проектов. Проект «Шаг вперед» был удостоен диплома 1 степени и выделены денежные средства на реализацию проекта в размере 80 000 рублей. В 3 квартале студия современного танца приняла участие в фестивале творческих коллективов центра культуры «Югра-презент» «На ступенях». В 4 квартале коллектив принял участие в региональном фестивале самодеятельных коллективов и исполнителей «Северное сияние», результат участия диплом 2 степени. Всего за 2012 год состоялось 37 выступлений студии современного танца. </w:t>
      </w:r>
    </w:p>
    <w:p w:rsidR="002D2C95" w:rsidRPr="006C6025" w:rsidRDefault="002D2C95" w:rsidP="006071EE">
      <w:pPr>
        <w:pStyle w:val="NoSpacing"/>
        <w:widowControl w:val="0"/>
        <w:suppressAutoHyphens/>
        <w:rPr>
          <w:szCs w:val="24"/>
        </w:rPr>
      </w:pPr>
    </w:p>
    <w:p w:rsidR="002D2C95" w:rsidRPr="006C6025" w:rsidRDefault="002D2C95" w:rsidP="005F6BFF">
      <w:pPr>
        <w:pStyle w:val="NoSpacing"/>
        <w:widowControl w:val="0"/>
        <w:numPr>
          <w:ilvl w:val="0"/>
          <w:numId w:val="31"/>
        </w:numPr>
        <w:suppressAutoHyphens/>
        <w:ind w:left="0" w:firstLine="0"/>
        <w:rPr>
          <w:szCs w:val="24"/>
        </w:rPr>
      </w:pPr>
      <w:r w:rsidRPr="006C6025">
        <w:rPr>
          <w:b/>
          <w:bCs/>
          <w:szCs w:val="24"/>
        </w:rPr>
        <w:t>Эстрадно-вокальная студия. Вокальный ансамбль «Бельканто»</w:t>
      </w:r>
      <w:r w:rsidRPr="006C6025">
        <w:rPr>
          <w:szCs w:val="24"/>
        </w:rPr>
        <w:t>, руководитель Журавская А.В. Количество участников 5 человек в возрасте от 14 до 18  лет. Вокальный ансамбль «Бельканто» - это старшая группа эстрадно-вокальной студии. В 1 квартале 2012 года состоялось  6 выступлений. В январе 2012 года состоялось открытое занятие эстрадно-вокальной студии для родителей участников, в феврале коллектив принимал участие в праздничном концерте, посвященном Дню защитника Отечества в ОМВД России по городу Югорску,  в праздничных программах для ветеранов города Югорска в рамках акции «На встречу юбилея города»,  на которых представил совместно с ансамблями «Хорошее настроение» и «Нотка» новую песню «Моя армия».  В марте принял участие в массовом гулянии «Проводы Зимы» с номером «Валенки». В 1 квартале для эстрадно-вокальной студии были приобретены новый музыкальный центр и синтезатор. Во 2 квартале 2012 года состоялось  5 выступлений. Наиболее значимое выступление  на региональном фестивале - конкурсе «Пасха Красная» в Югорском благочинии Ханты-Мансийской епархии, 22.04.2012 г. на сцене МАУ «ЦК «Югра-презент» с песней «Ave Maria» из мюзикла «Notre Dame de Paris» и исполнение солистки ансамбля песни «Не напрасно дули ветры», муз. А. Журавской, сл. С. Есенина. Исполнение оценено Дипломами I степени. В 3 квартале ансамбль участвовал II отборочном этапе Всероссийского молодежного фестиваля военно-патриотической песни «Димитриевская суббота». Выступление оценено дипломом 2 степени. В 4 квартале состоялись выступления ансамбля на Новогоднем приеме Главы города Югорска, открытии главной елки города. Всего за 2012 год состоялось 26 выступлений коллектива.</w:t>
      </w:r>
    </w:p>
    <w:p w:rsidR="002D2C95" w:rsidRPr="006C6025" w:rsidRDefault="002D2C95" w:rsidP="006071EE">
      <w:pPr>
        <w:pStyle w:val="2"/>
        <w:spacing w:line="360" w:lineRule="auto"/>
        <w:jc w:val="both"/>
        <w:rPr>
          <w:rFonts w:ascii="Times New Roman" w:hAnsi="Times New Roman" w:cs="Times New Roman"/>
          <w:sz w:val="24"/>
          <w:szCs w:val="24"/>
        </w:rPr>
      </w:pPr>
    </w:p>
    <w:p w:rsidR="002D2C95" w:rsidRPr="006C6025" w:rsidRDefault="002D2C95" w:rsidP="005F6BFF">
      <w:pPr>
        <w:pStyle w:val="2"/>
        <w:numPr>
          <w:ilvl w:val="0"/>
          <w:numId w:val="31"/>
        </w:numPr>
        <w:spacing w:line="360" w:lineRule="auto"/>
        <w:ind w:left="0" w:firstLine="0"/>
        <w:jc w:val="both"/>
        <w:rPr>
          <w:rFonts w:ascii="Times New Roman" w:hAnsi="Times New Roman" w:cs="Times New Roman"/>
          <w:sz w:val="24"/>
          <w:szCs w:val="24"/>
        </w:rPr>
      </w:pPr>
      <w:r w:rsidRPr="006C6025">
        <w:rPr>
          <w:rFonts w:ascii="Times New Roman" w:hAnsi="Times New Roman" w:cs="Times New Roman"/>
          <w:b/>
          <w:bCs/>
          <w:sz w:val="24"/>
          <w:szCs w:val="24"/>
        </w:rPr>
        <w:t>Ансамбль русских народных инструментов «Югорский сувенир»</w:t>
      </w:r>
      <w:r w:rsidRPr="006C6025">
        <w:rPr>
          <w:rFonts w:ascii="Times New Roman" w:hAnsi="Times New Roman" w:cs="Times New Roman"/>
          <w:sz w:val="24"/>
          <w:szCs w:val="24"/>
        </w:rPr>
        <w:t xml:space="preserve">, руководитель Филиппенко С.А. Количество участников 5 человек в возрасте от 29 до 43  лет. Год создания – октябрь 2011 года. В 1 квартале 2012 года состоялось 4 выступления: в праздничных программах  для ветеранов города Югорска в рамках акции «На встречу юбилея города» (27 и 29.02), в праздничной программе, посвященной Дню защитника Отечества и в открытии детского зонального конкурса «Русские узоры» в детской школе искусств г. Советский   Во 2 квартале 2012 года состоялось 3 выступления коллектива: в отчетном концерте «Поверь в мечту» народного самодеятельного танцевального коллектива «Вдохновение», на суд зрителя представлено 4 номера (29 апреля), в юбилейном торжестве и концертной программе для ветеранов Советского района  в детской школе искусств г. Советский. Репертуар ансамбля пополнился новым произведением, на данный период репертуар составляет 14 произведений. В 3 квартале ансамбль принял участие в </w:t>
      </w:r>
      <w:r w:rsidRPr="006C6025">
        <w:rPr>
          <w:rFonts w:ascii="Times New Roman" w:hAnsi="Times New Roman"/>
          <w:sz w:val="24"/>
          <w:szCs w:val="24"/>
        </w:rPr>
        <w:t>праздничном вечере «От всей души!», посвященному 50-летию города Югорска, праздничной программе для руководителей и гостей города в юбилей нашего города. В 4 квартале ансамбль «Югорский сувенир» участвовал в региональном фестивале самодеятельных коллективов и исполнителей «Северное сияние», результат участия диплом 3 степени. Всего за 2012 год состоялось 12 выступлений ансамбля.</w:t>
      </w:r>
    </w:p>
    <w:p w:rsidR="002D2C95" w:rsidRPr="006C6025" w:rsidRDefault="002D2C95" w:rsidP="006071EE">
      <w:pPr>
        <w:pStyle w:val="2"/>
        <w:spacing w:line="360" w:lineRule="auto"/>
        <w:jc w:val="both"/>
        <w:rPr>
          <w:rFonts w:ascii="Times New Roman" w:hAnsi="Times New Roman" w:cs="Times New Roman"/>
          <w:sz w:val="24"/>
          <w:szCs w:val="24"/>
        </w:rPr>
      </w:pPr>
    </w:p>
    <w:p w:rsidR="002D2C95" w:rsidRPr="006C6025" w:rsidRDefault="002D2C95" w:rsidP="005F6BFF">
      <w:pPr>
        <w:pStyle w:val="2"/>
        <w:numPr>
          <w:ilvl w:val="0"/>
          <w:numId w:val="31"/>
        </w:numPr>
        <w:spacing w:line="360" w:lineRule="auto"/>
        <w:ind w:left="0" w:firstLine="0"/>
        <w:jc w:val="both"/>
        <w:rPr>
          <w:rFonts w:ascii="Times New Roman" w:hAnsi="Times New Roman" w:cs="Times New Roman"/>
          <w:sz w:val="24"/>
          <w:szCs w:val="24"/>
        </w:rPr>
      </w:pPr>
      <w:r w:rsidRPr="006C6025">
        <w:rPr>
          <w:rFonts w:ascii="Times New Roman" w:hAnsi="Times New Roman" w:cs="Times New Roman"/>
          <w:b/>
          <w:bCs/>
          <w:sz w:val="24"/>
          <w:szCs w:val="24"/>
        </w:rPr>
        <w:t>Вокальное трио «ДАР»</w:t>
      </w:r>
      <w:r w:rsidRPr="006C6025">
        <w:rPr>
          <w:rFonts w:ascii="Times New Roman" w:hAnsi="Times New Roman" w:cs="Times New Roman"/>
          <w:sz w:val="24"/>
          <w:szCs w:val="24"/>
        </w:rPr>
        <w:t>, руководитель Кузнецова А.В. Количество участников 3 человека в возрасте от 26 до 35  лет. Год создания октябрь 2011 года. В</w:t>
      </w:r>
      <w:r w:rsidRPr="006C6025">
        <w:rPr>
          <w:rFonts w:ascii="Times New Roman" w:hAnsi="Times New Roman" w:cs="Times New Roman"/>
          <w:bCs/>
          <w:sz w:val="24"/>
          <w:szCs w:val="24"/>
        </w:rPr>
        <w:t xml:space="preserve">  </w:t>
      </w:r>
      <w:r w:rsidRPr="006C6025">
        <w:rPr>
          <w:rFonts w:ascii="Times New Roman" w:hAnsi="Times New Roman" w:cs="Times New Roman"/>
          <w:sz w:val="24"/>
          <w:szCs w:val="24"/>
        </w:rPr>
        <w:t>20</w:t>
      </w:r>
      <w:r w:rsidRPr="006C6025">
        <w:rPr>
          <w:rFonts w:ascii="Times New Roman" w:hAnsi="Times New Roman" w:cs="Times New Roman"/>
          <w:bCs/>
          <w:sz w:val="24"/>
          <w:szCs w:val="24"/>
        </w:rPr>
        <w:t>12</w:t>
      </w:r>
      <w:r w:rsidRPr="006C6025">
        <w:rPr>
          <w:rFonts w:ascii="Times New Roman" w:hAnsi="Times New Roman" w:cs="Times New Roman"/>
          <w:sz w:val="24"/>
          <w:szCs w:val="24"/>
        </w:rPr>
        <w:t xml:space="preserve"> год</w:t>
      </w:r>
      <w:r w:rsidRPr="006C6025">
        <w:rPr>
          <w:rFonts w:ascii="Times New Roman" w:hAnsi="Times New Roman" w:cs="Times New Roman"/>
          <w:bCs/>
          <w:sz w:val="24"/>
          <w:szCs w:val="24"/>
        </w:rPr>
        <w:t xml:space="preserve">у вокальное трио «ДАР» принимали </w:t>
      </w:r>
      <w:r w:rsidRPr="006C6025">
        <w:rPr>
          <w:rFonts w:ascii="Times New Roman" w:hAnsi="Times New Roman"/>
          <w:bCs/>
          <w:sz w:val="24"/>
          <w:szCs w:val="24"/>
        </w:rPr>
        <w:t>участие в одном мероприятии учреждения - праздничном концерте, посвященном Дню России (ЦПКиО «Аттракцион») с песней «Облака»</w:t>
      </w:r>
      <w:r w:rsidRPr="006C6025">
        <w:rPr>
          <w:rFonts w:ascii="Times New Roman" w:hAnsi="Times New Roman" w:cs="Times New Roman"/>
          <w:bCs/>
          <w:sz w:val="24"/>
          <w:szCs w:val="24"/>
        </w:rPr>
        <w:t xml:space="preserve">,  в связи с уходом в декретный отпуск одной из участниц коллектива. </w:t>
      </w:r>
    </w:p>
    <w:p w:rsidR="002D2C95" w:rsidRPr="006C6025" w:rsidRDefault="002D2C95" w:rsidP="006071EE">
      <w:pPr>
        <w:pStyle w:val="2"/>
        <w:spacing w:line="360" w:lineRule="auto"/>
        <w:jc w:val="both"/>
        <w:rPr>
          <w:rFonts w:ascii="Times New Roman" w:hAnsi="Times New Roman" w:cs="Times New Roman"/>
          <w:sz w:val="24"/>
          <w:szCs w:val="24"/>
        </w:rPr>
      </w:pPr>
    </w:p>
    <w:p w:rsidR="002D2C95" w:rsidRPr="006C6025" w:rsidRDefault="002D2C95" w:rsidP="005F6BFF">
      <w:pPr>
        <w:pStyle w:val="2"/>
        <w:numPr>
          <w:ilvl w:val="0"/>
          <w:numId w:val="31"/>
        </w:numPr>
        <w:spacing w:line="360" w:lineRule="auto"/>
        <w:ind w:left="0" w:firstLine="0"/>
        <w:jc w:val="both"/>
        <w:rPr>
          <w:rFonts w:ascii="Times New Roman" w:hAnsi="Times New Roman" w:cs="Times New Roman"/>
          <w:sz w:val="24"/>
          <w:szCs w:val="24"/>
        </w:rPr>
      </w:pPr>
      <w:r w:rsidRPr="006C6025">
        <w:rPr>
          <w:rFonts w:ascii="Times New Roman" w:hAnsi="Times New Roman" w:cs="Times New Roman"/>
          <w:b/>
          <w:bCs/>
          <w:sz w:val="24"/>
          <w:szCs w:val="24"/>
        </w:rPr>
        <w:t>Детский образцовый театр кукол «Чародеи»</w:t>
      </w:r>
      <w:r w:rsidRPr="006C6025">
        <w:rPr>
          <w:rFonts w:ascii="Times New Roman" w:hAnsi="Times New Roman" w:cs="Times New Roman"/>
          <w:sz w:val="24"/>
          <w:szCs w:val="24"/>
        </w:rPr>
        <w:t>, руководитель Тит</w:t>
      </w:r>
      <w:r w:rsidRPr="006C6025">
        <w:rPr>
          <w:rFonts w:ascii="Times New Roman" w:hAnsi="Times New Roman" w:cs="Times New Roman"/>
          <w:i/>
          <w:iCs/>
          <w:sz w:val="24"/>
          <w:szCs w:val="24"/>
        </w:rPr>
        <w:t>о</w:t>
      </w:r>
      <w:r w:rsidRPr="006C6025">
        <w:rPr>
          <w:rFonts w:ascii="Times New Roman" w:hAnsi="Times New Roman" w:cs="Times New Roman"/>
          <w:sz w:val="24"/>
          <w:szCs w:val="24"/>
        </w:rPr>
        <w:t>ва Н.Е. Количество учас</w:t>
      </w:r>
      <w:r w:rsidRPr="006C6025">
        <w:rPr>
          <w:rFonts w:ascii="Times New Roman" w:hAnsi="Times New Roman" w:cs="Times New Roman"/>
          <w:bCs/>
          <w:sz w:val="24"/>
          <w:szCs w:val="24"/>
        </w:rPr>
        <w:t>тников 26  человек в возрасте от 8 до 17</w:t>
      </w:r>
      <w:r w:rsidRPr="006C6025">
        <w:rPr>
          <w:rFonts w:ascii="Times New Roman" w:hAnsi="Times New Roman" w:cs="Times New Roman"/>
          <w:sz w:val="24"/>
          <w:szCs w:val="24"/>
        </w:rPr>
        <w:t xml:space="preserve">  лет. Звание «образцовый художественный коллектив» присвоено в 2001 г., подтверждено в 2004, 2007, 2010 г.</w:t>
      </w:r>
      <w:r w:rsidRPr="006C6025">
        <w:rPr>
          <w:rFonts w:ascii="Times New Roman" w:hAnsi="Times New Roman" w:cs="Times New Roman"/>
          <w:i/>
          <w:iCs/>
          <w:sz w:val="24"/>
          <w:szCs w:val="24"/>
        </w:rPr>
        <w:t xml:space="preserve"> </w:t>
      </w:r>
      <w:r w:rsidRPr="006C6025">
        <w:rPr>
          <w:rFonts w:ascii="Times New Roman" w:hAnsi="Times New Roman" w:cs="Times New Roman"/>
          <w:sz w:val="24"/>
          <w:szCs w:val="24"/>
        </w:rPr>
        <w:t xml:space="preserve">В 1 квартале 2012 года </w:t>
      </w:r>
      <w:r w:rsidRPr="006C6025">
        <w:rPr>
          <w:rFonts w:ascii="Times New Roman" w:hAnsi="Times New Roman" w:cs="Times New Roman"/>
          <w:bCs/>
          <w:sz w:val="24"/>
          <w:szCs w:val="24"/>
        </w:rPr>
        <w:t>детский образцовый театр кукол «Чародеи»</w:t>
      </w:r>
      <w:r w:rsidRPr="006C6025">
        <w:rPr>
          <w:rFonts w:ascii="Times New Roman" w:hAnsi="Times New Roman" w:cs="Times New Roman"/>
          <w:sz w:val="24"/>
          <w:szCs w:val="24"/>
        </w:rPr>
        <w:t xml:space="preserve"> принял участие в </w:t>
      </w:r>
      <w:r w:rsidRPr="006C6025">
        <w:rPr>
          <w:rFonts w:ascii="Times New Roman" w:hAnsi="Times New Roman" w:cs="Times New Roman"/>
          <w:sz w:val="24"/>
          <w:szCs w:val="24"/>
          <w:lang w:val="en-US"/>
        </w:rPr>
        <w:t>III</w:t>
      </w:r>
      <w:r w:rsidRPr="006C6025">
        <w:rPr>
          <w:rFonts w:ascii="Times New Roman" w:hAnsi="Times New Roman" w:cs="Times New Roman"/>
          <w:sz w:val="24"/>
          <w:szCs w:val="24"/>
        </w:rPr>
        <w:t xml:space="preserve"> Межрегиональном фестивале любительских  театров кукол Сибири и Дальнего Востока «Петрушкины забавы», г. Новосибирск со спектаклем  «Емелино счастье». Результат участия -</w:t>
      </w:r>
      <w:r w:rsidRPr="009B0B0A">
        <w:rPr>
          <w:rFonts w:ascii="Times New Roman" w:hAnsi="Times New Roman" w:cs="Times New Roman"/>
          <w:sz w:val="24"/>
          <w:szCs w:val="24"/>
        </w:rPr>
        <w:t xml:space="preserve"> </w:t>
      </w:r>
      <w:r w:rsidRPr="006C6025">
        <w:rPr>
          <w:rFonts w:ascii="Times New Roman" w:hAnsi="Times New Roman" w:cs="Times New Roman"/>
          <w:sz w:val="24"/>
          <w:szCs w:val="24"/>
        </w:rPr>
        <w:t>Диплом Лауреата III степени, Диплом за «Актерский ансамбль»,  Диплом за работу звукорежиссера  (Иванов А.Н.).  Принял участие в концертной программе детской школы искусств города Югорска, в праздничных программах студии раннего развития МАУ «ЦК «Югра-презент», городском массовом гулянии «Проводы Зим</w:t>
      </w:r>
      <w:r w:rsidRPr="006C6025">
        <w:rPr>
          <w:rFonts w:ascii="Times New Roman" w:hAnsi="Times New Roman" w:cs="Times New Roman"/>
          <w:iCs/>
          <w:sz w:val="24"/>
          <w:szCs w:val="24"/>
        </w:rPr>
        <w:t xml:space="preserve">ы». В течение 1 квартала показано 2 кукольных спектакля «Далеко ль, кума, ходила» и «Емелино счастье» для детей из детских дошкольных учреждений города. Во  2 квартале театр кукол «Чародеи» отметил свой 15-летний юбилей премьерой нового спектакля Е.Борисовой «Буратино», который посмотрели 420 зрителей. Для спектакля было изготовлено 5 новых кукол, материально-техническая база пополнилась новыми декорациями и реквизитом.  В мае коллектив принял  участие в </w:t>
      </w:r>
      <w:r w:rsidRPr="006C6025">
        <w:rPr>
          <w:rFonts w:ascii="Times New Roman" w:hAnsi="Times New Roman" w:cs="Times New Roman"/>
          <w:sz w:val="24"/>
          <w:szCs w:val="24"/>
          <w:lang w:val="en-US"/>
        </w:rPr>
        <w:t>XII</w:t>
      </w:r>
      <w:r w:rsidRPr="006C6025">
        <w:rPr>
          <w:rFonts w:ascii="Times New Roman" w:hAnsi="Times New Roman" w:cs="Times New Roman"/>
          <w:sz w:val="24"/>
          <w:szCs w:val="24"/>
        </w:rPr>
        <w:t xml:space="preserve"> Окружном фестивале любительских театров «Театральная весна». Кукольный спектакль «Буратино» был удостоен диплома Лауреата 3 степени в номинации «Лучший спектакль для детей».</w:t>
      </w:r>
      <w:r w:rsidRPr="006C6025">
        <w:rPr>
          <w:rFonts w:ascii="Times New Roman" w:hAnsi="Times New Roman" w:cs="Times New Roman"/>
          <w:iCs/>
          <w:sz w:val="24"/>
          <w:szCs w:val="24"/>
        </w:rPr>
        <w:t xml:space="preserve"> В 3 квартале театр кукол «Чародеи» принял  участие в праздновании Дня города Советский. Спектакль «Буратино» посмотрело 259 человек.  В 4 квартале состоялся показ спектакля «Буратино» во время проведения Всероссийского фестиваля любительских театров «Театральные встречи в Югре» вне конкурса. Спектакль посмотрели 400 зрителей. Всего за 2012 год было осуществлено 15 показов спектаклей и принято участие в 15 мероприятиях с театральными миниатюрами. </w:t>
      </w:r>
    </w:p>
    <w:p w:rsidR="002D2C95" w:rsidRPr="006C6025" w:rsidRDefault="002D2C95" w:rsidP="006071EE">
      <w:pPr>
        <w:pStyle w:val="2"/>
        <w:spacing w:line="360" w:lineRule="auto"/>
        <w:jc w:val="both"/>
        <w:rPr>
          <w:rFonts w:ascii="Times New Roman" w:hAnsi="Times New Roman" w:cs="Times New Roman"/>
          <w:sz w:val="24"/>
          <w:szCs w:val="24"/>
        </w:rPr>
      </w:pPr>
    </w:p>
    <w:p w:rsidR="002D2C95" w:rsidRPr="006C6025" w:rsidRDefault="002D2C95" w:rsidP="005F6BFF">
      <w:pPr>
        <w:pStyle w:val="ListParagraph"/>
        <w:widowControl/>
        <w:numPr>
          <w:ilvl w:val="0"/>
          <w:numId w:val="31"/>
        </w:numPr>
        <w:suppressAutoHyphens w:val="0"/>
        <w:spacing w:after="0" w:line="360" w:lineRule="auto"/>
        <w:ind w:left="0" w:firstLine="0"/>
        <w:contextualSpacing/>
        <w:jc w:val="both"/>
        <w:rPr>
          <w:rFonts w:ascii="Times New Roman" w:hAnsi="Times New Roman" w:cs="Times New Roman"/>
          <w:b/>
          <w:bCs/>
          <w:sz w:val="24"/>
          <w:szCs w:val="24"/>
        </w:rPr>
      </w:pPr>
      <w:r w:rsidRPr="006C6025">
        <w:rPr>
          <w:rFonts w:ascii="Times New Roman" w:hAnsi="Times New Roman" w:cs="Times New Roman"/>
          <w:b/>
          <w:bCs/>
          <w:sz w:val="24"/>
          <w:szCs w:val="24"/>
        </w:rPr>
        <w:t>Детский образцовый цирковой коллектив «Югра – Лэнд»</w:t>
      </w:r>
      <w:r w:rsidRPr="006C6025">
        <w:rPr>
          <w:rFonts w:ascii="Times New Roman" w:hAnsi="Times New Roman" w:cs="Times New Roman"/>
          <w:sz w:val="24"/>
          <w:szCs w:val="24"/>
        </w:rPr>
        <w:t xml:space="preserve">, руководитель Анкушин А.А. Количество участников 69 человек в возрасте от 8 до 32  лет. Звание «образцовый художественный коллектив» присвоено в 2007 г., подтверждено в 2010 г. Следующее подтверждение планируется на 2013 год. За 1 квартал 2012 года на различных площадках города, в организациях, а так же на сцене ЦК «Югра-презент» состоялось 12 выступлений. Самые значимые для коллектива - это сольные концертно-игровые программы «Мы идем в цирк», показанные в рамках акции «Нести добро и радость людям» в реабилитационном центре для детей и подростков с ограниченными возможностями «Солнышко» и в доме-интернате для пожилых людей и инвалидов «Дарина», г. Советский. В программах представлены 11 номеров из действующего репертуара  и новые постановочные номера. За 2 квартал 2012 года концертно-игровая программа «Мы идем в цирк», показана для детей </w:t>
      </w:r>
      <w:hyperlink r:id="rId25" w:history="1">
        <w:r w:rsidRPr="006C6025">
          <w:rPr>
            <w:rFonts w:ascii="Times New Roman" w:hAnsi="Times New Roman" w:cs="Times New Roman"/>
            <w:sz w:val="24"/>
            <w:szCs w:val="24"/>
          </w:rPr>
          <w:t>УСО "Центр помощи детям, оставшимся без попечения родителей "Доверие"</w:t>
        </w:r>
      </w:hyperlink>
      <w:r w:rsidRPr="006C6025">
        <w:rPr>
          <w:rFonts w:ascii="Times New Roman" w:hAnsi="Times New Roman" w:cs="Times New Roman"/>
          <w:sz w:val="24"/>
          <w:szCs w:val="24"/>
        </w:rPr>
        <w:t xml:space="preserve"> и </w:t>
      </w:r>
      <w:hyperlink r:id="rId26" w:history="1">
        <w:r w:rsidRPr="006C6025">
          <w:rPr>
            <w:rFonts w:ascii="Times New Roman" w:hAnsi="Times New Roman" w:cs="Times New Roman"/>
            <w:sz w:val="24"/>
            <w:szCs w:val="24"/>
          </w:rPr>
          <w:t>учреждения социального обслуживания ХМАО-Югры "Реабилитационный центр для детей и подростков с ограниченными возможностями "Надежда"</w:t>
        </w:r>
      </w:hyperlink>
      <w:r w:rsidRPr="006C6025">
        <w:rPr>
          <w:rFonts w:ascii="Times New Roman" w:hAnsi="Times New Roman" w:cs="Times New Roman"/>
          <w:sz w:val="24"/>
          <w:szCs w:val="24"/>
        </w:rPr>
        <w:t xml:space="preserve"> (27 апреля). А также выпуск учебной программы 20 мая, которую посмотрели 60 зрителей. В 3 квартале цирковой коллектив «Югра-лэнд» принял участие в фестивале  </w:t>
      </w:r>
      <w:r w:rsidRPr="006C6025">
        <w:rPr>
          <w:rFonts w:ascii="Times New Roman" w:hAnsi="Times New Roman"/>
          <w:sz w:val="24"/>
          <w:szCs w:val="24"/>
        </w:rPr>
        <w:t xml:space="preserve">творческих коллективов центра культуры «Югра-презент» «На ступенях», адресованного 50-летнему юбилею города Югорска, а так же в торжественном собрании и карнавальном шествии. В 4 квартале в декабре месяце коллектив сотрудничал с Югорским Художественным Театром, новогодний спектакль «Как чуть не съели королевну Булочку» показали для югорских детей и их родителей 19 раз, посмотрели представление около 2 630 зрителей. В ноябре 2012 года состоялось участие и защита проекта «Соприкасаясь с чудом» совместно с благотворительным фондом социальной и духовной  помощи «Вефиль» в конкурсе грантов Губернатора ХМАО-Югры. Проект стал победителем, на реализацию проекта выделены денежные средства в размере 600 тыс. рублей. Всего за 2012 год состоялось 66 выступлений коллектива. </w:t>
      </w:r>
    </w:p>
    <w:p w:rsidR="002D2C95" w:rsidRPr="006C6025" w:rsidRDefault="002D2C95" w:rsidP="005F6BFF">
      <w:pPr>
        <w:pStyle w:val="2"/>
        <w:numPr>
          <w:ilvl w:val="0"/>
          <w:numId w:val="31"/>
        </w:numPr>
        <w:spacing w:after="200" w:line="360" w:lineRule="auto"/>
        <w:ind w:left="0" w:firstLine="0"/>
        <w:jc w:val="both"/>
        <w:rPr>
          <w:rFonts w:ascii="Times New Roman" w:hAnsi="Times New Roman" w:cs="Times New Roman"/>
          <w:sz w:val="24"/>
          <w:szCs w:val="24"/>
        </w:rPr>
      </w:pPr>
      <w:r w:rsidRPr="006C6025">
        <w:rPr>
          <w:rFonts w:ascii="Times New Roman" w:hAnsi="Times New Roman" w:cs="Times New Roman"/>
          <w:b/>
          <w:bCs/>
          <w:sz w:val="24"/>
          <w:szCs w:val="24"/>
        </w:rPr>
        <w:t>Цирковой коллектив «Страна чудес»</w:t>
      </w:r>
      <w:r w:rsidRPr="006C6025">
        <w:rPr>
          <w:rFonts w:ascii="Times New Roman" w:hAnsi="Times New Roman" w:cs="Times New Roman"/>
          <w:sz w:val="24"/>
          <w:szCs w:val="24"/>
        </w:rPr>
        <w:t xml:space="preserve">, руководитель Анкушина Н.А. Количество участников 15 человек в возрасте от 5 до 7  лет. Коллектив «Страна чудес» является коллективом-спутником детского образцового циркового коллектива «Югра – Лэнд». В коллективе ребята постигают азы циркового искусства. </w:t>
      </w:r>
    </w:p>
    <w:p w:rsidR="002D2C95" w:rsidRPr="006C6025" w:rsidRDefault="002D2C95" w:rsidP="005F6BFF">
      <w:pPr>
        <w:pStyle w:val="2"/>
        <w:numPr>
          <w:ilvl w:val="0"/>
          <w:numId w:val="31"/>
        </w:numPr>
        <w:spacing w:after="200" w:line="360" w:lineRule="auto"/>
        <w:ind w:left="0" w:firstLine="0"/>
        <w:jc w:val="both"/>
        <w:rPr>
          <w:rFonts w:ascii="Times New Roman" w:hAnsi="Times New Roman" w:cs="Times New Roman"/>
          <w:sz w:val="24"/>
          <w:szCs w:val="24"/>
        </w:rPr>
      </w:pPr>
      <w:r w:rsidRPr="006C6025">
        <w:rPr>
          <w:rFonts w:ascii="Times New Roman" w:hAnsi="Times New Roman" w:cs="Times New Roman"/>
          <w:b/>
          <w:bCs/>
          <w:sz w:val="24"/>
          <w:szCs w:val="24"/>
        </w:rPr>
        <w:t>Вокальный ансамбль «Нотка»</w:t>
      </w:r>
      <w:r w:rsidRPr="006C6025">
        <w:rPr>
          <w:rFonts w:ascii="Times New Roman" w:hAnsi="Times New Roman" w:cs="Times New Roman"/>
          <w:sz w:val="24"/>
          <w:szCs w:val="24"/>
        </w:rPr>
        <w:t xml:space="preserve">, руководитель Журавская А.В. Количество участников 33 человека в возрасте от 4 до 8  лет. В 2015 году эстрадно-вокальной студии исполнится 10 лет. Вокальный ансамбль «Нотка» - это младшая группа эстрадно-вокальной студии.  В коллективе дети обучаются нотной грамоте, основам вокального искусства. За 1 квартал 2012 года состоялось 8 выступлений: в праздничном концерте, посвященном Дню защитника Отечества в ОМВД России по городу Югорску,  в праздничных программах для ветеранов города Югорска в рамках акции «На встречу юбилея города»,  на которых представил совместно с ансамблями «Хорошее настроение» и «Бельканто» новую песню «Моя армия». Для родителей были представлены два праздничных концерта, посвященных Дню защитника Отечества и Международному женскому Дню, два открытых урока для родителей. В феврале участница вокального ансамбля «Нотка» - Ксения Филя приняла участие в  </w:t>
      </w:r>
      <w:r w:rsidRPr="006C6025">
        <w:rPr>
          <w:rFonts w:ascii="Times New Roman" w:hAnsi="Times New Roman" w:cs="Times New Roman"/>
          <w:sz w:val="24"/>
          <w:szCs w:val="24"/>
          <w:lang w:val="en-US"/>
        </w:rPr>
        <w:t>VII</w:t>
      </w:r>
      <w:r w:rsidRPr="006C6025">
        <w:rPr>
          <w:rFonts w:ascii="Times New Roman" w:hAnsi="Times New Roman" w:cs="Times New Roman"/>
          <w:sz w:val="24"/>
          <w:szCs w:val="24"/>
        </w:rPr>
        <w:t xml:space="preserve"> открытом региональном конкурсе-фестивале военно-патриотической песни «Пусть всегда будет солнце», результат  - Диплом участника.  В репертуаре ансамбля в отчетном периоде 12 песен. В марте 2012 года руководитель студии Журавская А.В. приняла участие в качестве члена жюри в следующих фестивалях и конкурсах: фестиваль самодеятельного творчества работников муниципальных образовательных учреждений «Весенняя капель» (27 и 29 марта) и в отборочном туре конкурса среди выпускников детских дошкольных учреждений «Югорская звездочка». Во 2 квартале  состоялось  4 выступления. В праздничных концертах, посвященных Дню Победы и Дню России, в финале городского конкурса «Югорская звездочка», на которых были представлены совместные номера детской вокальной студии «Подари улыбку миру», «Моя армия», «Мы дети твои, Россия». 24 мая состоялось открытое занятие ансамбля «Нотка».  В 2015 году детской вокальной студии исполнится 10 лет. Всего за 2012 год состоялось 28 выступлений коллектива.</w:t>
      </w:r>
    </w:p>
    <w:p w:rsidR="002D2C95" w:rsidRPr="006C6025" w:rsidRDefault="002D2C95" w:rsidP="005F6BFF">
      <w:pPr>
        <w:pStyle w:val="2"/>
        <w:numPr>
          <w:ilvl w:val="0"/>
          <w:numId w:val="31"/>
        </w:numPr>
        <w:spacing w:line="360" w:lineRule="auto"/>
        <w:ind w:left="0" w:firstLine="0"/>
        <w:jc w:val="both"/>
        <w:rPr>
          <w:rFonts w:ascii="Times New Roman" w:hAnsi="Times New Roman" w:cs="Times New Roman"/>
          <w:sz w:val="24"/>
          <w:szCs w:val="24"/>
        </w:rPr>
      </w:pPr>
      <w:r w:rsidRPr="006C6025">
        <w:rPr>
          <w:rFonts w:ascii="Times New Roman" w:hAnsi="Times New Roman" w:cs="Times New Roman"/>
          <w:b/>
          <w:sz w:val="24"/>
          <w:szCs w:val="24"/>
        </w:rPr>
        <w:t>Вокальный ансамбль</w:t>
      </w:r>
      <w:r w:rsidRPr="006C6025">
        <w:rPr>
          <w:rFonts w:ascii="Times New Roman" w:hAnsi="Times New Roman" w:cs="Times New Roman"/>
          <w:b/>
          <w:bCs/>
          <w:sz w:val="24"/>
          <w:szCs w:val="24"/>
        </w:rPr>
        <w:t xml:space="preserve"> «Хорошее настроение»</w:t>
      </w:r>
      <w:r w:rsidRPr="006C6025">
        <w:rPr>
          <w:rFonts w:ascii="Times New Roman" w:hAnsi="Times New Roman" w:cs="Times New Roman"/>
          <w:sz w:val="24"/>
          <w:szCs w:val="24"/>
        </w:rPr>
        <w:t xml:space="preserve">, руководитель Журавская А.В. Количество участников 8 человек в возрасте от 9 до 13  лет. Вокальный ансамбль «Хорошее настроение» - это средняя группа эстрадно-вокальной студии. За  отчетный период  2012 года состоялось  22 выступления. В праздничном концерте, посвященном Дню защитника Отечества в ОМВД России по городу Югорску,  в праздничных программах для ветеранов города Югорска в рамках акции «На встречу юбилея города»,  на которых представил совместно с ансамблями «Бельканто» и «Нотка» новую песню «Моя армия». В праздничных концертах, посвященных Дню Победы и Дню России, в финале городского конкурса «Югорская звездочка». Состоялось 4 открытых занятия для родителей. Репертуар ансамбля за отчетный период пополнился на 15 новых песен. Также в ансамбле дети обучаются нотной грамоте и игре на музыкальном инструменте (фортепиано). Многие участники способны играть не сложные пьесы ансамблем в четыре руки. </w:t>
      </w:r>
    </w:p>
    <w:p w:rsidR="002D2C95" w:rsidRPr="006C6025" w:rsidRDefault="002D2C95" w:rsidP="006071EE">
      <w:pPr>
        <w:pStyle w:val="2"/>
        <w:spacing w:line="360" w:lineRule="auto"/>
        <w:jc w:val="both"/>
        <w:rPr>
          <w:rFonts w:ascii="Times New Roman" w:hAnsi="Times New Roman" w:cs="Times New Roman"/>
          <w:sz w:val="24"/>
          <w:szCs w:val="24"/>
        </w:rPr>
      </w:pPr>
    </w:p>
    <w:p w:rsidR="002D2C95" w:rsidRPr="006C6025" w:rsidRDefault="002D2C95" w:rsidP="005F6BFF">
      <w:pPr>
        <w:widowControl/>
        <w:numPr>
          <w:ilvl w:val="0"/>
          <w:numId w:val="31"/>
        </w:numPr>
        <w:suppressAutoHyphens w:val="0"/>
        <w:spacing w:after="200" w:line="360" w:lineRule="auto"/>
        <w:ind w:left="0" w:firstLine="0"/>
        <w:jc w:val="both"/>
      </w:pPr>
      <w:r w:rsidRPr="006C6025">
        <w:rPr>
          <w:b/>
          <w:bCs/>
        </w:rPr>
        <w:t>Танцевально – спортивный клуб «Югра – дэнс»</w:t>
      </w:r>
      <w:r w:rsidRPr="006C6025">
        <w:t>, руководитель Глазова О.А.  Количество участников 38 человек в возрасте от 4 до 17  лет. За 1 квартал 2012 года состоялось 14 выступлений коллектива на различных площадках города Югорска и МАУ «ЦК «Югра-презент». В рамках проведения новогодней компании коллектив участвовал в показах новогоднего спектакля «Музей ледяных фигур» Югорского Художественного театра (7 показов). В феврале солисты клуба Урбанович Галина и Шнейдер Роман приняли участие в открытом первенстве города Ханты - Мансийска по спортивным бальным танцам и завоевали 1 место в возрастной категории Юниоры-1 в Латиноамериканской программе.</w:t>
      </w:r>
      <w:r w:rsidRPr="006C6025">
        <w:rPr>
          <w:iCs/>
        </w:rPr>
        <w:t xml:space="preserve"> В мае 2012 года танцевально-спортивный клуб отметил свой 5-летний юбилей (20 мая).  В праздничной программе были представлены номера всех четырех возрастных групп. Для в</w:t>
      </w:r>
      <w:r w:rsidRPr="006C6025">
        <w:t>зрослых зрителей был проведен импровизированный мастер-класс по бальным танцам, который завершился зажигательным номером в исполнении новоиспеченных танцоров. Были вручены благодарственные письма детям и родителям, которые занимались в коллективе на протяжении 5 лет. В 3 квартале коллектив принял участие в городском фестивале творческих коллективов центра культуры «Югра-презент», адресованного юбилейному Дню образования города Югорска. В начале 4 квартала руководители танцевально-спортивного клуба Зинченко Олег Владимирович и Мария Павловна прекратили свою трудовую деятельность в центре культуры «Югра-презент» по собственному желанию. На место руководителя ТСК «Югра-дэнс» был принят новый сотрудник - Глазова Олеся Александровна. В данный момент коллектив действует, занятия проводятся по плану. Всего за 2012 год состоялось 18 выступлений.</w:t>
      </w:r>
    </w:p>
    <w:p w:rsidR="002D2C95" w:rsidRPr="006C6025" w:rsidRDefault="002D2C95" w:rsidP="005F6BFF">
      <w:pPr>
        <w:pStyle w:val="2"/>
        <w:numPr>
          <w:ilvl w:val="0"/>
          <w:numId w:val="31"/>
        </w:numPr>
        <w:spacing w:after="200" w:line="360" w:lineRule="auto"/>
        <w:ind w:left="0" w:firstLine="0"/>
        <w:jc w:val="both"/>
        <w:rPr>
          <w:rFonts w:ascii="Times New Roman" w:hAnsi="Times New Roman" w:cs="Times New Roman"/>
          <w:sz w:val="24"/>
          <w:szCs w:val="24"/>
        </w:rPr>
      </w:pPr>
      <w:r w:rsidRPr="006C6025">
        <w:rPr>
          <w:rFonts w:ascii="Times New Roman" w:hAnsi="Times New Roman" w:cs="Times New Roman"/>
          <w:b/>
          <w:bCs/>
          <w:sz w:val="24"/>
          <w:szCs w:val="24"/>
        </w:rPr>
        <w:t xml:space="preserve">Студия современного танца </w:t>
      </w:r>
      <w:r>
        <w:rPr>
          <w:rFonts w:ascii="Times New Roman" w:hAnsi="Times New Roman" w:cs="Times New Roman"/>
          <w:b/>
          <w:bCs/>
          <w:sz w:val="24"/>
          <w:szCs w:val="24"/>
        </w:rPr>
        <w:t>«</w:t>
      </w:r>
      <w:r>
        <w:rPr>
          <w:rFonts w:ascii="Times New Roman" w:hAnsi="Times New Roman" w:cs="Times New Roman"/>
          <w:b/>
          <w:bCs/>
          <w:sz w:val="24"/>
          <w:szCs w:val="24"/>
          <w:lang w:val="en-US"/>
        </w:rPr>
        <w:t>S</w:t>
      </w:r>
      <w:r w:rsidRPr="006C6025">
        <w:rPr>
          <w:rFonts w:ascii="Times New Roman" w:hAnsi="Times New Roman" w:cs="Times New Roman"/>
          <w:b/>
          <w:bCs/>
          <w:sz w:val="24"/>
          <w:szCs w:val="24"/>
          <w:lang w:val="en-US"/>
        </w:rPr>
        <w:t>treet</w:t>
      </w:r>
      <w:r>
        <w:rPr>
          <w:rFonts w:ascii="Times New Roman" w:hAnsi="Times New Roman" w:cs="Times New Roman"/>
          <w:b/>
          <w:bCs/>
          <w:sz w:val="24"/>
          <w:szCs w:val="24"/>
        </w:rPr>
        <w:t>-</w:t>
      </w:r>
      <w:r w:rsidRPr="006C6025">
        <w:rPr>
          <w:rFonts w:ascii="Times New Roman" w:hAnsi="Times New Roman" w:cs="Times New Roman"/>
          <w:b/>
          <w:bCs/>
          <w:sz w:val="24"/>
          <w:szCs w:val="24"/>
          <w:lang w:val="en-US"/>
        </w:rPr>
        <w:t>life</w:t>
      </w:r>
      <w:r w:rsidRPr="006C6025">
        <w:rPr>
          <w:rFonts w:ascii="Times New Roman" w:hAnsi="Times New Roman" w:cs="Times New Roman"/>
          <w:b/>
          <w:bCs/>
          <w:sz w:val="24"/>
          <w:szCs w:val="24"/>
        </w:rPr>
        <w:t xml:space="preserve"> energy»</w:t>
      </w:r>
      <w:r w:rsidRPr="006C6025">
        <w:rPr>
          <w:rFonts w:ascii="Times New Roman" w:hAnsi="Times New Roman" w:cs="Times New Roman"/>
          <w:sz w:val="24"/>
          <w:szCs w:val="24"/>
        </w:rPr>
        <w:t>, руководитель Лобода Л.С.  Количество участников 46 человек в возрасте от 6 до 13  лет</w:t>
      </w:r>
      <w:r w:rsidRPr="006C6025">
        <w:rPr>
          <w:rFonts w:ascii="Times New Roman" w:hAnsi="Times New Roman" w:cs="Times New Roman"/>
          <w:i/>
          <w:iCs/>
          <w:sz w:val="24"/>
          <w:szCs w:val="24"/>
        </w:rPr>
        <w:t xml:space="preserve">. </w:t>
      </w:r>
      <w:r w:rsidRPr="006C6025">
        <w:rPr>
          <w:rFonts w:ascii="Times New Roman" w:hAnsi="Times New Roman" w:cs="Times New Roman"/>
          <w:iCs/>
          <w:sz w:val="24"/>
          <w:szCs w:val="24"/>
        </w:rPr>
        <w:t xml:space="preserve"> Студия «</w:t>
      </w:r>
      <w:r w:rsidRPr="006C6025">
        <w:rPr>
          <w:rFonts w:ascii="Times New Roman" w:hAnsi="Times New Roman" w:cs="Times New Roman"/>
          <w:iCs/>
          <w:sz w:val="24"/>
          <w:szCs w:val="24"/>
          <w:lang w:val="en-US"/>
        </w:rPr>
        <w:t>Street</w:t>
      </w:r>
      <w:r w:rsidRPr="006C6025">
        <w:rPr>
          <w:rFonts w:ascii="Times New Roman" w:hAnsi="Times New Roman" w:cs="Times New Roman"/>
          <w:iCs/>
          <w:sz w:val="24"/>
          <w:szCs w:val="24"/>
        </w:rPr>
        <w:t xml:space="preserve"> </w:t>
      </w:r>
      <w:r w:rsidRPr="006C6025">
        <w:rPr>
          <w:rFonts w:ascii="Times New Roman" w:hAnsi="Times New Roman" w:cs="Times New Roman"/>
          <w:iCs/>
          <w:sz w:val="24"/>
          <w:szCs w:val="24"/>
          <w:lang w:val="en-US"/>
        </w:rPr>
        <w:t>life</w:t>
      </w:r>
      <w:r w:rsidRPr="006C6025">
        <w:rPr>
          <w:rFonts w:ascii="Times New Roman" w:hAnsi="Times New Roman" w:cs="Times New Roman"/>
          <w:iCs/>
          <w:sz w:val="24"/>
          <w:szCs w:val="24"/>
        </w:rPr>
        <w:t xml:space="preserve"> </w:t>
      </w:r>
      <w:r w:rsidRPr="006C6025">
        <w:rPr>
          <w:rFonts w:ascii="Times New Roman" w:hAnsi="Times New Roman" w:cs="Times New Roman"/>
          <w:iCs/>
          <w:sz w:val="24"/>
          <w:szCs w:val="24"/>
          <w:lang w:val="en-US"/>
        </w:rPr>
        <w:t>energy</w:t>
      </w:r>
      <w:r w:rsidRPr="006C6025">
        <w:rPr>
          <w:rFonts w:ascii="Times New Roman" w:hAnsi="Times New Roman" w:cs="Times New Roman"/>
          <w:iCs/>
          <w:sz w:val="24"/>
          <w:szCs w:val="24"/>
        </w:rPr>
        <w:t>» является средней группой студии современного танца «</w:t>
      </w:r>
      <w:r w:rsidRPr="006C6025">
        <w:rPr>
          <w:rFonts w:ascii="Times New Roman" w:hAnsi="Times New Roman" w:cs="Times New Roman"/>
          <w:iCs/>
          <w:sz w:val="24"/>
          <w:szCs w:val="24"/>
          <w:lang w:val="en-US"/>
        </w:rPr>
        <w:t>Street</w:t>
      </w:r>
      <w:r w:rsidRPr="006C6025">
        <w:rPr>
          <w:rFonts w:ascii="Times New Roman" w:hAnsi="Times New Roman" w:cs="Times New Roman"/>
          <w:iCs/>
          <w:sz w:val="24"/>
          <w:szCs w:val="24"/>
        </w:rPr>
        <w:t xml:space="preserve"> </w:t>
      </w:r>
      <w:r w:rsidRPr="006C6025">
        <w:rPr>
          <w:rFonts w:ascii="Times New Roman" w:hAnsi="Times New Roman" w:cs="Times New Roman"/>
          <w:iCs/>
          <w:sz w:val="24"/>
          <w:szCs w:val="24"/>
          <w:lang w:val="en-US"/>
        </w:rPr>
        <w:t>life</w:t>
      </w:r>
      <w:r w:rsidRPr="006C6025">
        <w:rPr>
          <w:rFonts w:ascii="Times New Roman" w:hAnsi="Times New Roman" w:cs="Times New Roman"/>
          <w:iCs/>
          <w:sz w:val="24"/>
          <w:szCs w:val="24"/>
        </w:rPr>
        <w:t>».</w:t>
      </w:r>
      <w:r w:rsidRPr="006C6025">
        <w:rPr>
          <w:rFonts w:ascii="Times New Roman" w:hAnsi="Times New Roman" w:cs="Times New Roman"/>
          <w:i/>
          <w:iCs/>
          <w:sz w:val="24"/>
          <w:szCs w:val="24"/>
        </w:rPr>
        <w:t xml:space="preserve"> См. выше п. 8.</w:t>
      </w:r>
    </w:p>
    <w:p w:rsidR="002D2C95" w:rsidRPr="006C6025" w:rsidRDefault="002D2C95" w:rsidP="005F6BFF">
      <w:pPr>
        <w:pStyle w:val="2"/>
        <w:numPr>
          <w:ilvl w:val="0"/>
          <w:numId w:val="31"/>
        </w:numPr>
        <w:tabs>
          <w:tab w:val="left" w:pos="709"/>
        </w:tabs>
        <w:spacing w:line="360" w:lineRule="auto"/>
        <w:ind w:left="0" w:firstLine="0"/>
        <w:jc w:val="both"/>
        <w:rPr>
          <w:rFonts w:ascii="Times New Roman" w:hAnsi="Times New Roman" w:cs="Times New Roman"/>
          <w:sz w:val="24"/>
          <w:szCs w:val="24"/>
        </w:rPr>
      </w:pPr>
      <w:r w:rsidRPr="006C6025">
        <w:rPr>
          <w:rFonts w:ascii="Times New Roman" w:hAnsi="Times New Roman" w:cs="Times New Roman"/>
          <w:b/>
          <w:bCs/>
          <w:sz w:val="24"/>
          <w:szCs w:val="24"/>
        </w:rPr>
        <w:t>Танцевальный коллектив «Рондо»</w:t>
      </w:r>
      <w:r w:rsidRPr="006C6025">
        <w:rPr>
          <w:rFonts w:ascii="Times New Roman" w:hAnsi="Times New Roman" w:cs="Times New Roman"/>
          <w:sz w:val="24"/>
          <w:szCs w:val="24"/>
        </w:rPr>
        <w:t xml:space="preserve">, руководитель Шиапова Т.Н.  Количество участников 40 человек в возрасте от 8 до 15  лет. В 1 квартале 2012 года  состоялось 3 выступления коллектива.  В январе 2012 года коллектив принял  участие в VIII Международном фестивале детского и юношеского творчества «Северная Венеция», г. Санкт-Петербург, где завоевали Диплом Лауреата III степени  в номинации «эстрадный танец» возрастная категория 5-9 лет.  </w:t>
      </w:r>
      <w:r w:rsidRPr="006C6025">
        <w:rPr>
          <w:rFonts w:ascii="Times New Roman" w:hAnsi="Times New Roman" w:cs="Times New Roman"/>
          <w:iCs/>
          <w:sz w:val="24"/>
          <w:szCs w:val="24"/>
        </w:rPr>
        <w:t xml:space="preserve">Во 2 квартале танцевальный коллектив «Рондо» отметил свой 15-летний юбилей (26 мая). Концертная программа «Маленькие истории большого коллектива» включала в себя  номера из танцкласса (разминка), новые и уже имеющиеся в репертуаре. Необычно рассказанные истории о приключениях в стране танцев, где без крыльев ничего не получится, затронули неискушенного зрителя (300 человек). Ранее в с 26 по 29  апреля коллектив принял участие в </w:t>
      </w:r>
      <w:r w:rsidRPr="006C6025">
        <w:rPr>
          <w:rFonts w:ascii="Times New Roman" w:hAnsi="Times New Roman" w:cs="Times New Roman"/>
          <w:sz w:val="24"/>
          <w:szCs w:val="24"/>
          <w:lang w:val="en-US"/>
        </w:rPr>
        <w:t>XV</w:t>
      </w:r>
      <w:r w:rsidRPr="006C6025">
        <w:rPr>
          <w:rFonts w:ascii="Times New Roman" w:hAnsi="Times New Roman" w:cs="Times New Roman"/>
          <w:sz w:val="24"/>
          <w:szCs w:val="24"/>
        </w:rPr>
        <w:t xml:space="preserve"> Международном фестивале-конкурсе  детского и юношеского творчества «Золотые купола», г. Тобольск, где награжден дипломом 3 степени в номинации «Эстрадный танец». За 2 квартал 2012 года состоялось 12 выступлений, в том числе на праздничных программах для выпускников детских садов и младших классов средней школы. В 3 квартале к юбилейному Дню образования города Югорска танцевальный коллектив «Рондо» принял участие в городском фестивале творческих коллективов центра культуры «Югра-презент». В программе фестиваля коллектив представил 11 концертных номеров. В 4 квартале танцевальный коллектив «Рондо» принял участие в двух фестивалях: в региональном фестивале-конкурсе самодеятельных коллективов и исполнителей «Северное сияние», где удостоен диплома Лауреата 1 степени за танцевальную композицию «Театр жизни» и </w:t>
      </w:r>
      <w:hyperlink r:id="rId27" w:history="1">
        <w:r w:rsidRPr="006C6025">
          <w:rPr>
            <w:rStyle w:val="Hyperlink"/>
            <w:rFonts w:ascii="Times New Roman" w:hAnsi="Times New Roman"/>
            <w:color w:val="auto"/>
            <w:sz w:val="24"/>
            <w:szCs w:val="24"/>
            <w:u w:val="none"/>
          </w:rPr>
          <w:t>IX Международном фестивале-конкурсе «DANCE EXCLUSIVE»</w:t>
        </w:r>
      </w:hyperlink>
      <w:r w:rsidRPr="006C6025">
        <w:rPr>
          <w:rFonts w:ascii="Times New Roman" w:hAnsi="Times New Roman" w:cs="Times New Roman"/>
          <w:sz w:val="24"/>
          <w:szCs w:val="24"/>
        </w:rPr>
        <w:t>, г.Екатеринбург, 25-29.10.2012 г. результатом которого стал диплом 3 степени. Всего за 2012 год состоялось 26 выступлений коллектива.</w:t>
      </w:r>
    </w:p>
    <w:p w:rsidR="002D2C95" w:rsidRPr="006C6025" w:rsidRDefault="002D2C95" w:rsidP="006071EE">
      <w:pPr>
        <w:pStyle w:val="ListParagraph"/>
        <w:spacing w:line="360" w:lineRule="auto"/>
        <w:ind w:left="0"/>
        <w:rPr>
          <w:rFonts w:ascii="Times New Roman" w:hAnsi="Times New Roman" w:cs="Times New Roman"/>
          <w:sz w:val="24"/>
          <w:szCs w:val="24"/>
        </w:rPr>
      </w:pPr>
    </w:p>
    <w:p w:rsidR="002D2C95" w:rsidRPr="006C6025" w:rsidRDefault="002D2C95" w:rsidP="005F6BFF">
      <w:pPr>
        <w:widowControl/>
        <w:numPr>
          <w:ilvl w:val="0"/>
          <w:numId w:val="31"/>
        </w:numPr>
        <w:tabs>
          <w:tab w:val="left" w:pos="709"/>
        </w:tabs>
        <w:suppressAutoHyphens w:val="0"/>
        <w:spacing w:after="200" w:line="360" w:lineRule="auto"/>
        <w:ind w:left="0" w:firstLine="0"/>
        <w:jc w:val="both"/>
      </w:pPr>
      <w:r w:rsidRPr="006C6025">
        <w:rPr>
          <w:b/>
          <w:bCs/>
        </w:rPr>
        <w:t>Танцевальный коллектив «Апельсин»</w:t>
      </w:r>
      <w:r w:rsidRPr="006C6025">
        <w:t xml:space="preserve"> (младшая группа «Рондо), руководитель Шиапова Т.Н. Количество участников 21 человек в возрасте от 5 до 8  лет. В коллективе ребята изучают основные упражнения на развитие природных данных, ритмику, джаз-танец (начальный уровень), основные понятия и элементы гимнастики и акробатики. Коллектив «Апельсин» является подготовительной группой для танцевального коллектива «Рондо».</w:t>
      </w:r>
    </w:p>
    <w:p w:rsidR="002D2C95" w:rsidRPr="006C6025" w:rsidRDefault="002D2C95" w:rsidP="005F6BFF">
      <w:pPr>
        <w:widowControl/>
        <w:numPr>
          <w:ilvl w:val="0"/>
          <w:numId w:val="31"/>
        </w:numPr>
        <w:suppressAutoHyphens w:val="0"/>
        <w:spacing w:line="360" w:lineRule="auto"/>
        <w:ind w:left="0" w:firstLine="0"/>
        <w:jc w:val="both"/>
      </w:pPr>
      <w:r w:rsidRPr="006C6025">
        <w:rPr>
          <w:b/>
          <w:bCs/>
        </w:rPr>
        <w:t>Детский образцовый танцевальный коллектив «Солнышко»</w:t>
      </w:r>
      <w:r w:rsidRPr="006C6025">
        <w:t>, руководитель заслуженный деятель культуры ХМАО-Югры  Пронина О.А.   Количество участников 78 человек в возрасте от 7 до 11  лет. Звание «образцовый художественный коллектив» присвоено 2003 г., подтверждено в 2006 году, 2010 г. Направление коллектива – народный танец. В 1 квартале 2012 года была проведена работа по разучиванию новых движений, комбинаций для будущих постановок к юбилею города. Постановка новых номеров для участия в отчетном концерте танцевального коллектива «Вдохновения» -  «Поверь в мечту», который состоялся 29 апреля 2012 года. Повторение уже имеющегося репертуара, насчитывающего 12 танцевальных номеров. В рамках проведения новогодней компании коллектив участвовал в показах новогоднего спектакля «Музей ледяных фигур» Югорского Художественного Театра (7 показов). Во 2 квартале танцевальный коллектив принимал участие в Региональном  фестивале - конкурсе «Пасха Красная» в Югорском благочинии Ханты-Мансийской епархии 22 апреля, МАУ «ЦК «Югра-презент», г. Югорск, где удостоен диплома 2 степени. Участники коллектива представили 9 работ на  выставку-конкурс среди участников клубных формирований и работников учреждения «Мои домашние питомцы» в рамках X Международной экологической акции «Спасти и сохранить» и получили поощрительные призы. В 3 квартале 2012 года коллектив принял участие в двух мероприятиях: в педагогической конференции (28.08 в лицее им. Г.Ф.Атякшева) и в торжественном собрании, посвященном юбилею города Югорска (01.09 в концертном зале центра культуры «Югра-презент»). В 4 квартале состоялось 9 выступлений коллектива: в праздничных программах ко Дню учителя в общеобразовательных учреждениях и в ЦК «Югра-презент», программе для первоклассников города «Буратино и Ко», концертной программе ко Дню матери «Счастье мое», так же приняли участие в отборочном туре ХVII регионального фестиваля «Северное сияние» и т.д. Всего за 2012 год состоялось 18 выступлений коллектива на площадках города и ЦК «Югра-презент». Танцевальный коллектив «Солнышко» является коллективом-спутником</w:t>
      </w:r>
      <w:r w:rsidRPr="006C6025">
        <w:rPr>
          <w:bCs/>
        </w:rPr>
        <w:t xml:space="preserve"> танцевального коллектива «Вдохновение».</w:t>
      </w:r>
    </w:p>
    <w:p w:rsidR="002D2C95" w:rsidRPr="006C6025" w:rsidRDefault="002D2C95" w:rsidP="006071EE">
      <w:pPr>
        <w:spacing w:line="360" w:lineRule="auto"/>
        <w:jc w:val="both"/>
      </w:pPr>
    </w:p>
    <w:p w:rsidR="002D2C95" w:rsidRPr="006C6025" w:rsidRDefault="002D2C95" w:rsidP="005F6BFF">
      <w:pPr>
        <w:pStyle w:val="2"/>
        <w:numPr>
          <w:ilvl w:val="0"/>
          <w:numId w:val="31"/>
        </w:numPr>
        <w:spacing w:after="200" w:line="360" w:lineRule="auto"/>
        <w:ind w:left="0" w:firstLine="0"/>
        <w:jc w:val="both"/>
        <w:rPr>
          <w:rFonts w:ascii="Times New Roman" w:hAnsi="Times New Roman" w:cs="Times New Roman"/>
          <w:sz w:val="24"/>
          <w:szCs w:val="24"/>
        </w:rPr>
      </w:pPr>
      <w:r w:rsidRPr="006C6025">
        <w:rPr>
          <w:rFonts w:ascii="Times New Roman" w:hAnsi="Times New Roman" w:cs="Times New Roman"/>
          <w:b/>
          <w:bCs/>
          <w:sz w:val="24"/>
          <w:szCs w:val="24"/>
        </w:rPr>
        <w:t>Детский танцевальный коллектив «Малышок»</w:t>
      </w:r>
      <w:r w:rsidRPr="006C6025">
        <w:rPr>
          <w:rFonts w:ascii="Times New Roman" w:hAnsi="Times New Roman" w:cs="Times New Roman"/>
          <w:sz w:val="24"/>
          <w:szCs w:val="24"/>
        </w:rPr>
        <w:t xml:space="preserve">, руководитель </w:t>
      </w:r>
      <w:r w:rsidRPr="006C6025">
        <w:rPr>
          <w:rFonts w:ascii="Times New Roman" w:hAnsi="Times New Roman"/>
          <w:sz w:val="24"/>
          <w:szCs w:val="24"/>
        </w:rPr>
        <w:t>заслуженный деятель культуры ХМАО-Югры</w:t>
      </w:r>
      <w:r w:rsidRPr="006C6025">
        <w:rPr>
          <w:rFonts w:ascii="Times New Roman" w:hAnsi="Times New Roman" w:cs="Times New Roman"/>
          <w:sz w:val="24"/>
          <w:szCs w:val="24"/>
        </w:rPr>
        <w:t xml:space="preserve">  Пронина О.А.  Количество участников 37 человек в возрасте от 4 до 7 лет. Направление коллектива – народный танец. За отчетный период проведено 5 открытых занятий  для родителей, состоялось 2 выступления в отчетном концерте танцевального коллектива «Вдохновение» и городском конкурсе детей старшего дошкольного возраста «Югорская звездочка». Танцевальный коллектив «Малышок» - это подготовительный коллектив для танцевального коллектива «Солнышко».</w:t>
      </w:r>
    </w:p>
    <w:p w:rsidR="002D2C95" w:rsidRPr="006C6025" w:rsidRDefault="002D2C95" w:rsidP="005F6BFF">
      <w:pPr>
        <w:widowControl/>
        <w:numPr>
          <w:ilvl w:val="0"/>
          <w:numId w:val="31"/>
        </w:numPr>
        <w:suppressAutoHyphens w:val="0"/>
        <w:spacing w:line="360" w:lineRule="auto"/>
        <w:ind w:left="0" w:firstLine="0"/>
        <w:jc w:val="both"/>
      </w:pPr>
      <w:r w:rsidRPr="006C6025">
        <w:rPr>
          <w:b/>
        </w:rPr>
        <w:t>Л</w:t>
      </w:r>
      <w:r>
        <w:rPr>
          <w:b/>
        </w:rPr>
        <w:t>юбительское объединение - Диско</w:t>
      </w:r>
      <w:r w:rsidRPr="006C6025">
        <w:rPr>
          <w:b/>
        </w:rPr>
        <w:t xml:space="preserve">клуб  «Форум», </w:t>
      </w:r>
      <w:r w:rsidRPr="006C6025">
        <w:t>руководитель Лаптев М. Н.. Количество  участников 94 человека в возрасте от 14 до 19 лет.</w:t>
      </w:r>
      <w:r w:rsidRPr="006C6025">
        <w:rPr>
          <w:b/>
        </w:rPr>
        <w:t xml:space="preserve"> </w:t>
      </w:r>
      <w:r w:rsidRPr="006C6025">
        <w:t>Организации досуга молодежи в данном коллективе определяется в разных  тематических  дискотечных программах для молодежи г. Югорска. За период 2012 года в клубе «Форум» прошло 9 мероприятий: Дискотечные программы к календарным праздникам, тематические игровые программы. Развлекательные программы «Татьянин день» - День студента, «Стань звездой», «Равнение на танец»- тематическая программа к 23 февраля, «Звезды дискотек»-  танцевально развлекательная программа, «Золотая молодежь», «Осенний балл», «Куда уходит старый год»- новогодняя  дискотечная программа т.д. Проводилось онлайн-общение в Контакте, в Моем мире. Проводилось анкетирование молодежи во время дискотек и онлайн</w:t>
      </w:r>
      <w:r>
        <w:t>-</w:t>
      </w:r>
      <w:r w:rsidRPr="006C6025">
        <w:t xml:space="preserve">общения на тему «Молодежь и патриотизм». </w:t>
      </w:r>
    </w:p>
    <w:p w:rsidR="002D2C95" w:rsidRPr="006C6025" w:rsidRDefault="002D2C95" w:rsidP="006071EE">
      <w:pPr>
        <w:spacing w:line="360" w:lineRule="auto"/>
        <w:jc w:val="both"/>
      </w:pPr>
    </w:p>
    <w:p w:rsidR="002D2C95" w:rsidRPr="006C6025" w:rsidRDefault="002D2C95" w:rsidP="005F6BFF">
      <w:pPr>
        <w:widowControl/>
        <w:numPr>
          <w:ilvl w:val="0"/>
          <w:numId w:val="31"/>
        </w:numPr>
        <w:suppressAutoHyphens w:val="0"/>
        <w:spacing w:line="360" w:lineRule="auto"/>
        <w:ind w:left="0" w:firstLine="0"/>
        <w:jc w:val="both"/>
        <w:rPr>
          <w:b/>
        </w:rPr>
      </w:pPr>
      <w:r w:rsidRPr="006C6025">
        <w:rPr>
          <w:b/>
        </w:rPr>
        <w:t xml:space="preserve">Любительское объединение - Танцевальный клуб «Красота, здоровье, молодость», </w:t>
      </w:r>
      <w:r w:rsidRPr="006C6025">
        <w:t>руководитель заслуженный деятель культуры ХМАО-Югры Пронина О.А. Количество участников 64 человека в возрасте от 25 до 60  лет. Год создания - 2009 год. Танцевальный клуб «Красота, здоровье, молодость» - это объединение женщин, основанное на общности интересов, запросов и потребностей в занятиях танцевальным искусством; в совместной творческой деятельности, способствующей развитию дарований его участников,  основанной на стремлении к активной деятельности, направленной на сохранение и улучшение здоровья, к овладению полезными навыками  здорового и активного образа жизни, организации досуга. На занятиях участницы изучают народные, классические, современные танцы, а так же осваивают элементы аэробики. В 2012 году состоялось 4 выступления клуба: на IX Открытом фестивале по оздоровительной аэробике «Весна молодая», на фестивале трудовых коллективов города Югорска «Овация», на отчетном концерте народного самодеятельного танцевального коллектива «Вдохновение» и на открытой конвенции по оздоровительной аэробике.</w:t>
      </w:r>
    </w:p>
    <w:p w:rsidR="002D2C95" w:rsidRPr="006C6025" w:rsidRDefault="002D2C95" w:rsidP="006071EE">
      <w:pPr>
        <w:spacing w:line="360" w:lineRule="auto"/>
        <w:jc w:val="both"/>
        <w:rPr>
          <w:b/>
        </w:rPr>
      </w:pPr>
    </w:p>
    <w:p w:rsidR="002D2C95" w:rsidRPr="006C6025" w:rsidRDefault="002D2C95" w:rsidP="005F6BFF">
      <w:pPr>
        <w:widowControl/>
        <w:numPr>
          <w:ilvl w:val="0"/>
          <w:numId w:val="31"/>
        </w:numPr>
        <w:suppressAutoHyphens w:val="0"/>
        <w:spacing w:line="360" w:lineRule="auto"/>
        <w:ind w:left="0" w:firstLine="0"/>
        <w:jc w:val="both"/>
        <w:rPr>
          <w:b/>
        </w:rPr>
      </w:pPr>
      <w:r w:rsidRPr="006C6025">
        <w:rPr>
          <w:b/>
        </w:rPr>
        <w:t xml:space="preserve">Любительское объединение - Танцевальный клуб «Станция», </w:t>
      </w:r>
      <w:r w:rsidRPr="006C6025">
        <w:t>руководитель Шиапова Т.Н. Количество участников 16 человек в возрасте от 18 до 40  лет. Год создания - 2011 год. Категория получателей услуг данного объединения - это девушки и женщины, желающие поддерживать свою физическую форму на должном уровне, проявляющих интерес к танцевальному виду искусства. Одна из задач клуба - это освоение танцевального репертуара, включающего в программу: классическую,  современную, эстрадную хореографию, джаз-модерн танец. В 2012 году состоялось 4 выступления клуба: на IX Открытом фестивале по оздоровительной аэробике «Весна молодая», на фестивале трудовых коллективов города Югорска «Овация», на юбилейном концерте танцевального коллектива «Рондо» и приняли участие в мастер-классах в г.Советский.</w:t>
      </w:r>
    </w:p>
    <w:p w:rsidR="002D2C95" w:rsidRPr="006C6025" w:rsidRDefault="002D2C95" w:rsidP="006071EE">
      <w:pPr>
        <w:spacing w:line="360" w:lineRule="auto"/>
        <w:jc w:val="both"/>
        <w:rPr>
          <w:b/>
        </w:rPr>
      </w:pPr>
    </w:p>
    <w:p w:rsidR="002D2C95" w:rsidRPr="006C6025" w:rsidRDefault="002D2C95" w:rsidP="005F6BFF">
      <w:pPr>
        <w:widowControl/>
        <w:numPr>
          <w:ilvl w:val="0"/>
          <w:numId w:val="31"/>
        </w:numPr>
        <w:suppressAutoHyphens w:val="0"/>
        <w:spacing w:line="360" w:lineRule="auto"/>
        <w:ind w:left="0" w:firstLine="0"/>
        <w:jc w:val="both"/>
        <w:rPr>
          <w:b/>
        </w:rPr>
      </w:pPr>
      <w:r w:rsidRPr="006C6025">
        <w:rPr>
          <w:b/>
        </w:rPr>
        <w:t xml:space="preserve">Любительское объединение - Клуб старшего поколения, </w:t>
      </w:r>
      <w:r w:rsidRPr="006C6025">
        <w:t>руководитель Дроздетская  О. А. Староста клуба: Перминова С.М. Количество участников 94 человека в возрасте от 55- 80 лет. Любительские объединения  людей старшего поколения, прежде всего, выполняют функции культурного обмена и поддержания социальных связей. Подобные объединения не только помогают пожилым людям адаптироваться к положению пенсионера, но и продлевают их общественную активность, создают благоприятные условия для преодоления чувства одиночества, создания своеобразной системы  взаимопомощи и взаимоподдержки друг друга</w:t>
      </w:r>
      <w:r w:rsidRPr="006C6025">
        <w:rPr>
          <w:b/>
        </w:rPr>
        <w:t xml:space="preserve"> </w:t>
      </w:r>
      <w:r w:rsidRPr="006C6025">
        <w:t>За период 2012 года в ЦК «Югра - презент» состоялись следующие мероприятия для клуба старшего поколения: Вечера отдыха, концерты творческих коллективов ЦК «Югра-презент», социальные кинопоказы, круглый стол с обсуждением дальнейших планов, тематические вечера.</w:t>
      </w:r>
      <w:r w:rsidRPr="006C6025">
        <w:rPr>
          <w:b/>
        </w:rPr>
        <w:t xml:space="preserve"> </w:t>
      </w:r>
      <w:r w:rsidRPr="006C6025">
        <w:t>Стали традиционными  «Рождественские встречи» главы г. Югорска с ветеранами ВОВ  и ветеранами труда.</w:t>
      </w:r>
      <w:r w:rsidRPr="006C6025">
        <w:rPr>
          <w:b/>
        </w:rPr>
        <w:t xml:space="preserve"> </w:t>
      </w:r>
      <w:r w:rsidRPr="006C6025">
        <w:t>Состоялось</w:t>
      </w:r>
      <w:r w:rsidRPr="006C6025">
        <w:rPr>
          <w:b/>
        </w:rPr>
        <w:t xml:space="preserve"> </w:t>
      </w:r>
      <w:r w:rsidRPr="006C6025">
        <w:t>участие  в народном гулянии проводов зимы «Подпиши отчет зиме» - приняли участие в конкурсе частушечников.</w:t>
      </w:r>
      <w:r w:rsidRPr="006C6025">
        <w:rPr>
          <w:b/>
        </w:rPr>
        <w:t xml:space="preserve"> </w:t>
      </w:r>
      <w:r w:rsidRPr="006C6025">
        <w:t>Участники клуба посещали социальные кинопоказы для людей старшего поколения: «Свадьба в малиновке», «1+1», «День выборов», «Приходи как есть».</w:t>
      </w:r>
      <w:r w:rsidRPr="006C6025">
        <w:rPr>
          <w:b/>
        </w:rPr>
        <w:t xml:space="preserve"> </w:t>
      </w:r>
    </w:p>
    <w:p w:rsidR="002D2C95" w:rsidRPr="006C6025" w:rsidRDefault="002D2C95" w:rsidP="006071EE">
      <w:pPr>
        <w:spacing w:line="360" w:lineRule="auto"/>
        <w:jc w:val="both"/>
        <w:rPr>
          <w:b/>
        </w:rPr>
      </w:pPr>
    </w:p>
    <w:p w:rsidR="002D2C95" w:rsidRPr="006C6025" w:rsidRDefault="002D2C95" w:rsidP="005F6BFF">
      <w:pPr>
        <w:widowControl/>
        <w:numPr>
          <w:ilvl w:val="0"/>
          <w:numId w:val="31"/>
        </w:numPr>
        <w:tabs>
          <w:tab w:val="left" w:pos="709"/>
        </w:tabs>
        <w:suppressAutoHyphens w:val="0"/>
        <w:spacing w:line="360" w:lineRule="auto"/>
        <w:ind w:left="0" w:firstLine="0"/>
        <w:jc w:val="both"/>
        <w:rPr>
          <w:b/>
        </w:rPr>
      </w:pPr>
      <w:r w:rsidRPr="006C6025">
        <w:rPr>
          <w:b/>
        </w:rPr>
        <w:t>Любительское объединение - Клуб «Ретро», руководите</w:t>
      </w:r>
      <w:r w:rsidRPr="006C6025">
        <w:t>ль Садриева Р.А. , Струнина М.Ф. Количество участников 25 человек. Староста клуба: Дубровская Т.Г.</w:t>
      </w:r>
      <w:r w:rsidRPr="006C6025">
        <w:rPr>
          <w:b/>
        </w:rPr>
        <w:t xml:space="preserve"> </w:t>
      </w:r>
      <w:r w:rsidRPr="006C6025">
        <w:t>Клуб «Ретро»  организует досуг  взрослого населения по их интересам  и потребностям. Результатом работы объединения стали  следующие мероприятия: «Любимым мужчинам посвящается», праздничный вечер «Именинный пир», «Круглый стол»-встреча актив</w:t>
      </w:r>
      <w:r w:rsidRPr="006C6025">
        <w:rPr>
          <w:b/>
        </w:rPr>
        <w:t>а</w:t>
      </w:r>
      <w:r w:rsidRPr="006C6025">
        <w:t xml:space="preserve"> клуба, «Караоке - вечеринка», новогодняя праздничная программа «Куда уходит старый год!?».</w:t>
      </w:r>
      <w:r w:rsidRPr="006C6025">
        <w:rPr>
          <w:b/>
        </w:rPr>
        <w:t xml:space="preserve"> </w:t>
      </w:r>
    </w:p>
    <w:p w:rsidR="002D2C95" w:rsidRPr="006C6025" w:rsidRDefault="002D2C95" w:rsidP="006071EE">
      <w:pPr>
        <w:tabs>
          <w:tab w:val="left" w:pos="709"/>
        </w:tabs>
        <w:spacing w:line="360" w:lineRule="auto"/>
        <w:jc w:val="both"/>
        <w:rPr>
          <w:b/>
        </w:rPr>
      </w:pPr>
    </w:p>
    <w:p w:rsidR="002D2C95" w:rsidRPr="006C6025" w:rsidRDefault="002D2C95" w:rsidP="005F6BFF">
      <w:pPr>
        <w:widowControl/>
        <w:numPr>
          <w:ilvl w:val="0"/>
          <w:numId w:val="31"/>
        </w:numPr>
        <w:suppressAutoHyphens w:val="0"/>
        <w:spacing w:line="360" w:lineRule="auto"/>
        <w:ind w:left="0" w:firstLine="0"/>
        <w:jc w:val="both"/>
        <w:rPr>
          <w:b/>
        </w:rPr>
      </w:pPr>
      <w:r w:rsidRPr="006C6025">
        <w:rPr>
          <w:b/>
        </w:rPr>
        <w:t xml:space="preserve">Любительское объединение - Клуб волонтеров-аниматоров «Школа аниматоров», </w:t>
      </w:r>
      <w:r w:rsidRPr="006C6025">
        <w:t>руководитель Волковец М.М. Количество участников 16 человек в возрасте от 14 до18 лет. Участн</w:t>
      </w:r>
      <w:r w:rsidRPr="006C6025">
        <w:rPr>
          <w:b/>
        </w:rPr>
        <w:t>и</w:t>
      </w:r>
      <w:r w:rsidRPr="006C6025">
        <w:t>ки клубног</w:t>
      </w:r>
      <w:r w:rsidRPr="006C6025">
        <w:rPr>
          <w:b/>
        </w:rPr>
        <w:t>о</w:t>
      </w:r>
      <w:r w:rsidRPr="006C6025">
        <w:t xml:space="preserve"> объединения обучаются сценической речи и азам актерского мастерства. Принимают участие в мероприятиях</w:t>
      </w:r>
      <w:r w:rsidRPr="006C6025">
        <w:rPr>
          <w:b/>
        </w:rPr>
        <w:t xml:space="preserve"> </w:t>
      </w:r>
      <w:r>
        <w:rPr>
          <w:b/>
        </w:rPr>
        <w:t>центра культуры</w:t>
      </w:r>
      <w:r>
        <w:t xml:space="preserve"> «Югра-п</w:t>
      </w:r>
      <w:r w:rsidRPr="006C6025">
        <w:t>резент», таких как:  Новый год, День первоклассника, День города, Проводы Зимы</w:t>
      </w:r>
      <w:r w:rsidRPr="006C6025">
        <w:rPr>
          <w:b/>
        </w:rPr>
        <w:t>,</w:t>
      </w:r>
      <w:r w:rsidRPr="006C6025">
        <w:t xml:space="preserve"> День Победы в качестве аниматоров. В 2012 году коллектив принимал участие в театрализованных инсталляциях Дня города  Ханты- Мансийск. </w:t>
      </w:r>
    </w:p>
    <w:p w:rsidR="002D2C95" w:rsidRPr="006C6025" w:rsidRDefault="002D2C95" w:rsidP="006071EE">
      <w:pPr>
        <w:spacing w:line="360" w:lineRule="auto"/>
      </w:pPr>
    </w:p>
    <w:p w:rsidR="002D2C95" w:rsidRPr="006C6025" w:rsidRDefault="002D2C95" w:rsidP="005F6BFF">
      <w:pPr>
        <w:widowControl/>
        <w:numPr>
          <w:ilvl w:val="0"/>
          <w:numId w:val="31"/>
        </w:numPr>
        <w:tabs>
          <w:tab w:val="left" w:pos="709"/>
        </w:tabs>
        <w:suppressAutoHyphens w:val="0"/>
        <w:spacing w:after="200" w:line="360" w:lineRule="auto"/>
        <w:ind w:left="0" w:firstLine="0"/>
        <w:jc w:val="both"/>
      </w:pPr>
      <w:r w:rsidRPr="006C6025">
        <w:rPr>
          <w:b/>
        </w:rPr>
        <w:t>Любительское объединение - Студия раннего творческого развития</w:t>
      </w:r>
      <w:r w:rsidRPr="006C6025">
        <w:t>, старший руководитель Титова Н.Е. Год создани</w:t>
      </w:r>
      <w:r w:rsidRPr="006C6025">
        <w:rPr>
          <w:b/>
        </w:rPr>
        <w:t>я</w:t>
      </w:r>
      <w:r w:rsidRPr="006C6025">
        <w:t xml:space="preserve"> коллектива - 2007 г. Количество уча</w:t>
      </w:r>
      <w:r w:rsidRPr="006C6025">
        <w:rPr>
          <w:b/>
        </w:rPr>
        <w:t>с</w:t>
      </w:r>
      <w:r w:rsidRPr="006C6025">
        <w:t>тников 46 человек в возрасте от 3 до 5  лет. Программа студии раннего творческого разви</w:t>
      </w:r>
      <w:r w:rsidRPr="006C6025">
        <w:rPr>
          <w:b/>
        </w:rPr>
        <w:t>т</w:t>
      </w:r>
      <w:r w:rsidRPr="006C6025">
        <w:t>ия детей состоит из подпрограмм, раскрывающих основные направления  деятельности по дисциплинам (вокал, хоре</w:t>
      </w:r>
      <w:r w:rsidRPr="006C6025">
        <w:rPr>
          <w:b/>
        </w:rPr>
        <w:t>о</w:t>
      </w:r>
      <w:r w:rsidRPr="006C6025">
        <w:t>графия, театр, прикладное творче</w:t>
      </w:r>
      <w:r w:rsidRPr="006C6025">
        <w:rPr>
          <w:b/>
        </w:rPr>
        <w:t>с</w:t>
      </w:r>
      <w:r w:rsidRPr="006C6025">
        <w:t>тво). Каждое направление программы, предусматривает возрастные особенности восприятия и развития способностей детей на разных ступенях.     Дисциплины каждого года обучения устанавливаются старшим руководителем студии в соответствие с</w:t>
      </w:r>
      <w:r w:rsidRPr="006C6025">
        <w:rPr>
          <w:b/>
        </w:rPr>
        <w:t xml:space="preserve"> </w:t>
      </w:r>
      <w:r w:rsidRPr="006C6025">
        <w:t>утвержденной программой. В 2012 году занятия проводились по дисциплинам:  вокал, театральное искусство, хореография. Полный курс программы - 3 года, основывается на  преемственности знаний, навыков и умений, полученных на студийных занятиях, с целью подготовки ребенка к  дальнейшим занятиям в творческих коллективах Центра культуры.</w:t>
      </w:r>
    </w:p>
    <w:p w:rsidR="002D2C95" w:rsidRPr="006C6025" w:rsidRDefault="002D2C95" w:rsidP="005F6BFF">
      <w:pPr>
        <w:widowControl/>
        <w:numPr>
          <w:ilvl w:val="0"/>
          <w:numId w:val="31"/>
        </w:numPr>
        <w:tabs>
          <w:tab w:val="left" w:pos="709"/>
        </w:tabs>
        <w:suppressAutoHyphens w:val="0"/>
        <w:spacing w:after="200" w:line="360" w:lineRule="auto"/>
        <w:ind w:left="0" w:firstLine="0"/>
        <w:jc w:val="both"/>
      </w:pPr>
      <w:r w:rsidRPr="006C6025">
        <w:rPr>
          <w:b/>
        </w:rPr>
        <w:t>Любительское объединение - Студия декоративно-прикладного творчества «Карусель»</w:t>
      </w:r>
      <w:r w:rsidRPr="006C6025">
        <w:t xml:space="preserve">, руководитель Воробьева Н.А. Год создания коллектива - ноябрь 2012 года. Количество участников 8 человек в возрасте от 7 до 10  лет. В данный момент ведётся набор детей в объединение. Приоритетными направлениями деятельности является - развитие мелкой моторики, фантазии, усидчивости: занятия аппликацией, лепкой, оригами, создание игрушек из доступного материала.   </w:t>
      </w:r>
    </w:p>
    <w:p w:rsidR="002D2C95" w:rsidRPr="006C6025" w:rsidRDefault="002D2C95" w:rsidP="005F6BFF">
      <w:pPr>
        <w:widowControl/>
        <w:numPr>
          <w:ilvl w:val="0"/>
          <w:numId w:val="31"/>
        </w:numPr>
        <w:tabs>
          <w:tab w:val="left" w:pos="709"/>
        </w:tabs>
        <w:suppressAutoHyphens w:val="0"/>
        <w:spacing w:after="200" w:line="360" w:lineRule="auto"/>
        <w:ind w:left="0" w:firstLine="0"/>
        <w:jc w:val="both"/>
        <w:rPr>
          <w:i/>
          <w:iCs/>
        </w:rPr>
      </w:pPr>
      <w:r w:rsidRPr="006C6025">
        <w:rPr>
          <w:b/>
        </w:rPr>
        <w:t>Любительское объединение - Студия декоративно-прикладного творчества «Юная мастерица»</w:t>
      </w:r>
      <w:r w:rsidRPr="006C6025">
        <w:t>, руководитель Воробьева Н.А. Год создания коллектива - ноябрь 2012 года. Количество участников 9 человек в возрасте от 7 до 15  лет. В данный момент ведётся набор детей в объединение. Приоритетными направлениями деятельности является - обучение основам вязания крючком: владение основными  приёмами вязания,  умение считывать схемы и составлять оригинальные шаблоны, умение подбирать цветовое решение; - обучение основным приёмам бисероплетения: умение самостоятельного составление схем, ориентирование в размерах бисера, подбора цветовой гаммы.</w:t>
      </w:r>
    </w:p>
    <w:p w:rsidR="002D2C95" w:rsidRPr="006C6025" w:rsidRDefault="002D2C95">
      <w:pPr>
        <w:pStyle w:val="ListParagraph"/>
        <w:tabs>
          <w:tab w:val="left" w:pos="426"/>
        </w:tabs>
        <w:spacing w:after="0" w:line="100" w:lineRule="atLeast"/>
        <w:ind w:left="284"/>
        <w:jc w:val="both"/>
        <w:rPr>
          <w:rFonts w:ascii="Times New Roman" w:hAnsi="Times New Roman" w:cs="Times New Roman"/>
          <w:sz w:val="24"/>
          <w:szCs w:val="24"/>
        </w:rPr>
      </w:pPr>
      <w:r w:rsidRPr="006C6025">
        <w:rPr>
          <w:rFonts w:ascii="Times New Roman" w:hAnsi="Times New Roman" w:cs="Times New Roman"/>
          <w:b/>
          <w:bCs/>
          <w:sz w:val="24"/>
          <w:szCs w:val="24"/>
        </w:rPr>
        <w:t>б)</w:t>
      </w:r>
      <w:r w:rsidRPr="006C6025">
        <w:rPr>
          <w:rFonts w:ascii="Times New Roman" w:hAnsi="Times New Roman" w:cs="Times New Roman"/>
          <w:sz w:val="24"/>
          <w:szCs w:val="24"/>
        </w:rPr>
        <w:t xml:space="preserve"> Победы в окружных, региональных, областных, всероссийских, международных конкурсах и  фестивалях творческих коллективов учреждения </w:t>
      </w:r>
    </w:p>
    <w:p w:rsidR="002D2C95" w:rsidRPr="006C6025" w:rsidRDefault="002D2C95">
      <w:pPr>
        <w:pStyle w:val="ListParagraph"/>
        <w:tabs>
          <w:tab w:val="left" w:pos="426"/>
        </w:tabs>
        <w:spacing w:after="0" w:line="100" w:lineRule="atLeast"/>
        <w:ind w:left="284"/>
        <w:jc w:val="both"/>
        <w:rPr>
          <w:rFonts w:ascii="Times New Roman" w:hAnsi="Times New Roman" w:cs="Times New Roman"/>
          <w:sz w:val="24"/>
          <w:szCs w:val="24"/>
        </w:rPr>
      </w:pPr>
    </w:p>
    <w:tbl>
      <w:tblPr>
        <w:tblW w:w="10065" w:type="dxa"/>
        <w:tblInd w:w="-106" w:type="dxa"/>
        <w:tblLayout w:type="fixed"/>
        <w:tblLook w:val="0000"/>
      </w:tblPr>
      <w:tblGrid>
        <w:gridCol w:w="2044"/>
        <w:gridCol w:w="1065"/>
        <w:gridCol w:w="1334"/>
        <w:gridCol w:w="1333"/>
        <w:gridCol w:w="1334"/>
        <w:gridCol w:w="1553"/>
        <w:gridCol w:w="1402"/>
      </w:tblGrid>
      <w:tr w:rsidR="002D2C95" w:rsidRPr="006C6025" w:rsidTr="00F126C0">
        <w:tc>
          <w:tcPr>
            <w:tcW w:w="2044" w:type="dxa"/>
            <w:tcBorders>
              <w:top w:val="single" w:sz="2" w:space="0" w:color="000000"/>
              <w:left w:val="single" w:sz="2" w:space="0" w:color="000000"/>
              <w:bottom w:val="single" w:sz="2" w:space="0" w:color="000000"/>
              <w:right w:val="single" w:sz="2" w:space="0" w:color="000000"/>
            </w:tcBorders>
            <w:vAlign w:val="center"/>
          </w:tcPr>
          <w:p w:rsidR="002D2C95" w:rsidRPr="006C6025" w:rsidRDefault="002D2C95" w:rsidP="008B35E0">
            <w:pPr>
              <w:jc w:val="center"/>
              <w:rPr>
                <w:b/>
                <w:bCs/>
              </w:rPr>
            </w:pPr>
            <w:r w:rsidRPr="006C6025">
              <w:rPr>
                <w:b/>
                <w:bCs/>
                <w:sz w:val="22"/>
                <w:szCs w:val="22"/>
              </w:rPr>
              <w:t xml:space="preserve">Статус фестивалей </w:t>
            </w:r>
            <w:r w:rsidRPr="006C6025">
              <w:rPr>
                <w:b/>
                <w:bCs/>
                <w:sz w:val="22"/>
                <w:szCs w:val="22"/>
              </w:rPr>
              <w:br/>
              <w:t>и конкурсов</w:t>
            </w:r>
          </w:p>
        </w:tc>
        <w:tc>
          <w:tcPr>
            <w:tcW w:w="1065" w:type="dxa"/>
            <w:tcBorders>
              <w:top w:val="single" w:sz="2" w:space="0" w:color="000000"/>
              <w:left w:val="single" w:sz="2" w:space="0" w:color="000000"/>
              <w:bottom w:val="single" w:sz="2" w:space="0" w:color="000000"/>
              <w:right w:val="single" w:sz="2" w:space="0" w:color="000000"/>
            </w:tcBorders>
            <w:vAlign w:val="center"/>
          </w:tcPr>
          <w:p w:rsidR="002D2C95" w:rsidRPr="006C6025" w:rsidRDefault="002D2C95" w:rsidP="008B35E0">
            <w:pPr>
              <w:jc w:val="center"/>
            </w:pPr>
            <w:r w:rsidRPr="006C6025">
              <w:rPr>
                <w:b/>
                <w:bCs/>
                <w:sz w:val="22"/>
                <w:szCs w:val="22"/>
              </w:rPr>
              <w:t>Гран-при</w:t>
            </w:r>
            <w:r w:rsidRPr="006C6025">
              <w:rPr>
                <w:b/>
                <w:bCs/>
                <w:sz w:val="22"/>
                <w:szCs w:val="22"/>
              </w:rPr>
              <w:br/>
            </w:r>
            <w:r w:rsidRPr="006C6025">
              <w:rPr>
                <w:sz w:val="22"/>
                <w:szCs w:val="22"/>
              </w:rPr>
              <w:t>(чел.)</w:t>
            </w:r>
          </w:p>
        </w:tc>
        <w:tc>
          <w:tcPr>
            <w:tcW w:w="1334" w:type="dxa"/>
            <w:tcBorders>
              <w:top w:val="single" w:sz="2" w:space="0" w:color="000000"/>
              <w:left w:val="single" w:sz="2" w:space="0" w:color="000000"/>
              <w:bottom w:val="single" w:sz="2" w:space="0" w:color="000000"/>
              <w:right w:val="single" w:sz="2" w:space="0" w:color="000000"/>
            </w:tcBorders>
            <w:vAlign w:val="center"/>
          </w:tcPr>
          <w:p w:rsidR="002D2C95" w:rsidRPr="006C6025" w:rsidRDefault="002D2C95" w:rsidP="008B35E0">
            <w:pPr>
              <w:jc w:val="center"/>
            </w:pPr>
            <w:r w:rsidRPr="006C6025">
              <w:rPr>
                <w:b/>
                <w:bCs/>
                <w:sz w:val="22"/>
                <w:szCs w:val="22"/>
              </w:rPr>
              <w:t xml:space="preserve">Лауреат </w:t>
            </w:r>
            <w:r w:rsidRPr="006C6025">
              <w:rPr>
                <w:b/>
                <w:bCs/>
                <w:sz w:val="22"/>
                <w:szCs w:val="22"/>
              </w:rPr>
              <w:br/>
              <w:t>I степени</w:t>
            </w:r>
            <w:r w:rsidRPr="006C6025">
              <w:rPr>
                <w:b/>
                <w:bCs/>
                <w:sz w:val="22"/>
                <w:szCs w:val="22"/>
              </w:rPr>
              <w:br/>
            </w:r>
            <w:r w:rsidRPr="006C6025">
              <w:rPr>
                <w:sz w:val="22"/>
                <w:szCs w:val="22"/>
              </w:rPr>
              <w:t>(чел.)</w:t>
            </w:r>
          </w:p>
        </w:tc>
        <w:tc>
          <w:tcPr>
            <w:tcW w:w="1333" w:type="dxa"/>
            <w:tcBorders>
              <w:top w:val="single" w:sz="2" w:space="0" w:color="000000"/>
              <w:left w:val="single" w:sz="2" w:space="0" w:color="000000"/>
              <w:bottom w:val="single" w:sz="2" w:space="0" w:color="000000"/>
              <w:right w:val="single" w:sz="2" w:space="0" w:color="000000"/>
            </w:tcBorders>
            <w:vAlign w:val="center"/>
          </w:tcPr>
          <w:p w:rsidR="002D2C95" w:rsidRPr="006C6025" w:rsidRDefault="002D2C95" w:rsidP="008B35E0">
            <w:pPr>
              <w:jc w:val="center"/>
            </w:pPr>
            <w:r w:rsidRPr="006C6025">
              <w:rPr>
                <w:b/>
                <w:bCs/>
                <w:sz w:val="22"/>
                <w:szCs w:val="22"/>
              </w:rPr>
              <w:t xml:space="preserve">Лауреат </w:t>
            </w:r>
            <w:r w:rsidRPr="006C6025">
              <w:rPr>
                <w:b/>
                <w:bCs/>
                <w:sz w:val="22"/>
                <w:szCs w:val="22"/>
              </w:rPr>
              <w:br/>
              <w:t>II степени</w:t>
            </w:r>
            <w:r w:rsidRPr="006C6025">
              <w:rPr>
                <w:b/>
                <w:bCs/>
                <w:sz w:val="22"/>
                <w:szCs w:val="22"/>
              </w:rPr>
              <w:br/>
            </w:r>
            <w:r w:rsidRPr="006C6025">
              <w:rPr>
                <w:sz w:val="22"/>
                <w:szCs w:val="22"/>
              </w:rPr>
              <w:t>(чел.)</w:t>
            </w:r>
          </w:p>
        </w:tc>
        <w:tc>
          <w:tcPr>
            <w:tcW w:w="1334" w:type="dxa"/>
            <w:tcBorders>
              <w:top w:val="single" w:sz="2" w:space="0" w:color="000000"/>
              <w:left w:val="single" w:sz="2" w:space="0" w:color="000000"/>
              <w:bottom w:val="single" w:sz="2" w:space="0" w:color="000000"/>
              <w:right w:val="single" w:sz="2" w:space="0" w:color="000000"/>
            </w:tcBorders>
            <w:vAlign w:val="center"/>
          </w:tcPr>
          <w:p w:rsidR="002D2C95" w:rsidRPr="006C6025" w:rsidRDefault="002D2C95" w:rsidP="008B35E0">
            <w:pPr>
              <w:jc w:val="center"/>
            </w:pPr>
            <w:r w:rsidRPr="006C6025">
              <w:rPr>
                <w:b/>
                <w:bCs/>
                <w:sz w:val="22"/>
                <w:szCs w:val="22"/>
              </w:rPr>
              <w:t>Лауреат III степени</w:t>
            </w:r>
            <w:r w:rsidRPr="006C6025">
              <w:rPr>
                <w:b/>
                <w:bCs/>
                <w:sz w:val="22"/>
                <w:szCs w:val="22"/>
              </w:rPr>
              <w:br/>
            </w:r>
            <w:r w:rsidRPr="006C6025">
              <w:rPr>
                <w:sz w:val="22"/>
                <w:szCs w:val="22"/>
              </w:rPr>
              <w:t>(чел.)</w:t>
            </w:r>
          </w:p>
        </w:tc>
        <w:tc>
          <w:tcPr>
            <w:tcW w:w="1553" w:type="dxa"/>
            <w:tcBorders>
              <w:top w:val="single" w:sz="2" w:space="0" w:color="000000"/>
              <w:left w:val="single" w:sz="2" w:space="0" w:color="000000"/>
              <w:bottom w:val="single" w:sz="2" w:space="0" w:color="000000"/>
              <w:right w:val="single" w:sz="2" w:space="0" w:color="000000"/>
            </w:tcBorders>
            <w:vAlign w:val="center"/>
          </w:tcPr>
          <w:p w:rsidR="002D2C95" w:rsidRPr="006C6025" w:rsidRDefault="002D2C95" w:rsidP="008B35E0">
            <w:pPr>
              <w:jc w:val="center"/>
              <w:rPr>
                <w:b/>
                <w:bCs/>
              </w:rPr>
            </w:pPr>
            <w:r w:rsidRPr="006C6025">
              <w:rPr>
                <w:b/>
                <w:bCs/>
                <w:sz w:val="22"/>
                <w:szCs w:val="22"/>
              </w:rPr>
              <w:t>Дипломанты</w:t>
            </w:r>
          </w:p>
          <w:p w:rsidR="002D2C95" w:rsidRPr="006C6025" w:rsidRDefault="002D2C95" w:rsidP="008B35E0">
            <w:pPr>
              <w:jc w:val="center"/>
            </w:pPr>
            <w:r w:rsidRPr="006C6025">
              <w:rPr>
                <w:b/>
                <w:bCs/>
                <w:sz w:val="22"/>
                <w:szCs w:val="22"/>
              </w:rPr>
              <w:t>1,2,3 степени</w:t>
            </w:r>
            <w:r w:rsidRPr="006C6025">
              <w:rPr>
                <w:b/>
                <w:bCs/>
                <w:sz w:val="22"/>
                <w:szCs w:val="22"/>
              </w:rPr>
              <w:br/>
            </w:r>
            <w:r w:rsidRPr="006C6025">
              <w:rPr>
                <w:sz w:val="22"/>
                <w:szCs w:val="22"/>
              </w:rPr>
              <w:t>(чел.)</w:t>
            </w:r>
          </w:p>
        </w:tc>
        <w:tc>
          <w:tcPr>
            <w:tcW w:w="1402" w:type="dxa"/>
            <w:tcBorders>
              <w:top w:val="single" w:sz="2" w:space="0" w:color="000000"/>
              <w:left w:val="single" w:sz="2" w:space="0" w:color="000000"/>
              <w:bottom w:val="single" w:sz="2" w:space="0" w:color="000000"/>
              <w:right w:val="single" w:sz="2" w:space="0" w:color="000000"/>
            </w:tcBorders>
            <w:vAlign w:val="center"/>
          </w:tcPr>
          <w:p w:rsidR="002D2C95" w:rsidRPr="006C6025" w:rsidRDefault="002D2C95" w:rsidP="008B35E0">
            <w:pPr>
              <w:jc w:val="center"/>
            </w:pPr>
            <w:r w:rsidRPr="006C6025">
              <w:rPr>
                <w:b/>
                <w:bCs/>
                <w:sz w:val="22"/>
                <w:szCs w:val="22"/>
              </w:rPr>
              <w:t>Спец – номинации, спец - призы</w:t>
            </w:r>
            <w:r w:rsidRPr="006C6025">
              <w:rPr>
                <w:b/>
                <w:bCs/>
                <w:sz w:val="22"/>
                <w:szCs w:val="22"/>
              </w:rPr>
              <w:br/>
            </w:r>
            <w:r w:rsidRPr="006C6025">
              <w:rPr>
                <w:sz w:val="22"/>
                <w:szCs w:val="22"/>
              </w:rPr>
              <w:t>(чел.)</w:t>
            </w:r>
          </w:p>
        </w:tc>
      </w:tr>
      <w:tr w:rsidR="002D2C95" w:rsidRPr="006C6025" w:rsidTr="00F126C0">
        <w:tc>
          <w:tcPr>
            <w:tcW w:w="2044"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r w:rsidRPr="006C6025">
              <w:rPr>
                <w:sz w:val="22"/>
                <w:szCs w:val="22"/>
              </w:rPr>
              <w:t>Международные</w:t>
            </w:r>
          </w:p>
        </w:tc>
        <w:tc>
          <w:tcPr>
            <w:tcW w:w="1065"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0</w:t>
            </w:r>
          </w:p>
        </w:tc>
        <w:tc>
          <w:tcPr>
            <w:tcW w:w="1334"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0</w:t>
            </w:r>
          </w:p>
        </w:tc>
        <w:tc>
          <w:tcPr>
            <w:tcW w:w="1333"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0</w:t>
            </w:r>
          </w:p>
        </w:tc>
        <w:tc>
          <w:tcPr>
            <w:tcW w:w="1334"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16</w:t>
            </w:r>
          </w:p>
        </w:tc>
        <w:tc>
          <w:tcPr>
            <w:tcW w:w="1553"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25</w:t>
            </w:r>
          </w:p>
        </w:tc>
        <w:tc>
          <w:tcPr>
            <w:tcW w:w="1402"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11</w:t>
            </w:r>
          </w:p>
        </w:tc>
      </w:tr>
      <w:tr w:rsidR="002D2C95" w:rsidRPr="006C6025" w:rsidTr="00F126C0">
        <w:tc>
          <w:tcPr>
            <w:tcW w:w="2044"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r w:rsidRPr="006C6025">
              <w:rPr>
                <w:sz w:val="22"/>
                <w:szCs w:val="22"/>
              </w:rPr>
              <w:t>Всероссийские</w:t>
            </w:r>
          </w:p>
        </w:tc>
        <w:tc>
          <w:tcPr>
            <w:tcW w:w="1065"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0</w:t>
            </w:r>
          </w:p>
        </w:tc>
        <w:tc>
          <w:tcPr>
            <w:tcW w:w="1334"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14</w:t>
            </w:r>
          </w:p>
        </w:tc>
        <w:tc>
          <w:tcPr>
            <w:tcW w:w="1333"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0</w:t>
            </w:r>
          </w:p>
        </w:tc>
        <w:tc>
          <w:tcPr>
            <w:tcW w:w="1334"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0</w:t>
            </w:r>
          </w:p>
        </w:tc>
        <w:tc>
          <w:tcPr>
            <w:tcW w:w="1553"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17</w:t>
            </w:r>
          </w:p>
        </w:tc>
        <w:tc>
          <w:tcPr>
            <w:tcW w:w="1402"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13</w:t>
            </w:r>
          </w:p>
        </w:tc>
      </w:tr>
      <w:tr w:rsidR="002D2C95" w:rsidRPr="006C6025" w:rsidTr="00F126C0">
        <w:tc>
          <w:tcPr>
            <w:tcW w:w="2044"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r w:rsidRPr="006C6025">
              <w:rPr>
                <w:sz w:val="22"/>
                <w:szCs w:val="22"/>
              </w:rPr>
              <w:t>Региональные</w:t>
            </w:r>
          </w:p>
        </w:tc>
        <w:tc>
          <w:tcPr>
            <w:tcW w:w="1065"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0</w:t>
            </w:r>
          </w:p>
        </w:tc>
        <w:tc>
          <w:tcPr>
            <w:tcW w:w="1334"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10</w:t>
            </w:r>
          </w:p>
        </w:tc>
        <w:tc>
          <w:tcPr>
            <w:tcW w:w="1333"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0</w:t>
            </w:r>
          </w:p>
        </w:tc>
        <w:tc>
          <w:tcPr>
            <w:tcW w:w="1334"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13</w:t>
            </w:r>
          </w:p>
        </w:tc>
        <w:tc>
          <w:tcPr>
            <w:tcW w:w="1553"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80</w:t>
            </w:r>
          </w:p>
        </w:tc>
        <w:tc>
          <w:tcPr>
            <w:tcW w:w="1402"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0</w:t>
            </w:r>
          </w:p>
        </w:tc>
      </w:tr>
      <w:tr w:rsidR="002D2C95" w:rsidRPr="006C6025" w:rsidTr="00F126C0">
        <w:tc>
          <w:tcPr>
            <w:tcW w:w="2044"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r w:rsidRPr="006C6025">
              <w:rPr>
                <w:sz w:val="22"/>
                <w:szCs w:val="22"/>
              </w:rPr>
              <w:t xml:space="preserve">Областные </w:t>
            </w:r>
          </w:p>
        </w:tc>
        <w:tc>
          <w:tcPr>
            <w:tcW w:w="1065"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0</w:t>
            </w:r>
          </w:p>
        </w:tc>
        <w:tc>
          <w:tcPr>
            <w:tcW w:w="1334"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0</w:t>
            </w:r>
          </w:p>
        </w:tc>
        <w:tc>
          <w:tcPr>
            <w:tcW w:w="1333"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0</w:t>
            </w:r>
          </w:p>
        </w:tc>
        <w:tc>
          <w:tcPr>
            <w:tcW w:w="1334"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0</w:t>
            </w:r>
          </w:p>
        </w:tc>
        <w:tc>
          <w:tcPr>
            <w:tcW w:w="1553"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0</w:t>
            </w:r>
          </w:p>
        </w:tc>
        <w:tc>
          <w:tcPr>
            <w:tcW w:w="1402"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0</w:t>
            </w:r>
          </w:p>
        </w:tc>
      </w:tr>
      <w:tr w:rsidR="002D2C95" w:rsidRPr="006C6025" w:rsidTr="00F126C0">
        <w:tc>
          <w:tcPr>
            <w:tcW w:w="2044"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r w:rsidRPr="006C6025">
              <w:rPr>
                <w:sz w:val="22"/>
                <w:szCs w:val="22"/>
              </w:rPr>
              <w:t>Окружные</w:t>
            </w:r>
          </w:p>
        </w:tc>
        <w:tc>
          <w:tcPr>
            <w:tcW w:w="1065"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0</w:t>
            </w:r>
          </w:p>
        </w:tc>
        <w:tc>
          <w:tcPr>
            <w:tcW w:w="1334"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12</w:t>
            </w:r>
          </w:p>
        </w:tc>
        <w:tc>
          <w:tcPr>
            <w:tcW w:w="1333"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0</w:t>
            </w:r>
          </w:p>
        </w:tc>
        <w:tc>
          <w:tcPr>
            <w:tcW w:w="1334"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16</w:t>
            </w:r>
          </w:p>
        </w:tc>
        <w:tc>
          <w:tcPr>
            <w:tcW w:w="1553"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2</w:t>
            </w:r>
          </w:p>
        </w:tc>
        <w:tc>
          <w:tcPr>
            <w:tcW w:w="1402"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pPr>
            <w:r w:rsidRPr="006C6025">
              <w:rPr>
                <w:sz w:val="22"/>
                <w:szCs w:val="22"/>
              </w:rPr>
              <w:t>10</w:t>
            </w:r>
          </w:p>
        </w:tc>
      </w:tr>
      <w:tr w:rsidR="002D2C95" w:rsidRPr="006C6025" w:rsidTr="00F126C0">
        <w:tc>
          <w:tcPr>
            <w:tcW w:w="2044"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right"/>
              <w:rPr>
                <w:b/>
              </w:rPr>
            </w:pPr>
            <w:r w:rsidRPr="006C6025">
              <w:rPr>
                <w:b/>
                <w:sz w:val="22"/>
                <w:szCs w:val="22"/>
              </w:rPr>
              <w:t>Итого:</w:t>
            </w:r>
          </w:p>
        </w:tc>
        <w:tc>
          <w:tcPr>
            <w:tcW w:w="1065"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rPr>
                <w:b/>
              </w:rPr>
            </w:pPr>
            <w:r w:rsidRPr="006C6025">
              <w:rPr>
                <w:b/>
                <w:sz w:val="22"/>
                <w:szCs w:val="22"/>
              </w:rPr>
              <w:t>0</w:t>
            </w:r>
          </w:p>
        </w:tc>
        <w:tc>
          <w:tcPr>
            <w:tcW w:w="1334"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rPr>
                <w:b/>
              </w:rPr>
            </w:pPr>
            <w:r w:rsidRPr="006C6025">
              <w:rPr>
                <w:b/>
                <w:sz w:val="22"/>
                <w:szCs w:val="22"/>
              </w:rPr>
              <w:t>36</w:t>
            </w:r>
          </w:p>
        </w:tc>
        <w:tc>
          <w:tcPr>
            <w:tcW w:w="1333"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rPr>
                <w:b/>
              </w:rPr>
            </w:pPr>
            <w:r w:rsidRPr="006C6025">
              <w:rPr>
                <w:b/>
                <w:sz w:val="22"/>
                <w:szCs w:val="22"/>
              </w:rPr>
              <w:t>0</w:t>
            </w:r>
          </w:p>
        </w:tc>
        <w:tc>
          <w:tcPr>
            <w:tcW w:w="1334"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rPr>
                <w:b/>
              </w:rPr>
            </w:pPr>
            <w:r w:rsidRPr="006C6025">
              <w:rPr>
                <w:b/>
                <w:sz w:val="22"/>
                <w:szCs w:val="22"/>
              </w:rPr>
              <w:t>45</w:t>
            </w:r>
          </w:p>
        </w:tc>
        <w:tc>
          <w:tcPr>
            <w:tcW w:w="1553"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rPr>
                <w:b/>
              </w:rPr>
            </w:pPr>
            <w:r w:rsidRPr="006C6025">
              <w:rPr>
                <w:b/>
                <w:sz w:val="22"/>
                <w:szCs w:val="22"/>
              </w:rPr>
              <w:t>124</w:t>
            </w:r>
          </w:p>
        </w:tc>
        <w:tc>
          <w:tcPr>
            <w:tcW w:w="1402" w:type="dxa"/>
            <w:tcBorders>
              <w:top w:val="single" w:sz="2" w:space="0" w:color="000000"/>
              <w:left w:val="single" w:sz="2" w:space="0" w:color="000000"/>
              <w:bottom w:val="single" w:sz="2" w:space="0" w:color="000000"/>
              <w:right w:val="single" w:sz="2" w:space="0" w:color="000000"/>
            </w:tcBorders>
          </w:tcPr>
          <w:p w:rsidR="002D2C95" w:rsidRPr="006C6025" w:rsidRDefault="002D2C95" w:rsidP="008B35E0">
            <w:pPr>
              <w:jc w:val="center"/>
              <w:rPr>
                <w:b/>
              </w:rPr>
            </w:pPr>
            <w:r w:rsidRPr="006C6025">
              <w:rPr>
                <w:b/>
                <w:sz w:val="22"/>
                <w:szCs w:val="22"/>
              </w:rPr>
              <w:t>34</w:t>
            </w:r>
          </w:p>
        </w:tc>
      </w:tr>
    </w:tbl>
    <w:p w:rsidR="002D2C95" w:rsidRPr="006C6025" w:rsidRDefault="002D2C95">
      <w:pPr>
        <w:pStyle w:val="ListParagraph"/>
        <w:tabs>
          <w:tab w:val="left" w:pos="426"/>
        </w:tabs>
        <w:spacing w:after="0" w:line="100" w:lineRule="atLeast"/>
        <w:ind w:left="284"/>
        <w:jc w:val="both"/>
        <w:rPr>
          <w:rFonts w:ascii="Times New Roman" w:hAnsi="Times New Roman" w:cs="Times New Roman"/>
          <w:b/>
          <w:bCs/>
          <w:sz w:val="24"/>
          <w:szCs w:val="24"/>
        </w:rPr>
      </w:pPr>
    </w:p>
    <w:p w:rsidR="002D2C95" w:rsidRPr="006C6025" w:rsidRDefault="002D2C95">
      <w:pPr>
        <w:pStyle w:val="ListParagraph"/>
        <w:tabs>
          <w:tab w:val="left" w:pos="426"/>
        </w:tabs>
        <w:spacing w:after="0" w:line="100" w:lineRule="atLeast"/>
        <w:ind w:left="284"/>
        <w:jc w:val="both"/>
        <w:rPr>
          <w:rFonts w:ascii="Times New Roman" w:hAnsi="Times New Roman" w:cs="Times New Roman"/>
        </w:rPr>
      </w:pPr>
      <w:r w:rsidRPr="006C6025">
        <w:rPr>
          <w:rFonts w:ascii="Times New Roman" w:hAnsi="Times New Roman" w:cs="Times New Roman"/>
          <w:b/>
          <w:bCs/>
          <w:sz w:val="24"/>
          <w:szCs w:val="24"/>
        </w:rPr>
        <w:t>в)</w:t>
      </w:r>
      <w:r w:rsidRPr="006C6025">
        <w:rPr>
          <w:rFonts w:ascii="Times New Roman" w:hAnsi="Times New Roman" w:cs="Times New Roman"/>
          <w:sz w:val="24"/>
          <w:szCs w:val="24"/>
        </w:rPr>
        <w:t xml:space="preserve"> </w:t>
      </w:r>
      <w:r w:rsidRPr="006C6025">
        <w:rPr>
          <w:rFonts w:ascii="Times New Roman" w:hAnsi="Times New Roman" w:cs="Times New Roman"/>
        </w:rPr>
        <w:t xml:space="preserve">Анализ изменения количественных показателей клубных формирований  и их участников </w:t>
      </w:r>
      <w:r w:rsidRPr="006C6025">
        <w:rPr>
          <w:rFonts w:ascii="Times New Roman" w:hAnsi="Times New Roman" w:cs="Times New Roman"/>
        </w:rPr>
        <w:br/>
        <w:t>(причины изменений), качественный анализ самодеятельного народного творчества по жанрам в сравнении за 2010, 2011, 2012 г.</w:t>
      </w:r>
    </w:p>
    <w:p w:rsidR="002D2C95" w:rsidRPr="006C6025" w:rsidRDefault="002D2C95" w:rsidP="008B35E0">
      <w:pPr>
        <w:pStyle w:val="ListParagraph"/>
        <w:tabs>
          <w:tab w:val="left" w:pos="426"/>
        </w:tabs>
        <w:spacing w:line="100" w:lineRule="atLeast"/>
        <w:ind w:left="284"/>
        <w:jc w:val="both"/>
      </w:pPr>
      <w:r w:rsidRPr="006C6025">
        <w:rPr>
          <w:noProof/>
          <w:kern w:val="2"/>
        </w:rPr>
        <w:object w:dxaOrig="9450" w:dyaOrig="3300">
          <v:shape id="_x0000_i1033" type="#_x0000_t75" style="width:468pt;height:165pt" o:ole="">
            <v:imagedata r:id="rId28" o:title=""/>
            <o:lock v:ext="edit" aspectratio="f"/>
          </v:shape>
          <o:OLEObject Type="Embed" ProgID="Excel.Sheet.8" ShapeID="_x0000_i1033" DrawAspect="Content" ObjectID="_1420903123" r:id="rId29">
            <o:FieldCodes>\s</o:FieldCodes>
          </o:OLEObject>
        </w:object>
      </w:r>
    </w:p>
    <w:p w:rsidR="002D2C95" w:rsidRPr="006C6025" w:rsidRDefault="002D2C95" w:rsidP="000C7749">
      <w:pPr>
        <w:pStyle w:val="ListParagraph"/>
        <w:tabs>
          <w:tab w:val="left" w:pos="426"/>
        </w:tabs>
        <w:spacing w:line="240" w:lineRule="auto"/>
        <w:ind w:left="284"/>
        <w:jc w:val="both"/>
        <w:rPr>
          <w:rFonts w:ascii="Times New Roman" w:hAnsi="Times New Roman" w:cs="Times New Roman"/>
          <w:sz w:val="24"/>
          <w:szCs w:val="24"/>
        </w:rPr>
      </w:pPr>
      <w:r w:rsidRPr="006C6025">
        <w:rPr>
          <w:rFonts w:ascii="Times New Roman" w:hAnsi="Times New Roman" w:cs="Times New Roman"/>
          <w:sz w:val="24"/>
          <w:szCs w:val="24"/>
        </w:rPr>
        <w:t xml:space="preserve">Анализ изменения количественных показателей клубных формирований: </w:t>
      </w:r>
    </w:p>
    <w:p w:rsidR="002D2C95" w:rsidRPr="006C6025" w:rsidRDefault="002D2C95" w:rsidP="000C7749">
      <w:pPr>
        <w:pStyle w:val="ListParagraph"/>
        <w:tabs>
          <w:tab w:val="left" w:pos="426"/>
        </w:tabs>
        <w:spacing w:after="0" w:line="240" w:lineRule="auto"/>
        <w:ind w:left="0"/>
        <w:jc w:val="both"/>
        <w:rPr>
          <w:rFonts w:ascii="Times New Roman" w:hAnsi="Times New Roman" w:cs="Times New Roman"/>
          <w:sz w:val="24"/>
          <w:szCs w:val="24"/>
        </w:rPr>
      </w:pPr>
      <w:r w:rsidRPr="006C6025">
        <w:rPr>
          <w:rFonts w:ascii="Times New Roman" w:hAnsi="Times New Roman" w:cs="Times New Roman"/>
          <w:sz w:val="24"/>
          <w:szCs w:val="24"/>
        </w:rPr>
        <w:tab/>
        <w:t>Показатель - количество клубных формирований на протяжении  2010, 2011, 2012 гг. - постоянный (31);</w:t>
      </w:r>
    </w:p>
    <w:p w:rsidR="002D2C95" w:rsidRPr="006C6025" w:rsidRDefault="002D2C95" w:rsidP="000C7749">
      <w:pPr>
        <w:pStyle w:val="ListParagraph"/>
        <w:tabs>
          <w:tab w:val="left" w:pos="426"/>
        </w:tabs>
        <w:spacing w:after="0" w:line="240" w:lineRule="auto"/>
        <w:ind w:left="0"/>
        <w:jc w:val="both"/>
        <w:rPr>
          <w:rFonts w:ascii="Times New Roman" w:hAnsi="Times New Roman" w:cs="Times New Roman"/>
          <w:sz w:val="24"/>
          <w:szCs w:val="24"/>
        </w:rPr>
      </w:pPr>
      <w:r w:rsidRPr="006C6025">
        <w:rPr>
          <w:rFonts w:ascii="Times New Roman" w:hAnsi="Times New Roman" w:cs="Times New Roman"/>
          <w:sz w:val="24"/>
          <w:szCs w:val="24"/>
        </w:rPr>
        <w:tab/>
        <w:t>Показатель - формирования самодеятельного народного творчества - в 2011 году по сравнению с  2010  годом  увеличилось  на 1 ед.</w:t>
      </w:r>
    </w:p>
    <w:p w:rsidR="002D2C95" w:rsidRPr="006C6025" w:rsidRDefault="002D2C95" w:rsidP="000C7749">
      <w:pPr>
        <w:pStyle w:val="ListParagraph"/>
        <w:tabs>
          <w:tab w:val="left" w:pos="426"/>
        </w:tabs>
        <w:spacing w:after="0" w:line="240" w:lineRule="auto"/>
        <w:ind w:left="0"/>
        <w:jc w:val="both"/>
        <w:rPr>
          <w:rFonts w:ascii="Times New Roman" w:hAnsi="Times New Roman" w:cs="Times New Roman"/>
          <w:sz w:val="24"/>
          <w:szCs w:val="24"/>
        </w:rPr>
      </w:pPr>
      <w:r w:rsidRPr="006C6025">
        <w:rPr>
          <w:rFonts w:ascii="Times New Roman" w:hAnsi="Times New Roman" w:cs="Times New Roman"/>
          <w:sz w:val="24"/>
          <w:szCs w:val="24"/>
        </w:rPr>
        <w:tab/>
        <w:t>Показатель – клубные формирования на платной основе – в 2012 году в сравнении с 2011 годом уменьшилось на 1 единицу в связи с закрытием любительского объединения: Хобби-класс танцевально-спортивного клуба «Югра – дэнс». Причина закрытия – увольнение по собственному желанию руководителя коллектива.</w:t>
      </w:r>
    </w:p>
    <w:p w:rsidR="002D2C95" w:rsidRPr="006C6025" w:rsidRDefault="002D2C95" w:rsidP="00F126C0">
      <w:pPr>
        <w:pStyle w:val="ListParagraph"/>
        <w:tabs>
          <w:tab w:val="left" w:pos="426"/>
        </w:tabs>
        <w:spacing w:line="100" w:lineRule="atLeast"/>
        <w:ind w:left="284"/>
        <w:jc w:val="both"/>
        <w:rPr>
          <w:kern w:val="2"/>
        </w:rPr>
      </w:pPr>
      <w:r w:rsidRPr="006C6025">
        <w:rPr>
          <w:noProof/>
          <w:kern w:val="2"/>
        </w:rPr>
        <w:object w:dxaOrig="8895" w:dyaOrig="2550">
          <v:shape id="_x0000_i1034" type="#_x0000_t75" style="width:444.75pt;height:127.5pt" o:ole="">
            <v:imagedata r:id="rId30" o:title=""/>
            <o:lock v:ext="edit" aspectratio="f"/>
          </v:shape>
          <o:OLEObject Type="Embed" ProgID="Excel.Sheet.8" ShapeID="_x0000_i1034" DrawAspect="Content" ObjectID="_1420903124" r:id="rId31">
            <o:FieldCodes>\s</o:FieldCodes>
          </o:OLEObject>
        </w:object>
      </w:r>
    </w:p>
    <w:p w:rsidR="002D2C95" w:rsidRPr="006C6025" w:rsidRDefault="002D2C95" w:rsidP="000C7749">
      <w:pPr>
        <w:pStyle w:val="ListParagraph"/>
        <w:tabs>
          <w:tab w:val="left" w:pos="426"/>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Анализ изменения</w:t>
      </w:r>
      <w:r w:rsidRPr="006C6025">
        <w:rPr>
          <w:rFonts w:ascii="Times New Roman" w:hAnsi="Times New Roman" w:cs="Times New Roman"/>
          <w:sz w:val="24"/>
          <w:szCs w:val="24"/>
        </w:rPr>
        <w:t xml:space="preserve"> количественных показателей количества участников клубных формирований:</w:t>
      </w:r>
    </w:p>
    <w:p w:rsidR="002D2C95" w:rsidRPr="006C6025" w:rsidRDefault="002D2C95" w:rsidP="000C7749">
      <w:pPr>
        <w:pStyle w:val="ListParagraph"/>
        <w:tabs>
          <w:tab w:val="left" w:pos="426"/>
        </w:tabs>
        <w:spacing w:after="0" w:line="360" w:lineRule="auto"/>
        <w:ind w:left="284"/>
        <w:jc w:val="both"/>
        <w:rPr>
          <w:rFonts w:ascii="Times New Roman" w:hAnsi="Times New Roman" w:cs="Times New Roman"/>
          <w:sz w:val="24"/>
          <w:szCs w:val="24"/>
        </w:rPr>
      </w:pPr>
      <w:r w:rsidRPr="006C6025">
        <w:rPr>
          <w:rFonts w:ascii="Times New Roman" w:hAnsi="Times New Roman" w:cs="Times New Roman"/>
          <w:sz w:val="24"/>
          <w:szCs w:val="24"/>
        </w:rPr>
        <w:tab/>
      </w:r>
      <w:r w:rsidRPr="006C6025">
        <w:rPr>
          <w:rFonts w:ascii="Times New Roman" w:hAnsi="Times New Roman" w:cs="Times New Roman"/>
          <w:sz w:val="24"/>
          <w:szCs w:val="24"/>
        </w:rPr>
        <w:tab/>
        <w:t xml:space="preserve">Показатель - дети до 14 лет. В 2010 году состоялись  наборы в детские коллективы, в связи с этим показатель 2010 года увеличился на 83 человека в сравнении с 2009 годом. В 2011 году участники, достигшие возраста 14 лет, перешли в коллективы старше по возрасту в этом же жанре, поэтому показатель 2011 года уменьшился на 16 человек. В сравнении 2012 и 2011 годами показатель уменьшился на 32 человека в связи с закрытием любительского объединения – Дискоклуб для подростков «Поколение NEXT» по причине невостребованности данной формы любительского формирования. </w:t>
      </w:r>
    </w:p>
    <w:p w:rsidR="002D2C95" w:rsidRPr="006C6025" w:rsidRDefault="002D2C95" w:rsidP="000C7749">
      <w:pPr>
        <w:pStyle w:val="ListParagraph"/>
        <w:tabs>
          <w:tab w:val="left" w:pos="426"/>
        </w:tabs>
        <w:spacing w:after="0" w:line="360" w:lineRule="auto"/>
        <w:ind w:left="284"/>
        <w:jc w:val="both"/>
        <w:rPr>
          <w:rFonts w:ascii="Times New Roman" w:hAnsi="Times New Roman" w:cs="Times New Roman"/>
          <w:sz w:val="24"/>
          <w:szCs w:val="24"/>
        </w:rPr>
      </w:pPr>
      <w:r w:rsidRPr="006C6025">
        <w:rPr>
          <w:rFonts w:ascii="Times New Roman" w:hAnsi="Times New Roman" w:cs="Times New Roman"/>
          <w:sz w:val="24"/>
          <w:szCs w:val="24"/>
        </w:rPr>
        <w:tab/>
      </w:r>
      <w:r w:rsidRPr="006C6025">
        <w:rPr>
          <w:rFonts w:ascii="Times New Roman" w:hAnsi="Times New Roman" w:cs="Times New Roman"/>
          <w:sz w:val="24"/>
          <w:szCs w:val="24"/>
        </w:rPr>
        <w:tab/>
        <w:t>Показатель - молодежь. В 2011 году произведен дополнительный набор в коллективы данной возрастной категории, и в сравнении с 2010 годом увеличился на 28 человек. Если сравнивать показатели 2010 года и 2012 года, то показатель в данной возрастной категории превышает в 2012 году на 17 человек в связи с популяризацией уличных современных танцев.</w:t>
      </w:r>
    </w:p>
    <w:p w:rsidR="002D2C95" w:rsidRPr="006C6025" w:rsidRDefault="002D2C95" w:rsidP="000C7749">
      <w:pPr>
        <w:pStyle w:val="ListParagraph"/>
        <w:tabs>
          <w:tab w:val="left" w:pos="426"/>
        </w:tabs>
        <w:spacing w:after="0" w:line="360" w:lineRule="auto"/>
        <w:ind w:left="284"/>
        <w:jc w:val="both"/>
        <w:rPr>
          <w:rFonts w:ascii="Times New Roman" w:hAnsi="Times New Roman" w:cs="Times New Roman"/>
          <w:sz w:val="24"/>
          <w:szCs w:val="24"/>
        </w:rPr>
      </w:pPr>
      <w:r w:rsidRPr="006C6025">
        <w:rPr>
          <w:rFonts w:ascii="Times New Roman" w:hAnsi="Times New Roman" w:cs="Times New Roman"/>
          <w:sz w:val="24"/>
          <w:szCs w:val="24"/>
        </w:rPr>
        <w:tab/>
      </w:r>
      <w:r w:rsidRPr="006C6025">
        <w:rPr>
          <w:rFonts w:ascii="Times New Roman" w:hAnsi="Times New Roman" w:cs="Times New Roman"/>
          <w:sz w:val="24"/>
          <w:szCs w:val="24"/>
        </w:rPr>
        <w:tab/>
        <w:t xml:space="preserve">Показатель - взрослые. В 2011 году показатель в данной возрастной категории уменьшился в сравнении с 2010 годом на 11 человек в связи с закрытием любительского объединения для взрослых: Клуб для женщин «Красота».  В сравнении показателей  2012 года и  2011 года наблюдается увеличение на 16 человек. Данный показатель связан с изменением количества участников в любительском объединении: Танцевальный клуб «Красота, здоровье, молодость». </w:t>
      </w:r>
    </w:p>
    <w:p w:rsidR="002D2C95" w:rsidRPr="006C6025" w:rsidRDefault="002D2C95" w:rsidP="00F126C0">
      <w:pPr>
        <w:pStyle w:val="ListParagraph"/>
        <w:tabs>
          <w:tab w:val="left" w:pos="426"/>
        </w:tabs>
        <w:spacing w:line="100" w:lineRule="atLeast"/>
        <w:ind w:left="284"/>
        <w:jc w:val="both"/>
        <w:rPr>
          <w:rFonts w:ascii="Times New Roman" w:hAnsi="Times New Roman" w:cs="Times New Roman"/>
          <w:sz w:val="24"/>
          <w:szCs w:val="24"/>
        </w:rPr>
      </w:pPr>
      <w:r w:rsidRPr="006C6025">
        <w:rPr>
          <w:noProof/>
          <w:kern w:val="2"/>
          <w:sz w:val="24"/>
          <w:szCs w:val="24"/>
        </w:rPr>
        <w:object w:dxaOrig="8925" w:dyaOrig="3315">
          <v:shape id="_x0000_i1035" type="#_x0000_t75" style="width:446.25pt;height:165.75pt" o:ole="">
            <v:imagedata r:id="rId32" o:title=""/>
            <o:lock v:ext="edit" aspectratio="f"/>
          </v:shape>
          <o:OLEObject Type="Embed" ProgID="Excel.Sheet.8" ShapeID="_x0000_i1035" DrawAspect="Content" ObjectID="_1420903125" r:id="rId33">
            <o:FieldCodes>\s</o:FieldCodes>
          </o:OLEObject>
        </w:object>
      </w:r>
    </w:p>
    <w:p w:rsidR="002D2C95" w:rsidRPr="006C6025" w:rsidRDefault="002D2C95" w:rsidP="008B35E0">
      <w:pPr>
        <w:pStyle w:val="ListParagraph"/>
        <w:tabs>
          <w:tab w:val="left" w:pos="426"/>
        </w:tabs>
        <w:spacing w:line="100" w:lineRule="atLeast"/>
        <w:ind w:left="284"/>
        <w:jc w:val="both"/>
        <w:rPr>
          <w:rFonts w:ascii="Times New Roman" w:hAnsi="Times New Roman" w:cs="Times New Roman"/>
          <w:sz w:val="24"/>
          <w:szCs w:val="24"/>
        </w:rPr>
      </w:pPr>
      <w:r w:rsidRPr="006C6025">
        <w:rPr>
          <w:noProof/>
          <w:kern w:val="2"/>
          <w:sz w:val="24"/>
          <w:szCs w:val="24"/>
        </w:rPr>
        <w:object w:dxaOrig="9023" w:dyaOrig="3386">
          <v:shape id="_x0000_i1036" type="#_x0000_t75" style="width:451.5pt;height:164.25pt" o:ole="">
            <v:imagedata r:id="rId34" o:title=""/>
            <o:lock v:ext="edit" aspectratio="f"/>
          </v:shape>
          <o:OLEObject Type="Embed" ProgID="Excel.Sheet.8" ShapeID="_x0000_i1036" DrawAspect="Content" ObjectID="_1420903126" r:id="rId35">
            <o:FieldCodes>\s</o:FieldCodes>
          </o:OLEObject>
        </w:object>
      </w:r>
    </w:p>
    <w:p w:rsidR="002D2C95" w:rsidRPr="006C6025" w:rsidRDefault="002D2C95" w:rsidP="00F03364">
      <w:pPr>
        <w:pStyle w:val="ListParagraph"/>
        <w:tabs>
          <w:tab w:val="left" w:pos="426"/>
        </w:tabs>
        <w:spacing w:line="360" w:lineRule="auto"/>
        <w:ind w:left="0"/>
        <w:jc w:val="both"/>
        <w:rPr>
          <w:rFonts w:ascii="Times New Roman" w:hAnsi="Times New Roman" w:cs="Times New Roman"/>
          <w:sz w:val="24"/>
          <w:szCs w:val="24"/>
        </w:rPr>
      </w:pPr>
      <w:r w:rsidRPr="006C6025">
        <w:rPr>
          <w:rFonts w:ascii="Times New Roman" w:hAnsi="Times New Roman" w:cs="Times New Roman"/>
          <w:sz w:val="24"/>
          <w:szCs w:val="24"/>
        </w:rPr>
        <w:tab/>
        <w:t xml:space="preserve">Анализ изменения количественных показателей клубных формирований,   </w:t>
      </w:r>
      <w:r w:rsidRPr="006C6025">
        <w:rPr>
          <w:rFonts w:ascii="Times New Roman" w:hAnsi="Times New Roman" w:cs="Times New Roman"/>
          <w:sz w:val="24"/>
          <w:szCs w:val="24"/>
        </w:rPr>
        <w:br/>
        <w:t xml:space="preserve">анализ самодеятельного народного творчества по жанрам в сравнении за 2010, 2011, 2012 гг.: на протяжении трехлетнего периода наблюдается стабильность количества клубных формирований по жанрам. В 2011 году показатель </w:t>
      </w:r>
      <w:r>
        <w:rPr>
          <w:rFonts w:ascii="Times New Roman" w:hAnsi="Times New Roman" w:cs="Times New Roman"/>
          <w:sz w:val="24"/>
          <w:szCs w:val="24"/>
        </w:rPr>
        <w:t xml:space="preserve">количества </w:t>
      </w:r>
      <w:r w:rsidRPr="006C6025">
        <w:rPr>
          <w:rFonts w:ascii="Times New Roman" w:hAnsi="Times New Roman" w:cs="Times New Roman"/>
          <w:sz w:val="24"/>
          <w:szCs w:val="24"/>
        </w:rPr>
        <w:t>вокальных коллективов увеличился  на од</w:t>
      </w:r>
      <w:r>
        <w:rPr>
          <w:rFonts w:ascii="Times New Roman" w:hAnsi="Times New Roman" w:cs="Times New Roman"/>
          <w:sz w:val="24"/>
          <w:szCs w:val="24"/>
        </w:rPr>
        <w:t>ну единицу</w:t>
      </w:r>
      <w:r w:rsidRPr="006C6025">
        <w:rPr>
          <w:rFonts w:ascii="Times New Roman" w:hAnsi="Times New Roman" w:cs="Times New Roman"/>
          <w:sz w:val="24"/>
          <w:szCs w:val="24"/>
        </w:rPr>
        <w:t xml:space="preserve"> в связи с созданием нового коллектива – вокально</w:t>
      </w:r>
      <w:r>
        <w:rPr>
          <w:rFonts w:ascii="Times New Roman" w:hAnsi="Times New Roman" w:cs="Times New Roman"/>
          <w:sz w:val="24"/>
          <w:szCs w:val="24"/>
        </w:rPr>
        <w:t>го</w:t>
      </w:r>
      <w:r w:rsidRPr="006C6025">
        <w:rPr>
          <w:rFonts w:ascii="Times New Roman" w:hAnsi="Times New Roman" w:cs="Times New Roman"/>
          <w:sz w:val="24"/>
          <w:szCs w:val="24"/>
        </w:rPr>
        <w:t xml:space="preserve"> трио «ДАР». </w:t>
      </w:r>
    </w:p>
    <w:p w:rsidR="002D2C95" w:rsidRPr="006C6025" w:rsidRDefault="002D2C95" w:rsidP="00F03364">
      <w:pPr>
        <w:pStyle w:val="ListParagraph"/>
        <w:tabs>
          <w:tab w:val="left" w:pos="426"/>
        </w:tabs>
        <w:spacing w:line="360" w:lineRule="auto"/>
        <w:ind w:left="0"/>
        <w:jc w:val="both"/>
        <w:rPr>
          <w:rFonts w:ascii="Times New Roman" w:hAnsi="Times New Roman" w:cs="Times New Roman"/>
        </w:rPr>
      </w:pPr>
      <w:r w:rsidRPr="006C6025">
        <w:rPr>
          <w:rFonts w:ascii="Times New Roman" w:hAnsi="Times New Roman" w:cs="Times New Roman"/>
          <w:b/>
          <w:bCs/>
        </w:rPr>
        <w:t>г)</w:t>
      </w:r>
      <w:r w:rsidRPr="006C6025">
        <w:rPr>
          <w:rFonts w:ascii="Times New Roman" w:hAnsi="Times New Roman" w:cs="Times New Roman"/>
        </w:rPr>
        <w:t xml:space="preserve"> Подробная таблица участия в фестивалях, конкурсах:</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2340"/>
        <w:gridCol w:w="2268"/>
        <w:gridCol w:w="1276"/>
        <w:gridCol w:w="2410"/>
      </w:tblGrid>
      <w:tr w:rsidR="002D2C95" w:rsidRPr="006C6025" w:rsidTr="00807B34">
        <w:trPr>
          <w:trHeight w:val="1320"/>
        </w:trPr>
        <w:tc>
          <w:tcPr>
            <w:tcW w:w="2410" w:type="dxa"/>
            <w:vAlign w:val="center"/>
          </w:tcPr>
          <w:p w:rsidR="002D2C95" w:rsidRPr="000C7749" w:rsidRDefault="002D2C95" w:rsidP="00F126C0">
            <w:pPr>
              <w:jc w:val="center"/>
              <w:rPr>
                <w:b/>
                <w:bCs/>
              </w:rPr>
            </w:pPr>
            <w:r w:rsidRPr="000C7749">
              <w:rPr>
                <w:b/>
                <w:bCs/>
              </w:rPr>
              <w:t>Наименование коллектива</w:t>
            </w:r>
          </w:p>
        </w:tc>
        <w:tc>
          <w:tcPr>
            <w:tcW w:w="2340" w:type="dxa"/>
            <w:vAlign w:val="center"/>
          </w:tcPr>
          <w:p w:rsidR="002D2C95" w:rsidRPr="000C7749" w:rsidRDefault="002D2C95" w:rsidP="00F126C0">
            <w:pPr>
              <w:jc w:val="center"/>
              <w:rPr>
                <w:b/>
                <w:bCs/>
              </w:rPr>
            </w:pPr>
            <w:r w:rsidRPr="000C7749">
              <w:rPr>
                <w:b/>
                <w:bCs/>
              </w:rPr>
              <w:t>Статус, наименование конкурса, фестиваля</w:t>
            </w:r>
          </w:p>
        </w:tc>
        <w:tc>
          <w:tcPr>
            <w:tcW w:w="2268" w:type="dxa"/>
            <w:vAlign w:val="center"/>
          </w:tcPr>
          <w:p w:rsidR="002D2C95" w:rsidRPr="000C7749" w:rsidRDefault="002D2C95" w:rsidP="00F126C0">
            <w:pPr>
              <w:jc w:val="center"/>
              <w:rPr>
                <w:b/>
                <w:bCs/>
              </w:rPr>
            </w:pPr>
            <w:r w:rsidRPr="000C7749">
              <w:rPr>
                <w:b/>
                <w:bCs/>
              </w:rPr>
              <w:t>Место проведения и сроки проведения фестиваля</w:t>
            </w:r>
          </w:p>
        </w:tc>
        <w:tc>
          <w:tcPr>
            <w:tcW w:w="1276" w:type="dxa"/>
            <w:vAlign w:val="center"/>
          </w:tcPr>
          <w:p w:rsidR="002D2C95" w:rsidRPr="000C7749" w:rsidRDefault="002D2C95" w:rsidP="00F126C0">
            <w:pPr>
              <w:jc w:val="center"/>
              <w:rPr>
                <w:b/>
                <w:bCs/>
              </w:rPr>
            </w:pPr>
            <w:r w:rsidRPr="000C7749">
              <w:rPr>
                <w:b/>
                <w:bCs/>
              </w:rPr>
              <w:t>Кол-во участников</w:t>
            </w:r>
          </w:p>
        </w:tc>
        <w:tc>
          <w:tcPr>
            <w:tcW w:w="2410" w:type="dxa"/>
            <w:vAlign w:val="center"/>
          </w:tcPr>
          <w:p w:rsidR="002D2C95" w:rsidRPr="000C7749" w:rsidRDefault="002D2C95" w:rsidP="00F126C0">
            <w:pPr>
              <w:jc w:val="center"/>
              <w:rPr>
                <w:b/>
                <w:bCs/>
              </w:rPr>
            </w:pPr>
            <w:r w:rsidRPr="000C7749">
              <w:rPr>
                <w:b/>
                <w:bCs/>
              </w:rPr>
              <w:t>Результативность</w:t>
            </w:r>
          </w:p>
        </w:tc>
      </w:tr>
      <w:tr w:rsidR="002D2C95" w:rsidRPr="006C6025" w:rsidTr="00807B34">
        <w:trPr>
          <w:trHeight w:val="1320"/>
        </w:trPr>
        <w:tc>
          <w:tcPr>
            <w:tcW w:w="2410" w:type="dxa"/>
          </w:tcPr>
          <w:p w:rsidR="002D2C95" w:rsidRPr="000C7749" w:rsidRDefault="002D2C95" w:rsidP="00F126C0">
            <w:pPr>
              <w:jc w:val="center"/>
            </w:pPr>
            <w:r w:rsidRPr="000C7749">
              <w:t>Танцевальный коллектив «Рондо», руководитель Т.Н.Шиапова</w:t>
            </w:r>
          </w:p>
          <w:p w:rsidR="002D2C95" w:rsidRPr="000C7749" w:rsidRDefault="002D2C95" w:rsidP="00F126C0">
            <w:pPr>
              <w:jc w:val="center"/>
            </w:pPr>
          </w:p>
        </w:tc>
        <w:tc>
          <w:tcPr>
            <w:tcW w:w="2340" w:type="dxa"/>
          </w:tcPr>
          <w:p w:rsidR="002D2C95" w:rsidRPr="000C7749" w:rsidRDefault="002D2C95" w:rsidP="00F126C0">
            <w:pPr>
              <w:jc w:val="center"/>
            </w:pPr>
            <w:r w:rsidRPr="000C7749">
              <w:t>VIII Международный фестиваль детского и юношеского творчества «Северная Венеция»</w:t>
            </w:r>
          </w:p>
        </w:tc>
        <w:tc>
          <w:tcPr>
            <w:tcW w:w="2268" w:type="dxa"/>
          </w:tcPr>
          <w:p w:rsidR="002D2C95" w:rsidRPr="000C7749" w:rsidRDefault="002D2C95" w:rsidP="00F126C0">
            <w:pPr>
              <w:jc w:val="center"/>
            </w:pPr>
            <w:r w:rsidRPr="000C7749">
              <w:t>г. Санкт-Петербург 03-06.01.2012 г.</w:t>
            </w:r>
          </w:p>
          <w:p w:rsidR="002D2C95" w:rsidRPr="000C7749" w:rsidRDefault="002D2C95" w:rsidP="00F126C0">
            <w:pPr>
              <w:jc w:val="center"/>
            </w:pPr>
          </w:p>
        </w:tc>
        <w:tc>
          <w:tcPr>
            <w:tcW w:w="1276" w:type="dxa"/>
          </w:tcPr>
          <w:p w:rsidR="002D2C95" w:rsidRPr="000C7749" w:rsidRDefault="002D2C95" w:rsidP="00F126C0">
            <w:pPr>
              <w:jc w:val="center"/>
            </w:pPr>
            <w:r w:rsidRPr="000C7749">
              <w:t>16</w:t>
            </w:r>
          </w:p>
        </w:tc>
        <w:tc>
          <w:tcPr>
            <w:tcW w:w="2410" w:type="dxa"/>
          </w:tcPr>
          <w:p w:rsidR="002D2C95" w:rsidRPr="000C7749" w:rsidRDefault="002D2C95" w:rsidP="00F126C0">
            <w:pPr>
              <w:jc w:val="center"/>
              <w:rPr>
                <w:kern w:val="2"/>
              </w:rPr>
            </w:pPr>
            <w:r w:rsidRPr="000C7749">
              <w:t>Диплом Лауреата III степени  в номинации «эстрадный танец» возрастная категория 5-9 лет</w:t>
            </w:r>
          </w:p>
        </w:tc>
      </w:tr>
      <w:tr w:rsidR="002D2C95" w:rsidRPr="006C6025" w:rsidTr="00807B34">
        <w:trPr>
          <w:trHeight w:val="1320"/>
        </w:trPr>
        <w:tc>
          <w:tcPr>
            <w:tcW w:w="2410" w:type="dxa"/>
          </w:tcPr>
          <w:p w:rsidR="002D2C95" w:rsidRPr="000C7749" w:rsidRDefault="002D2C95" w:rsidP="00F126C0">
            <w:pPr>
              <w:jc w:val="center"/>
            </w:pPr>
            <w:r w:rsidRPr="000C7749">
              <w:t>Танцевально-спортивный клуб «Югра-дэнс», руководители Олег и Мария Зинченко</w:t>
            </w:r>
          </w:p>
          <w:p w:rsidR="002D2C95" w:rsidRPr="000C7749" w:rsidRDefault="002D2C95" w:rsidP="00F126C0">
            <w:pPr>
              <w:jc w:val="center"/>
            </w:pPr>
          </w:p>
        </w:tc>
        <w:tc>
          <w:tcPr>
            <w:tcW w:w="2340" w:type="dxa"/>
          </w:tcPr>
          <w:p w:rsidR="002D2C95" w:rsidRPr="000C7749" w:rsidRDefault="002D2C95" w:rsidP="00F126C0">
            <w:pPr>
              <w:jc w:val="center"/>
            </w:pPr>
            <w:r w:rsidRPr="000C7749">
              <w:t>Открытое первенство города Ханты- Мансийска по спортивным бальным танцам</w:t>
            </w:r>
          </w:p>
        </w:tc>
        <w:tc>
          <w:tcPr>
            <w:tcW w:w="2268" w:type="dxa"/>
          </w:tcPr>
          <w:p w:rsidR="002D2C95" w:rsidRPr="000C7749" w:rsidRDefault="002D2C95" w:rsidP="00F126C0">
            <w:pPr>
              <w:jc w:val="center"/>
            </w:pPr>
            <w:r w:rsidRPr="000C7749">
              <w:t>г. Ханты-Мансийск 18-19.02.2012 г.</w:t>
            </w:r>
          </w:p>
          <w:p w:rsidR="002D2C95" w:rsidRPr="000C7749" w:rsidRDefault="002D2C95" w:rsidP="00F126C0">
            <w:pPr>
              <w:jc w:val="center"/>
            </w:pPr>
          </w:p>
        </w:tc>
        <w:tc>
          <w:tcPr>
            <w:tcW w:w="1276" w:type="dxa"/>
          </w:tcPr>
          <w:p w:rsidR="002D2C95" w:rsidRPr="000C7749" w:rsidRDefault="002D2C95" w:rsidP="00F126C0">
            <w:pPr>
              <w:jc w:val="center"/>
              <w:rPr>
                <w:highlight w:val="yellow"/>
              </w:rPr>
            </w:pPr>
            <w:r w:rsidRPr="000C7749">
              <w:t>2</w:t>
            </w:r>
          </w:p>
        </w:tc>
        <w:tc>
          <w:tcPr>
            <w:tcW w:w="2410" w:type="dxa"/>
          </w:tcPr>
          <w:p w:rsidR="002D2C95" w:rsidRPr="000C7749" w:rsidRDefault="002D2C95" w:rsidP="00F126C0">
            <w:pPr>
              <w:jc w:val="center"/>
            </w:pPr>
            <w:r w:rsidRPr="000C7749">
              <w:t>Дипломы за 1 место Урбанович Галина и Шнейдер Роман в Латиноамериканской программе</w:t>
            </w:r>
          </w:p>
        </w:tc>
      </w:tr>
      <w:tr w:rsidR="002D2C95" w:rsidRPr="006C6025" w:rsidTr="00807B34">
        <w:trPr>
          <w:trHeight w:val="1320"/>
        </w:trPr>
        <w:tc>
          <w:tcPr>
            <w:tcW w:w="2410" w:type="dxa"/>
          </w:tcPr>
          <w:p w:rsidR="002D2C95" w:rsidRPr="000C7749" w:rsidRDefault="002D2C95" w:rsidP="00F126C0">
            <w:pPr>
              <w:jc w:val="center"/>
            </w:pPr>
            <w:r w:rsidRPr="000C7749">
              <w:t>Ксения Филя, солистка вокального ансамбля «Нотка», руководитель А.В.Журавская</w:t>
            </w:r>
          </w:p>
        </w:tc>
        <w:tc>
          <w:tcPr>
            <w:tcW w:w="2340" w:type="dxa"/>
          </w:tcPr>
          <w:p w:rsidR="002D2C95" w:rsidRPr="000C7749" w:rsidRDefault="002D2C95" w:rsidP="00F126C0">
            <w:pPr>
              <w:jc w:val="center"/>
            </w:pPr>
            <w:r w:rsidRPr="000C7749">
              <w:t>VII открытый региональный конкурс-фестиваль военно-патриотической песни «Пусть всегда будет солнце»</w:t>
            </w:r>
          </w:p>
        </w:tc>
        <w:tc>
          <w:tcPr>
            <w:tcW w:w="2268" w:type="dxa"/>
          </w:tcPr>
          <w:p w:rsidR="002D2C95" w:rsidRPr="000C7749" w:rsidRDefault="002D2C95" w:rsidP="00F126C0">
            <w:pPr>
              <w:jc w:val="center"/>
            </w:pPr>
            <w:r w:rsidRPr="000C7749">
              <w:t xml:space="preserve">г. Нягань </w:t>
            </w:r>
          </w:p>
          <w:p w:rsidR="002D2C95" w:rsidRPr="000C7749" w:rsidRDefault="002D2C95" w:rsidP="00F126C0">
            <w:pPr>
              <w:jc w:val="center"/>
            </w:pPr>
            <w:r w:rsidRPr="000C7749">
              <w:t>26.02.2012 г.</w:t>
            </w:r>
          </w:p>
          <w:p w:rsidR="002D2C95" w:rsidRPr="000C7749" w:rsidRDefault="002D2C95" w:rsidP="00F126C0">
            <w:pPr>
              <w:jc w:val="center"/>
            </w:pPr>
          </w:p>
        </w:tc>
        <w:tc>
          <w:tcPr>
            <w:tcW w:w="1276" w:type="dxa"/>
          </w:tcPr>
          <w:p w:rsidR="002D2C95" w:rsidRPr="000C7749" w:rsidRDefault="002D2C95" w:rsidP="00F126C0">
            <w:pPr>
              <w:jc w:val="center"/>
            </w:pPr>
            <w:r w:rsidRPr="000C7749">
              <w:t>1</w:t>
            </w:r>
          </w:p>
        </w:tc>
        <w:tc>
          <w:tcPr>
            <w:tcW w:w="2410" w:type="dxa"/>
          </w:tcPr>
          <w:p w:rsidR="002D2C95" w:rsidRPr="000C7749" w:rsidRDefault="002D2C95" w:rsidP="00F126C0">
            <w:pPr>
              <w:jc w:val="center"/>
            </w:pPr>
            <w:r w:rsidRPr="000C7749">
              <w:t>Диплом участника</w:t>
            </w:r>
          </w:p>
        </w:tc>
      </w:tr>
      <w:tr w:rsidR="002D2C95" w:rsidRPr="006C6025" w:rsidTr="00807B34">
        <w:trPr>
          <w:trHeight w:val="1320"/>
        </w:trPr>
        <w:tc>
          <w:tcPr>
            <w:tcW w:w="2410" w:type="dxa"/>
          </w:tcPr>
          <w:p w:rsidR="002D2C95" w:rsidRPr="000C7749" w:rsidRDefault="002D2C95" w:rsidP="00F126C0">
            <w:pPr>
              <w:jc w:val="center"/>
            </w:pPr>
            <w:r w:rsidRPr="000C7749">
              <w:t>Народный самодеятельный академический хор «Виват, музыка», руководитель А.В.Кузнецова</w:t>
            </w:r>
          </w:p>
        </w:tc>
        <w:tc>
          <w:tcPr>
            <w:tcW w:w="2340" w:type="dxa"/>
          </w:tcPr>
          <w:p w:rsidR="002D2C95" w:rsidRPr="000C7749" w:rsidRDefault="002D2C95" w:rsidP="00F126C0">
            <w:pPr>
              <w:jc w:val="center"/>
            </w:pPr>
            <w:r w:rsidRPr="000C7749">
              <w:t>VIII открытый региональный конкурс-фестиваль хоровых и вокальных коллективов «Русь соловьиная»</w:t>
            </w:r>
            <w:r w:rsidRPr="000C7749">
              <w:rPr>
                <w:vanish/>
              </w:rPr>
              <w:t>,  периоде ьных учреждений "естве члена жюри в следующих конкурсах: конкурс ному женскому Дню, два</w:t>
            </w:r>
          </w:p>
        </w:tc>
        <w:tc>
          <w:tcPr>
            <w:tcW w:w="2268" w:type="dxa"/>
          </w:tcPr>
          <w:p w:rsidR="002D2C95" w:rsidRPr="000C7749" w:rsidRDefault="002D2C95" w:rsidP="00F126C0">
            <w:pPr>
              <w:jc w:val="center"/>
            </w:pPr>
            <w:r w:rsidRPr="000C7749">
              <w:t xml:space="preserve">г. Нягань </w:t>
            </w:r>
          </w:p>
          <w:p w:rsidR="002D2C95" w:rsidRPr="000C7749" w:rsidRDefault="002D2C95" w:rsidP="00F126C0">
            <w:pPr>
              <w:jc w:val="center"/>
            </w:pPr>
            <w:r w:rsidRPr="000C7749">
              <w:t>17.03.2012 г.</w:t>
            </w:r>
          </w:p>
          <w:p w:rsidR="002D2C95" w:rsidRPr="000C7749" w:rsidRDefault="002D2C95" w:rsidP="00F126C0">
            <w:pPr>
              <w:jc w:val="center"/>
            </w:pPr>
          </w:p>
        </w:tc>
        <w:tc>
          <w:tcPr>
            <w:tcW w:w="1276" w:type="dxa"/>
          </w:tcPr>
          <w:p w:rsidR="002D2C95" w:rsidRPr="000C7749" w:rsidRDefault="002D2C95" w:rsidP="00F126C0">
            <w:pPr>
              <w:jc w:val="center"/>
            </w:pPr>
            <w:r w:rsidRPr="000C7749">
              <w:t>20</w:t>
            </w:r>
          </w:p>
        </w:tc>
        <w:tc>
          <w:tcPr>
            <w:tcW w:w="2410" w:type="dxa"/>
          </w:tcPr>
          <w:p w:rsidR="002D2C95" w:rsidRPr="000C7749" w:rsidRDefault="002D2C95" w:rsidP="00F126C0">
            <w:pPr>
              <w:jc w:val="center"/>
            </w:pPr>
            <w:r w:rsidRPr="000C7749">
              <w:t>Диплом участника</w:t>
            </w:r>
          </w:p>
        </w:tc>
      </w:tr>
      <w:tr w:rsidR="002D2C95" w:rsidRPr="006C6025" w:rsidTr="00807B34">
        <w:trPr>
          <w:trHeight w:val="1320"/>
        </w:trPr>
        <w:tc>
          <w:tcPr>
            <w:tcW w:w="2410" w:type="dxa"/>
          </w:tcPr>
          <w:p w:rsidR="002D2C95" w:rsidRPr="000C7749" w:rsidRDefault="002D2C95" w:rsidP="00F126C0">
            <w:pPr>
              <w:jc w:val="center"/>
            </w:pPr>
            <w:r w:rsidRPr="000C7749">
              <w:t>Вокальный ансамбль «Ивушка», руководитель Ю.В.Киселев</w:t>
            </w:r>
          </w:p>
        </w:tc>
        <w:tc>
          <w:tcPr>
            <w:tcW w:w="2340" w:type="dxa"/>
          </w:tcPr>
          <w:p w:rsidR="002D2C95" w:rsidRPr="000C7749" w:rsidRDefault="002D2C95" w:rsidP="00F126C0">
            <w:pPr>
              <w:jc w:val="center"/>
            </w:pPr>
            <w:r w:rsidRPr="000C7749">
              <w:t>VIII открытый региональный конкурс-фестиваль хоровых и вокальных коллективов «Русь соловьиная»</w:t>
            </w:r>
          </w:p>
        </w:tc>
        <w:tc>
          <w:tcPr>
            <w:tcW w:w="2268" w:type="dxa"/>
          </w:tcPr>
          <w:p w:rsidR="002D2C95" w:rsidRPr="000C7749" w:rsidRDefault="002D2C95" w:rsidP="00F126C0">
            <w:pPr>
              <w:jc w:val="center"/>
            </w:pPr>
            <w:r w:rsidRPr="000C7749">
              <w:t xml:space="preserve">г. Нягань </w:t>
            </w:r>
          </w:p>
          <w:p w:rsidR="002D2C95" w:rsidRPr="000C7749" w:rsidRDefault="002D2C95" w:rsidP="00F126C0">
            <w:pPr>
              <w:jc w:val="center"/>
            </w:pPr>
            <w:r w:rsidRPr="000C7749">
              <w:t>17.03.2012 г.</w:t>
            </w:r>
          </w:p>
          <w:p w:rsidR="002D2C95" w:rsidRPr="000C7749" w:rsidRDefault="002D2C95" w:rsidP="00F126C0">
            <w:pPr>
              <w:jc w:val="center"/>
            </w:pPr>
          </w:p>
        </w:tc>
        <w:tc>
          <w:tcPr>
            <w:tcW w:w="1276" w:type="dxa"/>
          </w:tcPr>
          <w:p w:rsidR="002D2C95" w:rsidRPr="000C7749" w:rsidRDefault="002D2C95" w:rsidP="00F126C0">
            <w:pPr>
              <w:jc w:val="center"/>
            </w:pPr>
            <w:r w:rsidRPr="000C7749">
              <w:t>10</w:t>
            </w:r>
          </w:p>
        </w:tc>
        <w:tc>
          <w:tcPr>
            <w:tcW w:w="2410" w:type="dxa"/>
          </w:tcPr>
          <w:p w:rsidR="002D2C95" w:rsidRPr="000C7749" w:rsidRDefault="002D2C95" w:rsidP="00F126C0">
            <w:pPr>
              <w:jc w:val="center"/>
            </w:pPr>
            <w:r w:rsidRPr="000C7749">
              <w:t>Диплом участника</w:t>
            </w:r>
          </w:p>
        </w:tc>
      </w:tr>
      <w:tr w:rsidR="002D2C95" w:rsidRPr="006C6025" w:rsidTr="00807B34">
        <w:trPr>
          <w:trHeight w:val="1320"/>
        </w:trPr>
        <w:tc>
          <w:tcPr>
            <w:tcW w:w="2410" w:type="dxa"/>
          </w:tcPr>
          <w:p w:rsidR="002D2C95" w:rsidRPr="000C7749" w:rsidRDefault="002D2C95" w:rsidP="00F126C0">
            <w:pPr>
              <w:jc w:val="center"/>
            </w:pPr>
            <w:r w:rsidRPr="000C7749">
              <w:t>Детский образцовый  театр  кукол «Чародеи»  со спектаклем «Емелино счастье»,  режиссер Н.Е.Титова</w:t>
            </w:r>
          </w:p>
        </w:tc>
        <w:tc>
          <w:tcPr>
            <w:tcW w:w="2340" w:type="dxa"/>
          </w:tcPr>
          <w:p w:rsidR="002D2C95" w:rsidRPr="000C7749" w:rsidRDefault="002D2C95" w:rsidP="00F126C0">
            <w:pPr>
              <w:jc w:val="center"/>
            </w:pPr>
            <w:r w:rsidRPr="000C7749">
              <w:t>Межрегиональный фестиваль любительских театров  кукол Сибири и Дальнего Востока «Петрушкины забавы»</w:t>
            </w:r>
          </w:p>
        </w:tc>
        <w:tc>
          <w:tcPr>
            <w:tcW w:w="2268" w:type="dxa"/>
          </w:tcPr>
          <w:p w:rsidR="002D2C95" w:rsidRPr="000C7749" w:rsidRDefault="002D2C95" w:rsidP="008B35E0">
            <w:pPr>
              <w:jc w:val="center"/>
            </w:pPr>
            <w:r w:rsidRPr="000C7749">
              <w:t xml:space="preserve">г. Новосибирск </w:t>
            </w:r>
          </w:p>
          <w:p w:rsidR="002D2C95" w:rsidRPr="000C7749" w:rsidRDefault="002D2C95" w:rsidP="008B35E0">
            <w:pPr>
              <w:jc w:val="center"/>
            </w:pPr>
            <w:r w:rsidRPr="000C7749">
              <w:t>22-25.03.2012 г.</w:t>
            </w:r>
          </w:p>
          <w:p w:rsidR="002D2C95" w:rsidRPr="000C7749" w:rsidRDefault="002D2C95" w:rsidP="00F126C0">
            <w:pPr>
              <w:jc w:val="center"/>
            </w:pPr>
          </w:p>
        </w:tc>
        <w:tc>
          <w:tcPr>
            <w:tcW w:w="1276" w:type="dxa"/>
          </w:tcPr>
          <w:p w:rsidR="002D2C95" w:rsidRPr="000C7749" w:rsidRDefault="002D2C95" w:rsidP="00F126C0">
            <w:pPr>
              <w:jc w:val="center"/>
            </w:pPr>
            <w:r w:rsidRPr="000C7749">
              <w:t>13</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Лауреата III степени,</w:t>
            </w:r>
          </w:p>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за «Актерский ансамбль»,</w:t>
            </w:r>
          </w:p>
          <w:p w:rsidR="002D2C95" w:rsidRPr="000C7749" w:rsidRDefault="002D2C95" w:rsidP="00F126C0">
            <w:pPr>
              <w:jc w:val="center"/>
            </w:pPr>
            <w:r w:rsidRPr="000C7749">
              <w:t>Диплом за работу звукорежиссера (Иванов А.Н.)</w:t>
            </w:r>
          </w:p>
          <w:p w:rsidR="002D2C95" w:rsidRPr="000C7749" w:rsidRDefault="002D2C95" w:rsidP="00F126C0">
            <w:pPr>
              <w:jc w:val="center"/>
            </w:pPr>
          </w:p>
        </w:tc>
      </w:tr>
      <w:tr w:rsidR="002D2C95" w:rsidRPr="006C6025" w:rsidTr="00807B34">
        <w:trPr>
          <w:trHeight w:val="823"/>
        </w:trPr>
        <w:tc>
          <w:tcPr>
            <w:tcW w:w="2410" w:type="dxa"/>
          </w:tcPr>
          <w:p w:rsidR="002D2C95" w:rsidRPr="000C7749" w:rsidRDefault="002D2C95" w:rsidP="00F126C0">
            <w:pPr>
              <w:jc w:val="center"/>
            </w:pPr>
            <w:r w:rsidRPr="000C7749">
              <w:t>Детский образцовый цирковой коллектив «Югра-лэнд»</w:t>
            </w:r>
          </w:p>
        </w:tc>
        <w:tc>
          <w:tcPr>
            <w:tcW w:w="2340" w:type="dxa"/>
          </w:tcPr>
          <w:p w:rsidR="002D2C95" w:rsidRPr="000C7749" w:rsidRDefault="002D2C95" w:rsidP="00F126C0">
            <w:pPr>
              <w:jc w:val="center"/>
            </w:pPr>
            <w:r w:rsidRPr="000C7749">
              <w:t>Окружной фестиваль циркового искусства «Палитра юных»</w:t>
            </w:r>
          </w:p>
        </w:tc>
        <w:tc>
          <w:tcPr>
            <w:tcW w:w="2268" w:type="dxa"/>
          </w:tcPr>
          <w:p w:rsidR="002D2C95" w:rsidRPr="000C7749" w:rsidRDefault="002D2C95" w:rsidP="008B35E0">
            <w:pPr>
              <w:jc w:val="center"/>
            </w:pPr>
            <w:r w:rsidRPr="000C7749">
              <w:t xml:space="preserve">г. Урай </w:t>
            </w:r>
          </w:p>
          <w:p w:rsidR="002D2C95" w:rsidRPr="000C7749" w:rsidRDefault="002D2C95" w:rsidP="008B35E0">
            <w:pPr>
              <w:jc w:val="center"/>
            </w:pPr>
            <w:r w:rsidRPr="000C7749">
              <w:t xml:space="preserve">30.03-02.04.2012 г.  </w:t>
            </w:r>
          </w:p>
        </w:tc>
        <w:tc>
          <w:tcPr>
            <w:tcW w:w="1276" w:type="dxa"/>
          </w:tcPr>
          <w:p w:rsidR="002D2C95" w:rsidRPr="000C7749" w:rsidRDefault="002D2C95" w:rsidP="00F126C0">
            <w:pPr>
              <w:jc w:val="center"/>
            </w:pPr>
            <w:r w:rsidRPr="000C7749">
              <w:t>15</w:t>
            </w:r>
          </w:p>
          <w:p w:rsidR="002D2C95" w:rsidRPr="000C7749" w:rsidRDefault="002D2C95" w:rsidP="00F126C0">
            <w:pPr>
              <w:jc w:val="center"/>
            </w:pP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участника</w:t>
            </w:r>
          </w:p>
        </w:tc>
      </w:tr>
      <w:tr w:rsidR="002D2C95" w:rsidRPr="006C6025" w:rsidTr="00807B34">
        <w:trPr>
          <w:trHeight w:val="1320"/>
        </w:trPr>
        <w:tc>
          <w:tcPr>
            <w:tcW w:w="2410" w:type="dxa"/>
          </w:tcPr>
          <w:p w:rsidR="002D2C95" w:rsidRPr="000C7749" w:rsidRDefault="002D2C95" w:rsidP="00F126C0">
            <w:pPr>
              <w:jc w:val="center"/>
            </w:pPr>
            <w:r w:rsidRPr="000C7749">
              <w:t>Т.Н.Шиапова, балетмейстер МАУ «ЦК «Югра-презент»</w:t>
            </w:r>
          </w:p>
        </w:tc>
        <w:tc>
          <w:tcPr>
            <w:tcW w:w="2340" w:type="dxa"/>
          </w:tcPr>
          <w:p w:rsidR="002D2C95" w:rsidRPr="000C7749" w:rsidRDefault="002D2C95" w:rsidP="00F126C0">
            <w:pPr>
              <w:jc w:val="center"/>
            </w:pPr>
            <w:r w:rsidRPr="000C7749">
              <w:t>Конкурс вариативных программ в сфере летнего отдыха, оздоровления и занятости детей, подростков</w:t>
            </w:r>
          </w:p>
        </w:tc>
        <w:tc>
          <w:tcPr>
            <w:tcW w:w="2268" w:type="dxa"/>
          </w:tcPr>
          <w:p w:rsidR="002D2C95" w:rsidRPr="000C7749" w:rsidRDefault="002D2C95" w:rsidP="008B35E0">
            <w:pPr>
              <w:jc w:val="center"/>
            </w:pPr>
            <w:r w:rsidRPr="000C7749">
              <w:t xml:space="preserve">г. Югорск </w:t>
            </w:r>
          </w:p>
          <w:p w:rsidR="002D2C95" w:rsidRPr="000C7749" w:rsidRDefault="002D2C95" w:rsidP="008B35E0">
            <w:pPr>
              <w:jc w:val="center"/>
            </w:pPr>
            <w:r w:rsidRPr="000C7749">
              <w:t xml:space="preserve">13.04.2012 г.                   </w:t>
            </w:r>
          </w:p>
        </w:tc>
        <w:tc>
          <w:tcPr>
            <w:tcW w:w="1276" w:type="dxa"/>
          </w:tcPr>
          <w:p w:rsidR="002D2C95" w:rsidRPr="000C7749" w:rsidRDefault="002D2C95" w:rsidP="00F126C0">
            <w:pPr>
              <w:jc w:val="center"/>
            </w:pPr>
            <w:r w:rsidRPr="000C7749">
              <w:t>1</w:t>
            </w:r>
          </w:p>
          <w:p w:rsidR="002D2C95" w:rsidRPr="000C7749" w:rsidRDefault="002D2C95" w:rsidP="00F126C0">
            <w:pPr>
              <w:jc w:val="center"/>
            </w:pP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участника проект «Танцующий город»</w:t>
            </w:r>
          </w:p>
        </w:tc>
      </w:tr>
      <w:tr w:rsidR="002D2C95" w:rsidRPr="006C6025" w:rsidTr="00807B34">
        <w:trPr>
          <w:trHeight w:val="1320"/>
        </w:trPr>
        <w:tc>
          <w:tcPr>
            <w:tcW w:w="2410" w:type="dxa"/>
          </w:tcPr>
          <w:p w:rsidR="002D2C95" w:rsidRPr="000C7749" w:rsidRDefault="002D2C95" w:rsidP="00F126C0">
            <w:pPr>
              <w:jc w:val="center"/>
            </w:pPr>
            <w:r w:rsidRPr="000C7749">
              <w:t>Танцевальный клуб «Красота, здоровье, молодость»</w:t>
            </w:r>
          </w:p>
        </w:tc>
        <w:tc>
          <w:tcPr>
            <w:tcW w:w="2340" w:type="dxa"/>
          </w:tcPr>
          <w:p w:rsidR="002D2C95" w:rsidRPr="000C7749" w:rsidRDefault="002D2C95" w:rsidP="00F126C0">
            <w:pPr>
              <w:jc w:val="center"/>
            </w:pPr>
            <w:r w:rsidRPr="000C7749">
              <w:t>IX открытый фестиваль по оздоровительной аэробике «Весна молодая»</w:t>
            </w:r>
          </w:p>
        </w:tc>
        <w:tc>
          <w:tcPr>
            <w:tcW w:w="2268" w:type="dxa"/>
          </w:tcPr>
          <w:p w:rsidR="002D2C95" w:rsidRPr="000C7749" w:rsidRDefault="002D2C95" w:rsidP="008B35E0">
            <w:pPr>
              <w:jc w:val="center"/>
            </w:pPr>
            <w:r w:rsidRPr="000C7749">
              <w:t xml:space="preserve">г. Югорск </w:t>
            </w:r>
          </w:p>
          <w:p w:rsidR="002D2C95" w:rsidRPr="000C7749" w:rsidRDefault="002D2C95" w:rsidP="008B35E0">
            <w:pPr>
              <w:jc w:val="center"/>
            </w:pPr>
            <w:r w:rsidRPr="000C7749">
              <w:t>14.04.2012 г.</w:t>
            </w:r>
          </w:p>
        </w:tc>
        <w:tc>
          <w:tcPr>
            <w:tcW w:w="1276" w:type="dxa"/>
          </w:tcPr>
          <w:p w:rsidR="002D2C95" w:rsidRPr="000C7749" w:rsidRDefault="002D2C95" w:rsidP="00F126C0">
            <w:pPr>
              <w:jc w:val="center"/>
            </w:pPr>
            <w:r w:rsidRPr="000C7749">
              <w:t>27</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Получены ценные подарки</w:t>
            </w:r>
          </w:p>
        </w:tc>
      </w:tr>
      <w:tr w:rsidR="002D2C95" w:rsidRPr="006C6025" w:rsidTr="00807B34">
        <w:trPr>
          <w:trHeight w:val="1320"/>
        </w:trPr>
        <w:tc>
          <w:tcPr>
            <w:tcW w:w="2410" w:type="dxa"/>
          </w:tcPr>
          <w:p w:rsidR="002D2C95" w:rsidRPr="000C7749" w:rsidRDefault="002D2C95" w:rsidP="00F126C0">
            <w:pPr>
              <w:jc w:val="center"/>
            </w:pPr>
            <w:r w:rsidRPr="000C7749">
              <w:t>Танцевальный клуб «СТанциЯ»</w:t>
            </w:r>
          </w:p>
        </w:tc>
        <w:tc>
          <w:tcPr>
            <w:tcW w:w="2340" w:type="dxa"/>
          </w:tcPr>
          <w:p w:rsidR="002D2C95" w:rsidRPr="000C7749" w:rsidRDefault="002D2C95" w:rsidP="00F126C0">
            <w:pPr>
              <w:jc w:val="center"/>
            </w:pPr>
            <w:r w:rsidRPr="000C7749">
              <w:t>IX открытый фестиваль по оздоровительной аэробике «Весна молодая»</w:t>
            </w:r>
          </w:p>
        </w:tc>
        <w:tc>
          <w:tcPr>
            <w:tcW w:w="2268" w:type="dxa"/>
          </w:tcPr>
          <w:p w:rsidR="002D2C95" w:rsidRPr="000C7749" w:rsidRDefault="002D2C95" w:rsidP="008B35E0">
            <w:pPr>
              <w:jc w:val="center"/>
            </w:pPr>
            <w:r w:rsidRPr="000C7749">
              <w:t>г. Югорск</w:t>
            </w:r>
          </w:p>
          <w:p w:rsidR="002D2C95" w:rsidRPr="000C7749" w:rsidRDefault="002D2C95" w:rsidP="008B35E0">
            <w:pPr>
              <w:jc w:val="center"/>
            </w:pPr>
            <w:r w:rsidRPr="000C7749">
              <w:t>14.04.2012 г.</w:t>
            </w:r>
          </w:p>
          <w:p w:rsidR="002D2C95" w:rsidRPr="000C7749" w:rsidRDefault="002D2C95" w:rsidP="00F126C0">
            <w:pPr>
              <w:jc w:val="center"/>
            </w:pPr>
          </w:p>
        </w:tc>
        <w:tc>
          <w:tcPr>
            <w:tcW w:w="1276" w:type="dxa"/>
          </w:tcPr>
          <w:p w:rsidR="002D2C95" w:rsidRPr="000C7749" w:rsidRDefault="002D2C95" w:rsidP="00F126C0">
            <w:pPr>
              <w:jc w:val="center"/>
            </w:pPr>
            <w:r w:rsidRPr="000C7749">
              <w:t>14</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Получены ценные подарки</w:t>
            </w:r>
          </w:p>
        </w:tc>
      </w:tr>
      <w:tr w:rsidR="002D2C95" w:rsidRPr="006C6025" w:rsidTr="00807B34">
        <w:trPr>
          <w:trHeight w:val="1320"/>
        </w:trPr>
        <w:tc>
          <w:tcPr>
            <w:tcW w:w="2410" w:type="dxa"/>
          </w:tcPr>
          <w:p w:rsidR="002D2C95" w:rsidRPr="000C7749" w:rsidRDefault="002D2C95" w:rsidP="00F126C0">
            <w:pPr>
              <w:jc w:val="center"/>
            </w:pPr>
            <w:r w:rsidRPr="000C7749">
              <w:t>Народный самодеятельный танцевальный коллектив «Вдохновение»</w:t>
            </w:r>
          </w:p>
        </w:tc>
        <w:tc>
          <w:tcPr>
            <w:tcW w:w="2340" w:type="dxa"/>
          </w:tcPr>
          <w:p w:rsidR="002D2C95" w:rsidRPr="000C7749" w:rsidRDefault="002D2C95" w:rsidP="00F126C0">
            <w:pPr>
              <w:jc w:val="center"/>
            </w:pPr>
            <w:r w:rsidRPr="000C7749">
              <w:t>Всероссийский конкурс детского и юношеского (любительского и профессионального) творчества «Роза ветров в Ханты-Мансийске»</w:t>
            </w:r>
          </w:p>
        </w:tc>
        <w:tc>
          <w:tcPr>
            <w:tcW w:w="2268" w:type="dxa"/>
          </w:tcPr>
          <w:p w:rsidR="002D2C95" w:rsidRPr="000C7749" w:rsidRDefault="002D2C95" w:rsidP="008B35E0">
            <w:pPr>
              <w:jc w:val="center"/>
            </w:pPr>
            <w:r w:rsidRPr="000C7749">
              <w:t>г. Ханты-Мансийск 19-22.04.2012 г.</w:t>
            </w:r>
          </w:p>
          <w:p w:rsidR="002D2C95" w:rsidRPr="000C7749" w:rsidRDefault="002D2C95" w:rsidP="008B35E0">
            <w:pPr>
              <w:jc w:val="center"/>
            </w:pPr>
          </w:p>
        </w:tc>
        <w:tc>
          <w:tcPr>
            <w:tcW w:w="1276" w:type="dxa"/>
          </w:tcPr>
          <w:p w:rsidR="002D2C95" w:rsidRPr="000C7749" w:rsidRDefault="002D2C95" w:rsidP="00F126C0">
            <w:pPr>
              <w:jc w:val="center"/>
            </w:pPr>
            <w:r w:rsidRPr="000C7749">
              <w:t>15</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3 степени в номинации «Народный танец. Средняя возрастная группа. Любительское искусство»</w:t>
            </w:r>
          </w:p>
        </w:tc>
      </w:tr>
      <w:tr w:rsidR="002D2C95" w:rsidRPr="006C6025" w:rsidTr="00807B34">
        <w:trPr>
          <w:trHeight w:val="1320"/>
        </w:trPr>
        <w:tc>
          <w:tcPr>
            <w:tcW w:w="2410" w:type="dxa"/>
          </w:tcPr>
          <w:p w:rsidR="002D2C95" w:rsidRPr="000C7749" w:rsidRDefault="002D2C95" w:rsidP="00F126C0">
            <w:pPr>
              <w:jc w:val="center"/>
            </w:pPr>
            <w:r w:rsidRPr="000C7749">
              <w:t>Танцевальный коллектив «Рондо»</w:t>
            </w:r>
          </w:p>
        </w:tc>
        <w:tc>
          <w:tcPr>
            <w:tcW w:w="2340" w:type="dxa"/>
          </w:tcPr>
          <w:p w:rsidR="002D2C95" w:rsidRPr="000C7749" w:rsidRDefault="002D2C95" w:rsidP="00F126C0">
            <w:pPr>
              <w:jc w:val="center"/>
            </w:pPr>
            <w:r w:rsidRPr="000C7749">
              <w:t>XV Международный фестиваль-конкурс детского и юношеского творчества «Золотые купола»</w:t>
            </w:r>
          </w:p>
        </w:tc>
        <w:tc>
          <w:tcPr>
            <w:tcW w:w="2268" w:type="dxa"/>
          </w:tcPr>
          <w:p w:rsidR="002D2C95" w:rsidRPr="000C7749" w:rsidRDefault="002D2C95" w:rsidP="008B35E0">
            <w:pPr>
              <w:jc w:val="center"/>
            </w:pPr>
            <w:r w:rsidRPr="000C7749">
              <w:t xml:space="preserve">г. Тобольск </w:t>
            </w:r>
          </w:p>
          <w:p w:rsidR="002D2C95" w:rsidRPr="000C7749" w:rsidRDefault="002D2C95" w:rsidP="008B35E0">
            <w:pPr>
              <w:jc w:val="center"/>
            </w:pPr>
            <w:r w:rsidRPr="000C7749">
              <w:t xml:space="preserve">26-29.04.2012 г.             </w:t>
            </w:r>
          </w:p>
        </w:tc>
        <w:tc>
          <w:tcPr>
            <w:tcW w:w="1276" w:type="dxa"/>
          </w:tcPr>
          <w:p w:rsidR="002D2C95" w:rsidRPr="000C7749" w:rsidRDefault="002D2C95" w:rsidP="00F126C0">
            <w:pPr>
              <w:jc w:val="center"/>
            </w:pPr>
            <w:r w:rsidRPr="000C7749">
              <w:t>15</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III степени в номинации «Эстрадный танец» средняя возрастная категория с 12 до 15 лет  «Ансамбли» Диплом участника в номинации «Народный танец» средняя возрастная категория с 12 до 15 лет  «Ансамбли»</w:t>
            </w:r>
          </w:p>
        </w:tc>
      </w:tr>
      <w:tr w:rsidR="002D2C95" w:rsidRPr="006C6025" w:rsidTr="00807B34">
        <w:trPr>
          <w:trHeight w:val="1320"/>
        </w:trPr>
        <w:tc>
          <w:tcPr>
            <w:tcW w:w="2410" w:type="dxa"/>
          </w:tcPr>
          <w:p w:rsidR="002D2C95" w:rsidRPr="000C7749" w:rsidRDefault="002D2C95" w:rsidP="00F126C0">
            <w:pPr>
              <w:jc w:val="center"/>
            </w:pPr>
            <w:r w:rsidRPr="000C7749">
              <w:t>Народный самодеятельный танцевальный коллектив «Вдохновение»</w:t>
            </w:r>
          </w:p>
        </w:tc>
        <w:tc>
          <w:tcPr>
            <w:tcW w:w="2340" w:type="dxa"/>
          </w:tcPr>
          <w:p w:rsidR="002D2C95" w:rsidRPr="000C7749" w:rsidRDefault="002D2C95" w:rsidP="00F126C0">
            <w:pPr>
              <w:jc w:val="center"/>
            </w:pPr>
            <w:r w:rsidRPr="000C7749">
              <w:t>Региональный фестиваль - конкурс «Пасха Красная» в Югорском благочинии Ханты-Мансийской епархии</w:t>
            </w:r>
          </w:p>
        </w:tc>
        <w:tc>
          <w:tcPr>
            <w:tcW w:w="2268" w:type="dxa"/>
          </w:tcPr>
          <w:p w:rsidR="002D2C95" w:rsidRPr="000C7749" w:rsidRDefault="002D2C95" w:rsidP="00F126C0">
            <w:pPr>
              <w:jc w:val="center"/>
            </w:pPr>
            <w:r w:rsidRPr="000C7749">
              <w:t>МАУ «ЦК «Югра-презент», г. Югорск 22.04.2012 г.</w:t>
            </w:r>
          </w:p>
          <w:p w:rsidR="002D2C95" w:rsidRPr="000C7749" w:rsidRDefault="002D2C95" w:rsidP="00F126C0">
            <w:pPr>
              <w:jc w:val="center"/>
            </w:pPr>
          </w:p>
        </w:tc>
        <w:tc>
          <w:tcPr>
            <w:tcW w:w="1276" w:type="dxa"/>
          </w:tcPr>
          <w:p w:rsidR="002D2C95" w:rsidRPr="000C7749" w:rsidRDefault="002D2C95" w:rsidP="00F126C0">
            <w:pPr>
              <w:jc w:val="center"/>
            </w:pPr>
            <w:r w:rsidRPr="000C7749">
              <w:t>10</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Лауреата</w:t>
            </w:r>
          </w:p>
        </w:tc>
      </w:tr>
      <w:tr w:rsidR="002D2C95" w:rsidRPr="006C6025" w:rsidTr="00807B34">
        <w:trPr>
          <w:trHeight w:val="1320"/>
        </w:trPr>
        <w:tc>
          <w:tcPr>
            <w:tcW w:w="2410" w:type="dxa"/>
          </w:tcPr>
          <w:p w:rsidR="002D2C95" w:rsidRPr="000C7749" w:rsidRDefault="002D2C95" w:rsidP="00F126C0">
            <w:pPr>
              <w:jc w:val="center"/>
            </w:pPr>
            <w:r w:rsidRPr="000C7749">
              <w:t>Образцовый танцевальный коллектив «Солнышко»</w:t>
            </w:r>
          </w:p>
        </w:tc>
        <w:tc>
          <w:tcPr>
            <w:tcW w:w="2340" w:type="dxa"/>
          </w:tcPr>
          <w:p w:rsidR="002D2C95" w:rsidRPr="000C7749" w:rsidRDefault="002D2C95" w:rsidP="00F126C0">
            <w:pPr>
              <w:jc w:val="center"/>
            </w:pPr>
            <w:r w:rsidRPr="000C7749">
              <w:t>Региональный фестиваль - конкурс «Пасха Красная» в Югорском благочинии Ханты-Мансийской епархии</w:t>
            </w:r>
          </w:p>
        </w:tc>
        <w:tc>
          <w:tcPr>
            <w:tcW w:w="2268" w:type="dxa"/>
          </w:tcPr>
          <w:p w:rsidR="002D2C95" w:rsidRPr="000C7749" w:rsidRDefault="002D2C95" w:rsidP="00F126C0">
            <w:pPr>
              <w:jc w:val="center"/>
            </w:pPr>
            <w:r w:rsidRPr="000C7749">
              <w:t>МАУ «ЦК «Югра-презент», г. Югорск 22.04.2012 г.</w:t>
            </w:r>
          </w:p>
          <w:p w:rsidR="002D2C95" w:rsidRPr="000C7749" w:rsidRDefault="002D2C95" w:rsidP="00F126C0">
            <w:pPr>
              <w:jc w:val="center"/>
            </w:pPr>
          </w:p>
        </w:tc>
        <w:tc>
          <w:tcPr>
            <w:tcW w:w="1276" w:type="dxa"/>
          </w:tcPr>
          <w:p w:rsidR="002D2C95" w:rsidRPr="000C7749" w:rsidRDefault="002D2C95" w:rsidP="00F126C0">
            <w:pPr>
              <w:jc w:val="center"/>
            </w:pPr>
            <w:r w:rsidRPr="000C7749">
              <w:t>9</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2 степени</w:t>
            </w:r>
          </w:p>
        </w:tc>
      </w:tr>
      <w:tr w:rsidR="002D2C95" w:rsidRPr="006C6025" w:rsidTr="00807B34">
        <w:trPr>
          <w:trHeight w:val="1320"/>
        </w:trPr>
        <w:tc>
          <w:tcPr>
            <w:tcW w:w="2410" w:type="dxa"/>
          </w:tcPr>
          <w:p w:rsidR="002D2C95" w:rsidRPr="000C7749" w:rsidRDefault="002D2C95" w:rsidP="00F126C0">
            <w:pPr>
              <w:jc w:val="center"/>
            </w:pPr>
            <w:r w:rsidRPr="000C7749">
              <w:t>Ольга Кулакова, солистка вокального ансамбля «Бельканто»</w:t>
            </w:r>
          </w:p>
          <w:p w:rsidR="002D2C95" w:rsidRPr="000C7749" w:rsidRDefault="002D2C95" w:rsidP="00F126C0">
            <w:pPr>
              <w:jc w:val="center"/>
            </w:pPr>
          </w:p>
        </w:tc>
        <w:tc>
          <w:tcPr>
            <w:tcW w:w="2340" w:type="dxa"/>
          </w:tcPr>
          <w:p w:rsidR="002D2C95" w:rsidRPr="000C7749" w:rsidRDefault="002D2C95" w:rsidP="00F126C0">
            <w:pPr>
              <w:jc w:val="center"/>
            </w:pPr>
            <w:r w:rsidRPr="000C7749">
              <w:t>Региональный фестиваль - конкурс «Пасха Красная» в Югорском благочинии Ханты-Мансийской епархии</w:t>
            </w:r>
          </w:p>
        </w:tc>
        <w:tc>
          <w:tcPr>
            <w:tcW w:w="2268" w:type="dxa"/>
          </w:tcPr>
          <w:p w:rsidR="002D2C95" w:rsidRPr="000C7749" w:rsidRDefault="002D2C95" w:rsidP="008B35E0">
            <w:pPr>
              <w:jc w:val="center"/>
            </w:pPr>
            <w:r w:rsidRPr="000C7749">
              <w:t>МАУ «ЦК «Югра-презент», г. Югорск 22.04.2012 г.</w:t>
            </w:r>
          </w:p>
          <w:p w:rsidR="002D2C95" w:rsidRPr="000C7749" w:rsidRDefault="002D2C95" w:rsidP="00F126C0">
            <w:pPr>
              <w:jc w:val="center"/>
            </w:pPr>
          </w:p>
        </w:tc>
        <w:tc>
          <w:tcPr>
            <w:tcW w:w="1276" w:type="dxa"/>
          </w:tcPr>
          <w:p w:rsidR="002D2C95" w:rsidRPr="000C7749" w:rsidRDefault="002D2C95" w:rsidP="00F126C0">
            <w:pPr>
              <w:jc w:val="center"/>
            </w:pPr>
            <w:r w:rsidRPr="000C7749">
              <w:t>1</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1 степени</w:t>
            </w:r>
          </w:p>
        </w:tc>
      </w:tr>
      <w:tr w:rsidR="002D2C95" w:rsidRPr="006C6025" w:rsidTr="00807B34">
        <w:trPr>
          <w:trHeight w:val="1320"/>
        </w:trPr>
        <w:tc>
          <w:tcPr>
            <w:tcW w:w="2410" w:type="dxa"/>
          </w:tcPr>
          <w:p w:rsidR="002D2C95" w:rsidRPr="000C7749" w:rsidRDefault="002D2C95" w:rsidP="00F126C0">
            <w:pPr>
              <w:jc w:val="center"/>
            </w:pPr>
            <w:r w:rsidRPr="000C7749">
              <w:t>Вокальный ансамбль «Бельканто»</w:t>
            </w:r>
          </w:p>
        </w:tc>
        <w:tc>
          <w:tcPr>
            <w:tcW w:w="2340" w:type="dxa"/>
          </w:tcPr>
          <w:p w:rsidR="002D2C95" w:rsidRPr="000C7749" w:rsidRDefault="002D2C95" w:rsidP="00F126C0">
            <w:pPr>
              <w:jc w:val="center"/>
            </w:pPr>
            <w:r w:rsidRPr="000C7749">
              <w:t>Региональный фестиваль - конкурс «Пасха Красная» в Югорском благочинии Ханты-Мансийской епархии</w:t>
            </w:r>
          </w:p>
        </w:tc>
        <w:tc>
          <w:tcPr>
            <w:tcW w:w="2268" w:type="dxa"/>
          </w:tcPr>
          <w:p w:rsidR="002D2C95" w:rsidRPr="000C7749" w:rsidRDefault="002D2C95" w:rsidP="008B35E0">
            <w:pPr>
              <w:jc w:val="center"/>
            </w:pPr>
            <w:r w:rsidRPr="000C7749">
              <w:t>МАУ «ЦК «Югра-презент», г. Югорск 22.04.2012 г.</w:t>
            </w:r>
          </w:p>
          <w:p w:rsidR="002D2C95" w:rsidRPr="000C7749" w:rsidRDefault="002D2C95" w:rsidP="00F126C0">
            <w:pPr>
              <w:jc w:val="center"/>
            </w:pPr>
          </w:p>
        </w:tc>
        <w:tc>
          <w:tcPr>
            <w:tcW w:w="1276" w:type="dxa"/>
          </w:tcPr>
          <w:p w:rsidR="002D2C95" w:rsidRPr="000C7749" w:rsidRDefault="002D2C95" w:rsidP="00F126C0">
            <w:pPr>
              <w:jc w:val="center"/>
            </w:pPr>
            <w:r w:rsidRPr="000C7749">
              <w:t>3</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1 степени</w:t>
            </w:r>
          </w:p>
        </w:tc>
      </w:tr>
      <w:tr w:rsidR="002D2C95" w:rsidRPr="006C6025" w:rsidTr="00807B34">
        <w:trPr>
          <w:trHeight w:val="1320"/>
        </w:trPr>
        <w:tc>
          <w:tcPr>
            <w:tcW w:w="2410" w:type="dxa"/>
          </w:tcPr>
          <w:p w:rsidR="002D2C95" w:rsidRPr="000C7749" w:rsidRDefault="002D2C95" w:rsidP="00F126C0">
            <w:pPr>
              <w:jc w:val="center"/>
            </w:pPr>
            <w:r w:rsidRPr="000C7749">
              <w:t>Вокальный ансамбль «Ивушка»</w:t>
            </w:r>
          </w:p>
        </w:tc>
        <w:tc>
          <w:tcPr>
            <w:tcW w:w="2340" w:type="dxa"/>
          </w:tcPr>
          <w:p w:rsidR="002D2C95" w:rsidRPr="000C7749" w:rsidRDefault="002D2C95" w:rsidP="00F126C0">
            <w:pPr>
              <w:jc w:val="center"/>
            </w:pPr>
            <w:r w:rsidRPr="000C7749">
              <w:t>Смотр художественной самодеятельности пожилых людей «Не стареют душой ветераны»</w:t>
            </w:r>
          </w:p>
        </w:tc>
        <w:tc>
          <w:tcPr>
            <w:tcW w:w="2268" w:type="dxa"/>
          </w:tcPr>
          <w:p w:rsidR="002D2C95" w:rsidRPr="000C7749" w:rsidRDefault="002D2C95" w:rsidP="008B35E0">
            <w:pPr>
              <w:jc w:val="center"/>
            </w:pPr>
            <w:r w:rsidRPr="000C7749">
              <w:t xml:space="preserve">РЦКиД «Сибирь», г. Советский </w:t>
            </w:r>
          </w:p>
          <w:p w:rsidR="002D2C95" w:rsidRPr="000C7749" w:rsidRDefault="002D2C95" w:rsidP="008B35E0">
            <w:pPr>
              <w:jc w:val="center"/>
            </w:pPr>
            <w:r w:rsidRPr="000C7749">
              <w:t>27.04.2012 г.</w:t>
            </w:r>
          </w:p>
        </w:tc>
        <w:tc>
          <w:tcPr>
            <w:tcW w:w="1276" w:type="dxa"/>
          </w:tcPr>
          <w:p w:rsidR="002D2C95" w:rsidRPr="000C7749" w:rsidRDefault="002D2C95" w:rsidP="00F126C0">
            <w:pPr>
              <w:jc w:val="center"/>
            </w:pPr>
            <w:r w:rsidRPr="000C7749">
              <w:t>10</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III степени в номинации «Ансамбль «Содружество»</w:t>
            </w:r>
          </w:p>
        </w:tc>
      </w:tr>
      <w:tr w:rsidR="002D2C95" w:rsidRPr="006C6025" w:rsidTr="00807B34">
        <w:trPr>
          <w:trHeight w:val="1320"/>
        </w:trPr>
        <w:tc>
          <w:tcPr>
            <w:tcW w:w="2410" w:type="dxa"/>
          </w:tcPr>
          <w:p w:rsidR="002D2C95" w:rsidRPr="000C7749" w:rsidRDefault="002D2C95" w:rsidP="00F126C0">
            <w:pPr>
              <w:jc w:val="center"/>
            </w:pPr>
            <w:r w:rsidRPr="000C7749">
              <w:t>Детский образцовый театр кукол «Чародеи»</w:t>
            </w:r>
          </w:p>
        </w:tc>
        <w:tc>
          <w:tcPr>
            <w:tcW w:w="2340" w:type="dxa"/>
          </w:tcPr>
          <w:p w:rsidR="002D2C95" w:rsidRPr="000C7749" w:rsidRDefault="002D2C95" w:rsidP="00F126C0">
            <w:pPr>
              <w:jc w:val="center"/>
            </w:pPr>
            <w:r w:rsidRPr="000C7749">
              <w:t>XII Окружной фестиваль любительских театров «Театральная весна»</w:t>
            </w:r>
          </w:p>
        </w:tc>
        <w:tc>
          <w:tcPr>
            <w:tcW w:w="2268" w:type="dxa"/>
          </w:tcPr>
          <w:p w:rsidR="002D2C95" w:rsidRPr="000C7749" w:rsidRDefault="002D2C95" w:rsidP="00F126C0">
            <w:pPr>
              <w:jc w:val="center"/>
            </w:pPr>
            <w:r w:rsidRPr="000C7749">
              <w:t>03-06.05.2012 г.</w:t>
            </w:r>
          </w:p>
          <w:p w:rsidR="002D2C95" w:rsidRPr="000C7749" w:rsidRDefault="002D2C95" w:rsidP="008B35E0">
            <w:pPr>
              <w:jc w:val="center"/>
            </w:pPr>
            <w:r w:rsidRPr="000C7749">
              <w:t xml:space="preserve"> МАУ «ЦК «Югра-презент», г. Югорск 03-06.05.2012 г.</w:t>
            </w:r>
          </w:p>
          <w:p w:rsidR="002D2C95" w:rsidRPr="000C7749" w:rsidRDefault="002D2C95" w:rsidP="00F126C0">
            <w:pPr>
              <w:jc w:val="center"/>
            </w:pPr>
          </w:p>
        </w:tc>
        <w:tc>
          <w:tcPr>
            <w:tcW w:w="1276" w:type="dxa"/>
          </w:tcPr>
          <w:p w:rsidR="002D2C95" w:rsidRPr="000C7749" w:rsidRDefault="002D2C95" w:rsidP="00F126C0">
            <w:pPr>
              <w:jc w:val="center"/>
            </w:pPr>
            <w:r w:rsidRPr="000C7749">
              <w:t>16</w:t>
            </w:r>
          </w:p>
          <w:p w:rsidR="002D2C95" w:rsidRPr="000C7749" w:rsidRDefault="002D2C95" w:rsidP="00F126C0">
            <w:pPr>
              <w:jc w:val="center"/>
            </w:pP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Лауреата III степени в номинации «Лучший спектакль для детей» за спектакль «Буратино»</w:t>
            </w:r>
          </w:p>
        </w:tc>
      </w:tr>
      <w:tr w:rsidR="002D2C95" w:rsidRPr="006C6025" w:rsidTr="00807B34">
        <w:trPr>
          <w:trHeight w:val="1320"/>
        </w:trPr>
        <w:tc>
          <w:tcPr>
            <w:tcW w:w="2410" w:type="dxa"/>
          </w:tcPr>
          <w:p w:rsidR="002D2C95" w:rsidRPr="000C7749" w:rsidRDefault="002D2C95" w:rsidP="00F126C0">
            <w:pPr>
              <w:jc w:val="center"/>
            </w:pPr>
            <w:r w:rsidRPr="000C7749">
              <w:t>Югорский Художественный Театр</w:t>
            </w:r>
          </w:p>
        </w:tc>
        <w:tc>
          <w:tcPr>
            <w:tcW w:w="2340" w:type="dxa"/>
          </w:tcPr>
          <w:p w:rsidR="002D2C95" w:rsidRPr="000C7749" w:rsidRDefault="002D2C95" w:rsidP="00F126C0">
            <w:pPr>
              <w:jc w:val="center"/>
            </w:pPr>
            <w:r w:rsidRPr="000C7749">
              <w:t>XII Окружной фестиваль любительских театров «Театральная весна»</w:t>
            </w:r>
          </w:p>
        </w:tc>
        <w:tc>
          <w:tcPr>
            <w:tcW w:w="2268" w:type="dxa"/>
          </w:tcPr>
          <w:p w:rsidR="002D2C95" w:rsidRPr="000C7749" w:rsidRDefault="002D2C95" w:rsidP="008B35E0">
            <w:pPr>
              <w:jc w:val="center"/>
            </w:pPr>
            <w:r w:rsidRPr="000C7749">
              <w:t>03-06.05.2012 г.</w:t>
            </w:r>
          </w:p>
          <w:p w:rsidR="002D2C95" w:rsidRPr="000C7749" w:rsidRDefault="002D2C95" w:rsidP="008B35E0">
            <w:pPr>
              <w:jc w:val="center"/>
            </w:pPr>
            <w:r w:rsidRPr="000C7749">
              <w:t xml:space="preserve"> МАУ «ЦК «Югра-презент», г. Югорск 03-06.05.2012 г.</w:t>
            </w:r>
          </w:p>
          <w:p w:rsidR="002D2C95" w:rsidRPr="000C7749" w:rsidRDefault="002D2C95" w:rsidP="00F126C0">
            <w:pPr>
              <w:jc w:val="center"/>
            </w:pPr>
          </w:p>
        </w:tc>
        <w:tc>
          <w:tcPr>
            <w:tcW w:w="1276" w:type="dxa"/>
          </w:tcPr>
          <w:p w:rsidR="002D2C95" w:rsidRPr="000C7749" w:rsidRDefault="002D2C95" w:rsidP="00F126C0">
            <w:pPr>
              <w:jc w:val="center"/>
            </w:pPr>
            <w:r w:rsidRPr="000C7749">
              <w:t>12</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Лауреата I степени в номинации «Лучший спектакль для взрослых» за спектакль «5.4.3.2.1.НОЧЬ». Премия главы администрации города Югорска (20 000 руб.)</w:t>
            </w:r>
          </w:p>
        </w:tc>
      </w:tr>
      <w:tr w:rsidR="002D2C95" w:rsidRPr="006C6025" w:rsidTr="00807B34">
        <w:trPr>
          <w:trHeight w:val="415"/>
        </w:trPr>
        <w:tc>
          <w:tcPr>
            <w:tcW w:w="2410" w:type="dxa"/>
          </w:tcPr>
          <w:p w:rsidR="002D2C95" w:rsidRPr="000C7749" w:rsidRDefault="002D2C95" w:rsidP="00F126C0">
            <w:pPr>
              <w:jc w:val="center"/>
            </w:pPr>
            <w:r w:rsidRPr="000C7749">
              <w:t>Югорский Художественный Театр</w:t>
            </w:r>
          </w:p>
        </w:tc>
        <w:tc>
          <w:tcPr>
            <w:tcW w:w="2340" w:type="dxa"/>
          </w:tcPr>
          <w:p w:rsidR="002D2C95" w:rsidRPr="000C7749" w:rsidRDefault="002D2C95" w:rsidP="00F126C0">
            <w:pPr>
              <w:jc w:val="center"/>
            </w:pPr>
            <w:r w:rsidRPr="000C7749">
              <w:t>XIII Всероссийский фестиваль любительских театров «Успех»</w:t>
            </w:r>
          </w:p>
        </w:tc>
        <w:tc>
          <w:tcPr>
            <w:tcW w:w="2268" w:type="dxa"/>
          </w:tcPr>
          <w:p w:rsidR="002D2C95" w:rsidRPr="000C7749" w:rsidRDefault="002D2C95" w:rsidP="008B35E0">
            <w:r w:rsidRPr="000C7749">
              <w:t xml:space="preserve">            с. Щелыково Островского района Костромской области</w:t>
            </w:r>
          </w:p>
          <w:p w:rsidR="002D2C95" w:rsidRPr="000C7749" w:rsidRDefault="002D2C95" w:rsidP="00F126C0">
            <w:pPr>
              <w:jc w:val="center"/>
            </w:pPr>
            <w:r w:rsidRPr="000C7749">
              <w:t xml:space="preserve">13-23.05.2012 г.           </w:t>
            </w:r>
          </w:p>
        </w:tc>
        <w:tc>
          <w:tcPr>
            <w:tcW w:w="1276" w:type="dxa"/>
          </w:tcPr>
          <w:p w:rsidR="002D2C95" w:rsidRPr="000C7749" w:rsidRDefault="002D2C95" w:rsidP="00F126C0">
            <w:pPr>
              <w:jc w:val="center"/>
            </w:pPr>
            <w:r w:rsidRPr="000C7749">
              <w:t>10</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«За лучшую мужскую роль» участник Югорского Художественного Театра А.Паршин;</w:t>
            </w:r>
          </w:p>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«За раскрытие молодежных проблем языком современного театра» за спектакль «5.4.3.2.1.Ночь»</w:t>
            </w:r>
          </w:p>
        </w:tc>
      </w:tr>
      <w:tr w:rsidR="002D2C95" w:rsidRPr="006C6025" w:rsidTr="00807B34">
        <w:trPr>
          <w:trHeight w:val="1320"/>
        </w:trPr>
        <w:tc>
          <w:tcPr>
            <w:tcW w:w="2410" w:type="dxa"/>
          </w:tcPr>
          <w:p w:rsidR="002D2C95" w:rsidRPr="000C7749" w:rsidRDefault="002D2C95" w:rsidP="00F126C0">
            <w:pPr>
              <w:jc w:val="center"/>
            </w:pPr>
            <w:r w:rsidRPr="000C7749">
              <w:t>Л.С. Лобода, руководитель танцевального коллектива «Street - life»</w:t>
            </w:r>
          </w:p>
          <w:p w:rsidR="002D2C95" w:rsidRPr="000C7749" w:rsidRDefault="002D2C95" w:rsidP="00F126C0">
            <w:pPr>
              <w:jc w:val="center"/>
            </w:pPr>
          </w:p>
        </w:tc>
        <w:tc>
          <w:tcPr>
            <w:tcW w:w="2340" w:type="dxa"/>
          </w:tcPr>
          <w:p w:rsidR="002D2C95" w:rsidRPr="000C7749" w:rsidRDefault="002D2C95" w:rsidP="00F126C0">
            <w:pPr>
              <w:jc w:val="center"/>
            </w:pPr>
            <w:r w:rsidRPr="000C7749">
              <w:t>Городской конкурс инновационных социально-значимых проектов в сфере культуры</w:t>
            </w:r>
          </w:p>
        </w:tc>
        <w:tc>
          <w:tcPr>
            <w:tcW w:w="2268" w:type="dxa"/>
          </w:tcPr>
          <w:p w:rsidR="002D2C95" w:rsidRPr="000C7749" w:rsidRDefault="002D2C95" w:rsidP="008B35E0">
            <w:pPr>
              <w:jc w:val="center"/>
            </w:pPr>
            <w:r w:rsidRPr="000C7749">
              <w:t xml:space="preserve">г. Югорск </w:t>
            </w:r>
          </w:p>
          <w:p w:rsidR="002D2C95" w:rsidRPr="000C7749" w:rsidRDefault="002D2C95" w:rsidP="008B35E0">
            <w:pPr>
              <w:jc w:val="center"/>
            </w:pPr>
            <w:r w:rsidRPr="000C7749">
              <w:t xml:space="preserve">23.05.2012 г.                  </w:t>
            </w:r>
          </w:p>
        </w:tc>
        <w:tc>
          <w:tcPr>
            <w:tcW w:w="1276" w:type="dxa"/>
          </w:tcPr>
          <w:p w:rsidR="002D2C95" w:rsidRPr="000C7749" w:rsidRDefault="002D2C95" w:rsidP="00F126C0">
            <w:pPr>
              <w:jc w:val="center"/>
            </w:pPr>
            <w:r w:rsidRPr="000C7749">
              <w:t>1</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1 степени в номинации «Организация культурного досуга населения» (80 000 руб.) - проект «Шаг вперед»</w:t>
            </w:r>
          </w:p>
        </w:tc>
      </w:tr>
      <w:tr w:rsidR="002D2C95" w:rsidRPr="006C6025" w:rsidTr="00807B34">
        <w:trPr>
          <w:trHeight w:val="1320"/>
        </w:trPr>
        <w:tc>
          <w:tcPr>
            <w:tcW w:w="2410" w:type="dxa"/>
          </w:tcPr>
          <w:p w:rsidR="002D2C95" w:rsidRPr="000C7749" w:rsidRDefault="002D2C95" w:rsidP="00F126C0">
            <w:pPr>
              <w:jc w:val="center"/>
            </w:pPr>
            <w:r w:rsidRPr="000C7749">
              <w:t>А.А. Шмидт, главный дирижер народного духового оркестра «Югра-бэнд»</w:t>
            </w:r>
          </w:p>
        </w:tc>
        <w:tc>
          <w:tcPr>
            <w:tcW w:w="2340" w:type="dxa"/>
          </w:tcPr>
          <w:p w:rsidR="002D2C95" w:rsidRPr="000C7749" w:rsidRDefault="002D2C95" w:rsidP="00F126C0">
            <w:pPr>
              <w:jc w:val="center"/>
            </w:pPr>
            <w:r w:rsidRPr="000C7749">
              <w:t>Городской конкурс инновационных социально-значимых проектов в сфере культуры</w:t>
            </w:r>
          </w:p>
        </w:tc>
        <w:tc>
          <w:tcPr>
            <w:tcW w:w="2268" w:type="dxa"/>
          </w:tcPr>
          <w:p w:rsidR="002D2C95" w:rsidRPr="000C7749" w:rsidRDefault="002D2C95" w:rsidP="008B35E0">
            <w:pPr>
              <w:jc w:val="center"/>
            </w:pPr>
            <w:r w:rsidRPr="000C7749">
              <w:t xml:space="preserve">г. Югорск </w:t>
            </w:r>
          </w:p>
          <w:p w:rsidR="002D2C95" w:rsidRPr="000C7749" w:rsidRDefault="002D2C95" w:rsidP="008B35E0">
            <w:pPr>
              <w:jc w:val="center"/>
            </w:pPr>
            <w:r w:rsidRPr="000C7749">
              <w:t xml:space="preserve">23.05.2012 г.                  </w:t>
            </w:r>
          </w:p>
        </w:tc>
        <w:tc>
          <w:tcPr>
            <w:tcW w:w="1276" w:type="dxa"/>
          </w:tcPr>
          <w:p w:rsidR="002D2C95" w:rsidRPr="000C7749" w:rsidRDefault="002D2C95" w:rsidP="00F126C0">
            <w:pPr>
              <w:jc w:val="center"/>
            </w:pPr>
            <w:r w:rsidRPr="000C7749">
              <w:t>1</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1 степени в номинации «Профессиональное искусство» (100 000 руб.) - проект «Огни большого города -6: Jazz - Time Club»</w:t>
            </w:r>
          </w:p>
        </w:tc>
      </w:tr>
      <w:tr w:rsidR="002D2C95" w:rsidRPr="006C6025" w:rsidTr="00807B34">
        <w:trPr>
          <w:trHeight w:val="1320"/>
        </w:trPr>
        <w:tc>
          <w:tcPr>
            <w:tcW w:w="2410" w:type="dxa"/>
          </w:tcPr>
          <w:p w:rsidR="002D2C95" w:rsidRPr="000C7749" w:rsidRDefault="002D2C95" w:rsidP="00F126C0">
            <w:pPr>
              <w:jc w:val="center"/>
            </w:pPr>
            <w:r w:rsidRPr="000C7749">
              <w:t>Т.Г. Смирнова, художественный руководитель МАУ «ЦК «Югра-презент»</w:t>
            </w:r>
          </w:p>
        </w:tc>
        <w:tc>
          <w:tcPr>
            <w:tcW w:w="2340" w:type="dxa"/>
          </w:tcPr>
          <w:p w:rsidR="002D2C95" w:rsidRPr="000C7749" w:rsidRDefault="002D2C95" w:rsidP="00F126C0">
            <w:pPr>
              <w:jc w:val="center"/>
            </w:pPr>
            <w:r w:rsidRPr="000C7749">
              <w:t>Городской конкурс инновационных социально-значимых проектов в сфере культуры</w:t>
            </w:r>
          </w:p>
        </w:tc>
        <w:tc>
          <w:tcPr>
            <w:tcW w:w="2268" w:type="dxa"/>
          </w:tcPr>
          <w:p w:rsidR="002D2C95" w:rsidRPr="000C7749" w:rsidRDefault="002D2C95" w:rsidP="008B35E0">
            <w:pPr>
              <w:jc w:val="center"/>
            </w:pPr>
            <w:r w:rsidRPr="000C7749">
              <w:t xml:space="preserve">г. Югорск </w:t>
            </w:r>
          </w:p>
          <w:p w:rsidR="002D2C95" w:rsidRPr="000C7749" w:rsidRDefault="002D2C95" w:rsidP="008B35E0">
            <w:pPr>
              <w:jc w:val="center"/>
            </w:pPr>
            <w:r w:rsidRPr="000C7749">
              <w:t xml:space="preserve">23.05.2012 г.                  </w:t>
            </w:r>
          </w:p>
        </w:tc>
        <w:tc>
          <w:tcPr>
            <w:tcW w:w="1276" w:type="dxa"/>
          </w:tcPr>
          <w:p w:rsidR="002D2C95" w:rsidRPr="000C7749" w:rsidRDefault="002D2C95" w:rsidP="00F126C0">
            <w:pPr>
              <w:jc w:val="center"/>
            </w:pPr>
            <w:r w:rsidRPr="000C7749">
              <w:t>1</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3 степени в номинации «Народное художественное творчество» (90 000 рублей) - проект «С песней по жизни»</w:t>
            </w:r>
          </w:p>
        </w:tc>
      </w:tr>
      <w:tr w:rsidR="002D2C95" w:rsidRPr="006C6025" w:rsidTr="00807B34">
        <w:trPr>
          <w:trHeight w:val="1320"/>
        </w:trPr>
        <w:tc>
          <w:tcPr>
            <w:tcW w:w="2410" w:type="dxa"/>
          </w:tcPr>
          <w:p w:rsidR="002D2C95" w:rsidRPr="000C7749" w:rsidRDefault="002D2C95" w:rsidP="00F126C0">
            <w:pPr>
              <w:jc w:val="center"/>
            </w:pPr>
            <w:r w:rsidRPr="000C7749">
              <w:t>Евгений Лобода, танцевально-спортивный клуб «Югра-дэнс»</w:t>
            </w:r>
          </w:p>
        </w:tc>
        <w:tc>
          <w:tcPr>
            <w:tcW w:w="2340" w:type="dxa"/>
          </w:tcPr>
          <w:p w:rsidR="002D2C95" w:rsidRPr="000C7749" w:rsidRDefault="002D2C95" w:rsidP="00F126C0">
            <w:pPr>
              <w:jc w:val="center"/>
            </w:pPr>
            <w:r w:rsidRPr="000C7749">
              <w:t>Выставка-конкурс среди участников клубных формирований и работников учреждения «Мои домашние питомцы» в рамках X Международной экологической акции «Спасти и сохранить» с 19 мая по 9 июня 2012 года</w:t>
            </w:r>
          </w:p>
        </w:tc>
        <w:tc>
          <w:tcPr>
            <w:tcW w:w="2268" w:type="dxa"/>
          </w:tcPr>
          <w:p w:rsidR="002D2C95" w:rsidRPr="000C7749" w:rsidRDefault="002D2C95" w:rsidP="008B35E0">
            <w:pPr>
              <w:jc w:val="center"/>
            </w:pPr>
            <w:r w:rsidRPr="000C7749">
              <w:t>МАУ «ЦК «Югра-презент», г. Югорск 31.05.2012 г.</w:t>
            </w:r>
          </w:p>
          <w:p w:rsidR="002D2C95" w:rsidRPr="000C7749" w:rsidRDefault="002D2C95" w:rsidP="00F126C0">
            <w:pPr>
              <w:jc w:val="center"/>
            </w:pPr>
          </w:p>
        </w:tc>
        <w:tc>
          <w:tcPr>
            <w:tcW w:w="1276" w:type="dxa"/>
          </w:tcPr>
          <w:p w:rsidR="002D2C95" w:rsidRPr="000C7749" w:rsidRDefault="002D2C95" w:rsidP="00F126C0">
            <w:pPr>
              <w:jc w:val="center"/>
            </w:pPr>
            <w:r w:rsidRPr="000C7749">
              <w:t>1</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1 степени</w:t>
            </w:r>
          </w:p>
        </w:tc>
      </w:tr>
      <w:tr w:rsidR="002D2C95" w:rsidRPr="006C6025" w:rsidTr="00807B34">
        <w:trPr>
          <w:trHeight w:val="1320"/>
        </w:trPr>
        <w:tc>
          <w:tcPr>
            <w:tcW w:w="2410" w:type="dxa"/>
          </w:tcPr>
          <w:p w:rsidR="002D2C95" w:rsidRPr="000C7749" w:rsidRDefault="002D2C95" w:rsidP="00F126C0">
            <w:pPr>
              <w:jc w:val="center"/>
            </w:pPr>
            <w:r w:rsidRPr="000C7749">
              <w:t>Егор Смирнов, студия современного танца «STREET – LIFE energy»</w:t>
            </w:r>
          </w:p>
        </w:tc>
        <w:tc>
          <w:tcPr>
            <w:tcW w:w="2340" w:type="dxa"/>
          </w:tcPr>
          <w:p w:rsidR="002D2C95" w:rsidRPr="000C7749" w:rsidRDefault="002D2C95" w:rsidP="00F126C0">
            <w:pPr>
              <w:jc w:val="center"/>
            </w:pPr>
            <w:r w:rsidRPr="000C7749">
              <w:t>Выставка-конкурс среди участников клубных формирований и работников учреждения «Мои домашние питомцы» в рамках X Международной экологической акции «Спасти и сохранить» с 19 мая по 9 июня 2012 года</w:t>
            </w:r>
          </w:p>
        </w:tc>
        <w:tc>
          <w:tcPr>
            <w:tcW w:w="2268" w:type="dxa"/>
          </w:tcPr>
          <w:p w:rsidR="002D2C95" w:rsidRPr="000C7749" w:rsidRDefault="002D2C95" w:rsidP="008B35E0">
            <w:pPr>
              <w:jc w:val="center"/>
            </w:pPr>
            <w:r w:rsidRPr="000C7749">
              <w:t>МАУ «ЦК «Югра-презент», г. Югорск 31.05.2012 г.</w:t>
            </w:r>
          </w:p>
          <w:p w:rsidR="002D2C95" w:rsidRPr="000C7749" w:rsidRDefault="002D2C95" w:rsidP="00F126C0">
            <w:pPr>
              <w:jc w:val="center"/>
            </w:pPr>
          </w:p>
        </w:tc>
        <w:tc>
          <w:tcPr>
            <w:tcW w:w="1276" w:type="dxa"/>
          </w:tcPr>
          <w:p w:rsidR="002D2C95" w:rsidRPr="000C7749" w:rsidRDefault="002D2C95" w:rsidP="00F126C0">
            <w:pPr>
              <w:jc w:val="center"/>
            </w:pPr>
            <w:r w:rsidRPr="000C7749">
              <w:t>1</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3 степени</w:t>
            </w:r>
          </w:p>
        </w:tc>
      </w:tr>
      <w:tr w:rsidR="002D2C95" w:rsidRPr="006C6025" w:rsidTr="00807B34">
        <w:trPr>
          <w:trHeight w:val="844"/>
        </w:trPr>
        <w:tc>
          <w:tcPr>
            <w:tcW w:w="2410" w:type="dxa"/>
          </w:tcPr>
          <w:p w:rsidR="002D2C95" w:rsidRPr="000C7749" w:rsidRDefault="002D2C95" w:rsidP="00F126C0">
            <w:pPr>
              <w:jc w:val="center"/>
            </w:pPr>
            <w:r w:rsidRPr="000C7749">
              <w:t>Детский образцовый танцевальный коллектив «Солнышко»</w:t>
            </w:r>
          </w:p>
        </w:tc>
        <w:tc>
          <w:tcPr>
            <w:tcW w:w="2340" w:type="dxa"/>
          </w:tcPr>
          <w:p w:rsidR="002D2C95" w:rsidRPr="000C7749" w:rsidRDefault="002D2C95" w:rsidP="00F126C0">
            <w:pPr>
              <w:jc w:val="center"/>
            </w:pPr>
            <w:r w:rsidRPr="000C7749">
              <w:t>Выставка-конкурс среди участников клубных формирований и работников учреждения «Мои домашние питомцы» в рамках X Международной экологической акции «Спасти и сохранить» с 19 мая по 9 июня 2012 года</w:t>
            </w:r>
          </w:p>
        </w:tc>
        <w:tc>
          <w:tcPr>
            <w:tcW w:w="2268" w:type="dxa"/>
          </w:tcPr>
          <w:p w:rsidR="002D2C95" w:rsidRPr="000C7749" w:rsidRDefault="002D2C95" w:rsidP="008B35E0">
            <w:pPr>
              <w:jc w:val="center"/>
            </w:pPr>
            <w:r w:rsidRPr="000C7749">
              <w:t>МАУ «ЦК «Югра-презент», г. Югорск 31.05.2012 г.</w:t>
            </w:r>
          </w:p>
          <w:p w:rsidR="002D2C95" w:rsidRPr="000C7749" w:rsidRDefault="002D2C95" w:rsidP="00F126C0">
            <w:pPr>
              <w:jc w:val="center"/>
            </w:pPr>
          </w:p>
        </w:tc>
        <w:tc>
          <w:tcPr>
            <w:tcW w:w="1276" w:type="dxa"/>
          </w:tcPr>
          <w:p w:rsidR="002D2C95" w:rsidRPr="000C7749" w:rsidRDefault="002D2C95" w:rsidP="00F126C0">
            <w:pPr>
              <w:jc w:val="center"/>
            </w:pPr>
            <w:r w:rsidRPr="000C7749">
              <w:t>9</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Получены поощрительные призы</w:t>
            </w:r>
          </w:p>
        </w:tc>
      </w:tr>
      <w:tr w:rsidR="002D2C95" w:rsidRPr="006C6025" w:rsidTr="00807B34">
        <w:trPr>
          <w:trHeight w:val="1320"/>
        </w:trPr>
        <w:tc>
          <w:tcPr>
            <w:tcW w:w="2410" w:type="dxa"/>
          </w:tcPr>
          <w:p w:rsidR="002D2C95" w:rsidRPr="000C7749" w:rsidRDefault="002D2C95" w:rsidP="00F126C0">
            <w:pPr>
              <w:jc w:val="center"/>
            </w:pPr>
            <w:r w:rsidRPr="000C7749">
              <w:t>Ксения Филя, вокальный ансамбль «Нотка»</w:t>
            </w:r>
          </w:p>
        </w:tc>
        <w:tc>
          <w:tcPr>
            <w:tcW w:w="2340" w:type="dxa"/>
          </w:tcPr>
          <w:p w:rsidR="002D2C95" w:rsidRPr="000C7749" w:rsidRDefault="002D2C95" w:rsidP="00F126C0">
            <w:pPr>
              <w:jc w:val="center"/>
            </w:pPr>
            <w:r w:rsidRPr="000C7749">
              <w:t>Выставка-конкурс среди участников клубных формирований и работников учреждения «Мои домашние питомцы» в рамках X Международной экологической акции «Спасти и сохранить» с 19 мая по 9 июня 2012 года</w:t>
            </w:r>
          </w:p>
        </w:tc>
        <w:tc>
          <w:tcPr>
            <w:tcW w:w="2268" w:type="dxa"/>
          </w:tcPr>
          <w:p w:rsidR="002D2C95" w:rsidRPr="000C7749" w:rsidRDefault="002D2C95" w:rsidP="008B35E0">
            <w:pPr>
              <w:jc w:val="center"/>
            </w:pPr>
            <w:r w:rsidRPr="000C7749">
              <w:t>МАУ «ЦК «Югра-презент», г. Югорск 31.05.2012 г.</w:t>
            </w:r>
          </w:p>
          <w:p w:rsidR="002D2C95" w:rsidRPr="000C7749" w:rsidRDefault="002D2C95" w:rsidP="00F126C0">
            <w:pPr>
              <w:jc w:val="center"/>
            </w:pPr>
          </w:p>
        </w:tc>
        <w:tc>
          <w:tcPr>
            <w:tcW w:w="1276" w:type="dxa"/>
          </w:tcPr>
          <w:p w:rsidR="002D2C95" w:rsidRPr="000C7749" w:rsidRDefault="002D2C95" w:rsidP="00F126C0">
            <w:pPr>
              <w:jc w:val="center"/>
            </w:pPr>
            <w:r w:rsidRPr="000C7749">
              <w:t>1</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участника</w:t>
            </w:r>
          </w:p>
        </w:tc>
      </w:tr>
      <w:tr w:rsidR="002D2C95" w:rsidRPr="006C6025" w:rsidTr="00807B34">
        <w:trPr>
          <w:trHeight w:val="1320"/>
        </w:trPr>
        <w:tc>
          <w:tcPr>
            <w:tcW w:w="2410" w:type="dxa"/>
          </w:tcPr>
          <w:p w:rsidR="002D2C95" w:rsidRPr="000C7749" w:rsidRDefault="002D2C95" w:rsidP="00F126C0">
            <w:pPr>
              <w:jc w:val="center"/>
            </w:pPr>
            <w:r w:rsidRPr="000C7749">
              <w:t>Работники учреждения</w:t>
            </w:r>
          </w:p>
        </w:tc>
        <w:tc>
          <w:tcPr>
            <w:tcW w:w="2340" w:type="dxa"/>
          </w:tcPr>
          <w:p w:rsidR="002D2C95" w:rsidRPr="000C7749" w:rsidRDefault="002D2C95" w:rsidP="00F126C0">
            <w:pPr>
              <w:jc w:val="center"/>
            </w:pPr>
            <w:r w:rsidRPr="000C7749">
              <w:t>Выставка-конкурс среди участников клубных формирований и работников учреждения «Мои домашние питомцы» в рамках X Международной экологической акции «Спасти и сохранить» с 19 мая по 9 июня 2012 года</w:t>
            </w:r>
          </w:p>
        </w:tc>
        <w:tc>
          <w:tcPr>
            <w:tcW w:w="2268" w:type="dxa"/>
          </w:tcPr>
          <w:p w:rsidR="002D2C95" w:rsidRPr="000C7749" w:rsidRDefault="002D2C95" w:rsidP="008B35E0">
            <w:pPr>
              <w:jc w:val="center"/>
            </w:pPr>
            <w:r w:rsidRPr="000C7749">
              <w:t>МАУ «ЦК «Югра-презент», г. Югорск 31.05.2012 г.</w:t>
            </w:r>
          </w:p>
          <w:p w:rsidR="002D2C95" w:rsidRPr="000C7749" w:rsidRDefault="002D2C95" w:rsidP="00F126C0">
            <w:pPr>
              <w:jc w:val="center"/>
            </w:pPr>
          </w:p>
        </w:tc>
        <w:tc>
          <w:tcPr>
            <w:tcW w:w="1276" w:type="dxa"/>
          </w:tcPr>
          <w:p w:rsidR="002D2C95" w:rsidRPr="000C7749" w:rsidRDefault="002D2C95" w:rsidP="00F126C0">
            <w:pPr>
              <w:jc w:val="center"/>
            </w:pPr>
            <w:r w:rsidRPr="000C7749">
              <w:t>9</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Дипломы  участников</w:t>
            </w:r>
          </w:p>
        </w:tc>
      </w:tr>
      <w:tr w:rsidR="002D2C95" w:rsidRPr="006C6025" w:rsidTr="00807B34">
        <w:trPr>
          <w:trHeight w:val="1320"/>
        </w:trPr>
        <w:tc>
          <w:tcPr>
            <w:tcW w:w="2410" w:type="dxa"/>
          </w:tcPr>
          <w:p w:rsidR="002D2C95" w:rsidRPr="000C7749" w:rsidRDefault="002D2C95" w:rsidP="00F126C0">
            <w:pPr>
              <w:jc w:val="center"/>
            </w:pPr>
            <w:r w:rsidRPr="000C7749">
              <w:t>Народный духовой оркестр «Югра-бэнд»</w:t>
            </w:r>
          </w:p>
        </w:tc>
        <w:tc>
          <w:tcPr>
            <w:tcW w:w="2340" w:type="dxa"/>
          </w:tcPr>
          <w:p w:rsidR="002D2C95" w:rsidRPr="000C7749" w:rsidRDefault="002D2C95" w:rsidP="00F126C0">
            <w:pPr>
              <w:jc w:val="center"/>
            </w:pPr>
            <w:r w:rsidRPr="000C7749">
              <w:t>Марш-парад духовых оркестров Югры, посвященный празднованию Дня России и 200-летию Победы в Отечественной войне 1812 года</w:t>
            </w:r>
          </w:p>
        </w:tc>
        <w:tc>
          <w:tcPr>
            <w:tcW w:w="2268" w:type="dxa"/>
          </w:tcPr>
          <w:p w:rsidR="002D2C95" w:rsidRPr="000C7749" w:rsidRDefault="002D2C95" w:rsidP="008B35E0">
            <w:pPr>
              <w:jc w:val="center"/>
            </w:pPr>
            <w:r w:rsidRPr="000C7749">
              <w:t>г. Сургут</w:t>
            </w:r>
          </w:p>
          <w:p w:rsidR="002D2C95" w:rsidRPr="000C7749" w:rsidRDefault="002D2C95" w:rsidP="008B35E0">
            <w:pPr>
              <w:jc w:val="center"/>
            </w:pPr>
            <w:r w:rsidRPr="000C7749">
              <w:t>10-12.06.2012 г.</w:t>
            </w:r>
          </w:p>
        </w:tc>
        <w:tc>
          <w:tcPr>
            <w:tcW w:w="1276" w:type="dxa"/>
          </w:tcPr>
          <w:p w:rsidR="002D2C95" w:rsidRPr="000C7749" w:rsidRDefault="002D2C95" w:rsidP="00F126C0">
            <w:pPr>
              <w:jc w:val="center"/>
            </w:pPr>
            <w:r w:rsidRPr="000C7749">
              <w:t>22</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Диплом Департамента культуры ХМАО-Югры за участие.</w:t>
            </w:r>
          </w:p>
          <w:p w:rsidR="002D2C95" w:rsidRPr="000C7749" w:rsidRDefault="002D2C95" w:rsidP="00F126C0">
            <w:pPr>
              <w:pStyle w:val="2"/>
              <w:jc w:val="center"/>
              <w:rPr>
                <w:rFonts w:ascii="Times New Roman" w:hAnsi="Times New Roman" w:cs="Times New Roman"/>
                <w:sz w:val="24"/>
                <w:szCs w:val="24"/>
              </w:rPr>
            </w:pPr>
          </w:p>
        </w:tc>
      </w:tr>
      <w:tr w:rsidR="002D2C95" w:rsidRPr="006C6025" w:rsidTr="00807B34">
        <w:trPr>
          <w:trHeight w:val="1320"/>
        </w:trPr>
        <w:tc>
          <w:tcPr>
            <w:tcW w:w="2410" w:type="dxa"/>
          </w:tcPr>
          <w:p w:rsidR="002D2C95" w:rsidRPr="000C7749" w:rsidRDefault="002D2C95" w:rsidP="00F126C0">
            <w:pPr>
              <w:jc w:val="center"/>
            </w:pPr>
            <w:r w:rsidRPr="000C7749">
              <w:t>Народный самодеятельный вокальный ансамбль «Радость»</w:t>
            </w:r>
          </w:p>
        </w:tc>
        <w:tc>
          <w:tcPr>
            <w:tcW w:w="2340" w:type="dxa"/>
          </w:tcPr>
          <w:p w:rsidR="002D2C95" w:rsidRPr="000C7749" w:rsidRDefault="002D2C95" w:rsidP="00F126C0">
            <w:pPr>
              <w:jc w:val="center"/>
            </w:pPr>
            <w:r w:rsidRPr="000C7749">
              <w:t>Фестиваль творческих коллективов центра культуры «Югра-презент» «На ступенях»</w:t>
            </w:r>
          </w:p>
        </w:tc>
        <w:tc>
          <w:tcPr>
            <w:tcW w:w="2268" w:type="dxa"/>
          </w:tcPr>
          <w:p w:rsidR="002D2C95" w:rsidRPr="000C7749" w:rsidRDefault="002D2C95" w:rsidP="00F126C0">
            <w:pPr>
              <w:jc w:val="center"/>
            </w:pPr>
            <w:r w:rsidRPr="000C7749">
              <w:t>г. Югорск</w:t>
            </w:r>
          </w:p>
          <w:p w:rsidR="002D2C95" w:rsidRPr="000C7749" w:rsidRDefault="002D2C95" w:rsidP="008B35E0">
            <w:pPr>
              <w:jc w:val="center"/>
            </w:pPr>
            <w:r w:rsidRPr="000C7749">
              <w:t>27.08.2012 г.</w:t>
            </w:r>
          </w:p>
          <w:p w:rsidR="002D2C95" w:rsidRPr="000C7749" w:rsidRDefault="002D2C95" w:rsidP="00F126C0">
            <w:pPr>
              <w:jc w:val="center"/>
            </w:pPr>
          </w:p>
        </w:tc>
        <w:tc>
          <w:tcPr>
            <w:tcW w:w="1276" w:type="dxa"/>
          </w:tcPr>
          <w:p w:rsidR="002D2C95" w:rsidRPr="000C7749" w:rsidRDefault="002D2C95" w:rsidP="00F126C0">
            <w:pPr>
              <w:jc w:val="center"/>
            </w:pPr>
            <w:r w:rsidRPr="000C7749">
              <w:t>11</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Выступление состоялось, дипломы не предусмотрены</w:t>
            </w:r>
          </w:p>
        </w:tc>
      </w:tr>
      <w:tr w:rsidR="002D2C95" w:rsidRPr="006C6025" w:rsidTr="00807B34">
        <w:trPr>
          <w:trHeight w:val="1320"/>
        </w:trPr>
        <w:tc>
          <w:tcPr>
            <w:tcW w:w="2410" w:type="dxa"/>
          </w:tcPr>
          <w:p w:rsidR="002D2C95" w:rsidRPr="000C7749" w:rsidRDefault="002D2C95" w:rsidP="00F126C0">
            <w:pPr>
              <w:jc w:val="center"/>
            </w:pPr>
            <w:r w:rsidRPr="000C7749">
              <w:t>Детский образцовый цирковой коллектив «Югра-лэнд»</w:t>
            </w:r>
          </w:p>
        </w:tc>
        <w:tc>
          <w:tcPr>
            <w:tcW w:w="2340" w:type="dxa"/>
          </w:tcPr>
          <w:p w:rsidR="002D2C95" w:rsidRPr="000C7749" w:rsidRDefault="002D2C95" w:rsidP="00F126C0">
            <w:pPr>
              <w:jc w:val="center"/>
            </w:pPr>
            <w:r w:rsidRPr="000C7749">
              <w:t>Фестиваль творческих коллективов центра культуры «Югра-презент» «На ступенях»</w:t>
            </w:r>
          </w:p>
        </w:tc>
        <w:tc>
          <w:tcPr>
            <w:tcW w:w="2268" w:type="dxa"/>
          </w:tcPr>
          <w:p w:rsidR="002D2C95" w:rsidRPr="000C7749" w:rsidRDefault="002D2C95" w:rsidP="00C01D30">
            <w:pPr>
              <w:jc w:val="center"/>
            </w:pPr>
            <w:r w:rsidRPr="000C7749">
              <w:t>г. Югорск</w:t>
            </w:r>
          </w:p>
          <w:p w:rsidR="002D2C95" w:rsidRPr="000C7749" w:rsidRDefault="002D2C95" w:rsidP="00C01D30">
            <w:pPr>
              <w:jc w:val="center"/>
            </w:pPr>
            <w:r w:rsidRPr="000C7749">
              <w:t>28.08.2012 г.</w:t>
            </w:r>
          </w:p>
        </w:tc>
        <w:tc>
          <w:tcPr>
            <w:tcW w:w="1276" w:type="dxa"/>
          </w:tcPr>
          <w:p w:rsidR="002D2C95" w:rsidRPr="000C7749" w:rsidRDefault="002D2C95" w:rsidP="00F126C0">
            <w:pPr>
              <w:jc w:val="center"/>
            </w:pPr>
            <w:r w:rsidRPr="000C7749">
              <w:t>25</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Выступление состоялось, дипломы не предусмотрены</w:t>
            </w:r>
          </w:p>
        </w:tc>
      </w:tr>
      <w:tr w:rsidR="002D2C95" w:rsidRPr="006C6025" w:rsidTr="00807B34">
        <w:trPr>
          <w:trHeight w:val="1320"/>
        </w:trPr>
        <w:tc>
          <w:tcPr>
            <w:tcW w:w="2410" w:type="dxa"/>
          </w:tcPr>
          <w:p w:rsidR="002D2C95" w:rsidRPr="000C7749" w:rsidRDefault="002D2C95" w:rsidP="00F126C0">
            <w:pPr>
              <w:jc w:val="center"/>
            </w:pPr>
            <w:r w:rsidRPr="000C7749">
              <w:t>Народный самодеятельный танцевальный коллектив «Вдохновение»</w:t>
            </w:r>
          </w:p>
        </w:tc>
        <w:tc>
          <w:tcPr>
            <w:tcW w:w="2340" w:type="dxa"/>
          </w:tcPr>
          <w:p w:rsidR="002D2C95" w:rsidRPr="000C7749" w:rsidRDefault="002D2C95" w:rsidP="00F126C0">
            <w:pPr>
              <w:jc w:val="center"/>
            </w:pPr>
            <w:r w:rsidRPr="000C7749">
              <w:t>Фестиваль творческих коллективов центра культуры «Югра-презент» «На ступенях»</w:t>
            </w:r>
          </w:p>
        </w:tc>
        <w:tc>
          <w:tcPr>
            <w:tcW w:w="2268" w:type="dxa"/>
          </w:tcPr>
          <w:p w:rsidR="002D2C95" w:rsidRPr="000C7749" w:rsidRDefault="002D2C95" w:rsidP="00C01D30">
            <w:pPr>
              <w:jc w:val="center"/>
            </w:pPr>
            <w:r w:rsidRPr="000C7749">
              <w:t xml:space="preserve">г. Югорск </w:t>
            </w:r>
          </w:p>
          <w:p w:rsidR="002D2C95" w:rsidRPr="000C7749" w:rsidRDefault="002D2C95" w:rsidP="00C01D30">
            <w:pPr>
              <w:jc w:val="center"/>
            </w:pPr>
            <w:r w:rsidRPr="000C7749">
              <w:t>29.08.2012 г.</w:t>
            </w:r>
          </w:p>
        </w:tc>
        <w:tc>
          <w:tcPr>
            <w:tcW w:w="1276" w:type="dxa"/>
          </w:tcPr>
          <w:p w:rsidR="002D2C95" w:rsidRPr="000C7749" w:rsidRDefault="002D2C95" w:rsidP="00F126C0">
            <w:pPr>
              <w:jc w:val="center"/>
            </w:pPr>
            <w:r w:rsidRPr="000C7749">
              <w:t>30</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Выступление состоялось, дипломы не предусмотрены</w:t>
            </w:r>
          </w:p>
        </w:tc>
      </w:tr>
      <w:tr w:rsidR="002D2C95" w:rsidRPr="006C6025" w:rsidTr="00807B34">
        <w:trPr>
          <w:trHeight w:val="415"/>
        </w:trPr>
        <w:tc>
          <w:tcPr>
            <w:tcW w:w="2410" w:type="dxa"/>
          </w:tcPr>
          <w:p w:rsidR="002D2C95" w:rsidRPr="000C7749" w:rsidRDefault="002D2C95" w:rsidP="00F126C0">
            <w:pPr>
              <w:jc w:val="center"/>
            </w:pPr>
            <w:r w:rsidRPr="000C7749">
              <w:t>Вокальный ансамбль «Ивушка»</w:t>
            </w:r>
          </w:p>
        </w:tc>
        <w:tc>
          <w:tcPr>
            <w:tcW w:w="2340" w:type="dxa"/>
          </w:tcPr>
          <w:p w:rsidR="002D2C95" w:rsidRPr="000C7749" w:rsidRDefault="002D2C95" w:rsidP="00F126C0">
            <w:pPr>
              <w:jc w:val="center"/>
            </w:pPr>
            <w:r w:rsidRPr="000C7749">
              <w:t>Фестиваль творческих коллективов центра культуры «Югра-презент» «На ступенях»</w:t>
            </w:r>
          </w:p>
        </w:tc>
        <w:tc>
          <w:tcPr>
            <w:tcW w:w="2268" w:type="dxa"/>
          </w:tcPr>
          <w:p w:rsidR="002D2C95" w:rsidRPr="000C7749" w:rsidRDefault="002D2C95" w:rsidP="008B35E0">
            <w:pPr>
              <w:jc w:val="center"/>
            </w:pPr>
            <w:r w:rsidRPr="000C7749">
              <w:t>г. Югорск</w:t>
            </w:r>
          </w:p>
          <w:p w:rsidR="002D2C95" w:rsidRPr="000C7749" w:rsidRDefault="002D2C95" w:rsidP="008B35E0">
            <w:pPr>
              <w:jc w:val="center"/>
            </w:pPr>
            <w:r w:rsidRPr="000C7749">
              <w:t>27.08.2012 г.</w:t>
            </w:r>
          </w:p>
          <w:p w:rsidR="002D2C95" w:rsidRPr="000C7749" w:rsidRDefault="002D2C95" w:rsidP="00C01D30">
            <w:pPr>
              <w:jc w:val="center"/>
            </w:pPr>
          </w:p>
        </w:tc>
        <w:tc>
          <w:tcPr>
            <w:tcW w:w="1276" w:type="dxa"/>
          </w:tcPr>
          <w:p w:rsidR="002D2C95" w:rsidRPr="000C7749" w:rsidRDefault="002D2C95" w:rsidP="00F126C0">
            <w:pPr>
              <w:jc w:val="center"/>
            </w:pPr>
            <w:r w:rsidRPr="000C7749">
              <w:t>10</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Выступление состоялось, дипломы не предусмотрены</w:t>
            </w:r>
          </w:p>
        </w:tc>
      </w:tr>
      <w:tr w:rsidR="002D2C95" w:rsidRPr="006C6025" w:rsidTr="00807B34">
        <w:trPr>
          <w:trHeight w:val="1320"/>
        </w:trPr>
        <w:tc>
          <w:tcPr>
            <w:tcW w:w="2410" w:type="dxa"/>
          </w:tcPr>
          <w:p w:rsidR="002D2C95" w:rsidRPr="000C7749" w:rsidRDefault="002D2C95" w:rsidP="00F126C0">
            <w:pPr>
              <w:jc w:val="center"/>
            </w:pPr>
            <w:r w:rsidRPr="000C7749">
              <w:t>Народный самодеятельный академический хор «Виват, музыка»</w:t>
            </w:r>
          </w:p>
          <w:p w:rsidR="002D2C95" w:rsidRPr="000C7749" w:rsidRDefault="002D2C95" w:rsidP="00F126C0">
            <w:pPr>
              <w:jc w:val="center"/>
            </w:pPr>
          </w:p>
        </w:tc>
        <w:tc>
          <w:tcPr>
            <w:tcW w:w="2340" w:type="dxa"/>
          </w:tcPr>
          <w:p w:rsidR="002D2C95" w:rsidRPr="000C7749" w:rsidRDefault="002D2C95" w:rsidP="00F126C0">
            <w:pPr>
              <w:jc w:val="center"/>
            </w:pPr>
            <w:r w:rsidRPr="000C7749">
              <w:t>Фестиваль творческих коллективов центра культуры «Югра-презент» «На ступенях»</w:t>
            </w:r>
          </w:p>
        </w:tc>
        <w:tc>
          <w:tcPr>
            <w:tcW w:w="2268" w:type="dxa"/>
          </w:tcPr>
          <w:p w:rsidR="002D2C95" w:rsidRPr="000C7749" w:rsidRDefault="002D2C95" w:rsidP="008B35E0">
            <w:pPr>
              <w:jc w:val="center"/>
            </w:pPr>
            <w:r w:rsidRPr="000C7749">
              <w:t>г. Югорск</w:t>
            </w:r>
          </w:p>
          <w:p w:rsidR="002D2C95" w:rsidRPr="000C7749" w:rsidRDefault="002D2C95" w:rsidP="00F126C0">
            <w:pPr>
              <w:jc w:val="center"/>
            </w:pPr>
            <w:r w:rsidRPr="000C7749">
              <w:t>27.08.2012 г.</w:t>
            </w:r>
          </w:p>
          <w:p w:rsidR="002D2C95" w:rsidRPr="000C7749" w:rsidRDefault="002D2C95" w:rsidP="008B35E0">
            <w:pPr>
              <w:jc w:val="center"/>
            </w:pPr>
          </w:p>
        </w:tc>
        <w:tc>
          <w:tcPr>
            <w:tcW w:w="1276" w:type="dxa"/>
          </w:tcPr>
          <w:p w:rsidR="002D2C95" w:rsidRPr="000C7749" w:rsidRDefault="002D2C95" w:rsidP="00F126C0">
            <w:pPr>
              <w:jc w:val="center"/>
            </w:pPr>
            <w:r w:rsidRPr="000C7749">
              <w:t>20</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Выступление состоялось, дипломы не предусмотрены</w:t>
            </w:r>
          </w:p>
        </w:tc>
      </w:tr>
      <w:tr w:rsidR="002D2C95" w:rsidRPr="006C6025" w:rsidTr="00807B34">
        <w:trPr>
          <w:trHeight w:val="1320"/>
        </w:trPr>
        <w:tc>
          <w:tcPr>
            <w:tcW w:w="2410" w:type="dxa"/>
          </w:tcPr>
          <w:p w:rsidR="002D2C95" w:rsidRPr="000C7749" w:rsidRDefault="002D2C95" w:rsidP="00F126C0">
            <w:pPr>
              <w:jc w:val="center"/>
            </w:pPr>
            <w:r w:rsidRPr="000C7749">
              <w:t>Студия современного танца «Street-life»</w:t>
            </w:r>
          </w:p>
        </w:tc>
        <w:tc>
          <w:tcPr>
            <w:tcW w:w="2340" w:type="dxa"/>
          </w:tcPr>
          <w:p w:rsidR="002D2C95" w:rsidRPr="000C7749" w:rsidRDefault="002D2C95" w:rsidP="00F126C0">
            <w:pPr>
              <w:jc w:val="center"/>
            </w:pPr>
            <w:r w:rsidRPr="000C7749">
              <w:t>Фестиваль творческих коллективов центра культуры «Югра-презент» «На ступенях»</w:t>
            </w:r>
          </w:p>
        </w:tc>
        <w:tc>
          <w:tcPr>
            <w:tcW w:w="2268" w:type="dxa"/>
          </w:tcPr>
          <w:p w:rsidR="002D2C95" w:rsidRPr="000C7749" w:rsidRDefault="002D2C95" w:rsidP="008B35E0">
            <w:pPr>
              <w:jc w:val="center"/>
            </w:pPr>
            <w:r w:rsidRPr="000C7749">
              <w:t>г. Югорск</w:t>
            </w:r>
          </w:p>
          <w:p w:rsidR="002D2C95" w:rsidRPr="000C7749" w:rsidRDefault="002D2C95" w:rsidP="008B35E0">
            <w:pPr>
              <w:jc w:val="center"/>
            </w:pPr>
            <w:r w:rsidRPr="000C7749">
              <w:t>28.08.2012 г.</w:t>
            </w:r>
          </w:p>
        </w:tc>
        <w:tc>
          <w:tcPr>
            <w:tcW w:w="1276" w:type="dxa"/>
          </w:tcPr>
          <w:p w:rsidR="002D2C95" w:rsidRPr="000C7749" w:rsidRDefault="002D2C95" w:rsidP="00F126C0">
            <w:pPr>
              <w:jc w:val="center"/>
            </w:pPr>
            <w:r w:rsidRPr="000C7749">
              <w:t>25</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Выступление состоялось, дипломы не предусмотрены</w:t>
            </w:r>
          </w:p>
        </w:tc>
      </w:tr>
      <w:tr w:rsidR="002D2C95" w:rsidRPr="006C6025" w:rsidTr="00807B34">
        <w:trPr>
          <w:trHeight w:val="1320"/>
        </w:trPr>
        <w:tc>
          <w:tcPr>
            <w:tcW w:w="2410" w:type="dxa"/>
          </w:tcPr>
          <w:p w:rsidR="002D2C95" w:rsidRPr="000C7749" w:rsidRDefault="002D2C95" w:rsidP="00F126C0">
            <w:pPr>
              <w:jc w:val="center"/>
            </w:pPr>
            <w:r w:rsidRPr="000C7749">
              <w:t>Танцевальный коллектив «Рондо»</w:t>
            </w:r>
          </w:p>
        </w:tc>
        <w:tc>
          <w:tcPr>
            <w:tcW w:w="2340" w:type="dxa"/>
          </w:tcPr>
          <w:p w:rsidR="002D2C95" w:rsidRPr="000C7749" w:rsidRDefault="002D2C95" w:rsidP="00F126C0">
            <w:pPr>
              <w:jc w:val="center"/>
            </w:pPr>
            <w:r w:rsidRPr="000C7749">
              <w:t>Фестиваль творческих коллективов центра культуры «Югра-презент» «На ступенях»</w:t>
            </w:r>
          </w:p>
        </w:tc>
        <w:tc>
          <w:tcPr>
            <w:tcW w:w="2268" w:type="dxa"/>
          </w:tcPr>
          <w:p w:rsidR="002D2C95" w:rsidRPr="000C7749" w:rsidRDefault="002D2C95" w:rsidP="008B35E0">
            <w:pPr>
              <w:jc w:val="center"/>
            </w:pPr>
            <w:r w:rsidRPr="000C7749">
              <w:t>г. Югорск</w:t>
            </w:r>
          </w:p>
          <w:p w:rsidR="002D2C95" w:rsidRPr="000C7749" w:rsidRDefault="002D2C95" w:rsidP="00F126C0">
            <w:pPr>
              <w:jc w:val="center"/>
            </w:pPr>
            <w:r w:rsidRPr="000C7749">
              <w:t>29.08.2012 г.,</w:t>
            </w:r>
          </w:p>
          <w:p w:rsidR="002D2C95" w:rsidRPr="000C7749" w:rsidRDefault="002D2C95" w:rsidP="008B35E0">
            <w:pPr>
              <w:jc w:val="center"/>
            </w:pPr>
          </w:p>
        </w:tc>
        <w:tc>
          <w:tcPr>
            <w:tcW w:w="1276" w:type="dxa"/>
          </w:tcPr>
          <w:p w:rsidR="002D2C95" w:rsidRPr="000C7749" w:rsidRDefault="002D2C95" w:rsidP="00F126C0">
            <w:pPr>
              <w:jc w:val="center"/>
            </w:pPr>
            <w:r w:rsidRPr="000C7749">
              <w:t>30</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Выступление состоялось, дипломы не предусмотрены</w:t>
            </w:r>
          </w:p>
        </w:tc>
      </w:tr>
      <w:tr w:rsidR="002D2C95" w:rsidRPr="006C6025" w:rsidTr="00807B34">
        <w:trPr>
          <w:trHeight w:val="1320"/>
        </w:trPr>
        <w:tc>
          <w:tcPr>
            <w:tcW w:w="2410" w:type="dxa"/>
          </w:tcPr>
          <w:p w:rsidR="002D2C95" w:rsidRPr="000C7749" w:rsidRDefault="002D2C95" w:rsidP="00F126C0">
            <w:pPr>
              <w:jc w:val="center"/>
            </w:pPr>
            <w:r w:rsidRPr="000C7749">
              <w:t>Танцевально-спортивный клуб «Югра-дэнс»</w:t>
            </w:r>
          </w:p>
        </w:tc>
        <w:tc>
          <w:tcPr>
            <w:tcW w:w="2340" w:type="dxa"/>
          </w:tcPr>
          <w:p w:rsidR="002D2C95" w:rsidRPr="000C7749" w:rsidRDefault="002D2C95" w:rsidP="00F126C0">
            <w:pPr>
              <w:jc w:val="center"/>
            </w:pPr>
            <w:r w:rsidRPr="000C7749">
              <w:t>Фестиваль творческих коллективов центра культуры «Югра-презент» «На ступенях»</w:t>
            </w:r>
          </w:p>
        </w:tc>
        <w:tc>
          <w:tcPr>
            <w:tcW w:w="2268" w:type="dxa"/>
          </w:tcPr>
          <w:p w:rsidR="002D2C95" w:rsidRPr="000C7749" w:rsidRDefault="002D2C95" w:rsidP="008B35E0">
            <w:pPr>
              <w:jc w:val="center"/>
            </w:pPr>
            <w:r w:rsidRPr="000C7749">
              <w:t>г. Югорск</w:t>
            </w:r>
          </w:p>
          <w:p w:rsidR="002D2C95" w:rsidRPr="000C7749" w:rsidRDefault="002D2C95" w:rsidP="00F126C0">
            <w:pPr>
              <w:jc w:val="center"/>
            </w:pPr>
            <w:r w:rsidRPr="000C7749">
              <w:t>29.08.2012 г.</w:t>
            </w:r>
          </w:p>
          <w:p w:rsidR="002D2C95" w:rsidRPr="000C7749" w:rsidRDefault="002D2C95" w:rsidP="008B35E0">
            <w:pPr>
              <w:jc w:val="center"/>
            </w:pPr>
          </w:p>
        </w:tc>
        <w:tc>
          <w:tcPr>
            <w:tcW w:w="1276" w:type="dxa"/>
          </w:tcPr>
          <w:p w:rsidR="002D2C95" w:rsidRPr="000C7749" w:rsidRDefault="002D2C95" w:rsidP="00F126C0">
            <w:pPr>
              <w:jc w:val="center"/>
            </w:pPr>
            <w:r w:rsidRPr="000C7749">
              <w:t>4</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Выступление состоялось, дипломы не предусмотрены</w:t>
            </w:r>
          </w:p>
        </w:tc>
      </w:tr>
      <w:tr w:rsidR="002D2C95" w:rsidRPr="006C6025" w:rsidTr="00807B34">
        <w:trPr>
          <w:trHeight w:val="763"/>
        </w:trPr>
        <w:tc>
          <w:tcPr>
            <w:tcW w:w="2410" w:type="dxa"/>
          </w:tcPr>
          <w:p w:rsidR="002D2C95" w:rsidRPr="000C7749" w:rsidRDefault="002D2C95" w:rsidP="00F126C0">
            <w:pPr>
              <w:jc w:val="center"/>
            </w:pPr>
            <w:r w:rsidRPr="000C7749">
              <w:t>Народный духовой оркестр «Югра-бэнд»</w:t>
            </w:r>
          </w:p>
        </w:tc>
        <w:tc>
          <w:tcPr>
            <w:tcW w:w="2340" w:type="dxa"/>
          </w:tcPr>
          <w:p w:rsidR="002D2C95" w:rsidRPr="000C7749" w:rsidRDefault="002D2C95" w:rsidP="00F126C0">
            <w:pPr>
              <w:jc w:val="center"/>
            </w:pPr>
            <w:r w:rsidRPr="000C7749">
              <w:t>Фестиваль духовых оркестров</w:t>
            </w:r>
          </w:p>
        </w:tc>
        <w:tc>
          <w:tcPr>
            <w:tcW w:w="2268" w:type="dxa"/>
          </w:tcPr>
          <w:p w:rsidR="002D2C95" w:rsidRPr="000C7749" w:rsidRDefault="002D2C95" w:rsidP="00F126C0">
            <w:pPr>
              <w:jc w:val="center"/>
            </w:pPr>
            <w:r w:rsidRPr="000C7749">
              <w:t xml:space="preserve">г. Югорск  </w:t>
            </w:r>
          </w:p>
          <w:p w:rsidR="002D2C95" w:rsidRPr="000C7749" w:rsidRDefault="002D2C95" w:rsidP="00F126C0">
            <w:pPr>
              <w:jc w:val="center"/>
            </w:pPr>
            <w:r w:rsidRPr="000C7749">
              <w:t>02.09.2012 г.</w:t>
            </w:r>
          </w:p>
          <w:p w:rsidR="002D2C95" w:rsidRPr="000C7749" w:rsidRDefault="002D2C95" w:rsidP="00F126C0">
            <w:pPr>
              <w:jc w:val="center"/>
            </w:pPr>
          </w:p>
        </w:tc>
        <w:tc>
          <w:tcPr>
            <w:tcW w:w="1276" w:type="dxa"/>
          </w:tcPr>
          <w:p w:rsidR="002D2C95" w:rsidRPr="000C7749" w:rsidRDefault="002D2C95" w:rsidP="00F126C0">
            <w:pPr>
              <w:jc w:val="center"/>
            </w:pPr>
            <w:r w:rsidRPr="000C7749">
              <w:t>25</w:t>
            </w:r>
          </w:p>
        </w:tc>
        <w:tc>
          <w:tcPr>
            <w:tcW w:w="2410" w:type="dxa"/>
          </w:tcPr>
          <w:p w:rsidR="002D2C95" w:rsidRPr="000C7749" w:rsidRDefault="002D2C95" w:rsidP="00F126C0">
            <w:pPr>
              <w:pStyle w:val="2"/>
              <w:jc w:val="center"/>
              <w:rPr>
                <w:rFonts w:ascii="Times New Roman" w:hAnsi="Times New Roman" w:cs="Times New Roman"/>
                <w:sz w:val="24"/>
                <w:szCs w:val="24"/>
              </w:rPr>
            </w:pPr>
            <w:r w:rsidRPr="000C7749">
              <w:rPr>
                <w:rFonts w:ascii="Times New Roman" w:hAnsi="Times New Roman" w:cs="Times New Roman"/>
                <w:sz w:val="24"/>
                <w:szCs w:val="24"/>
              </w:rPr>
              <w:t>Выступление состоялось, дипломы не предусмотрены</w:t>
            </w:r>
          </w:p>
        </w:tc>
      </w:tr>
      <w:tr w:rsidR="002D2C95" w:rsidRPr="006C6025" w:rsidTr="00807B34">
        <w:trPr>
          <w:trHeight w:val="273"/>
        </w:trPr>
        <w:tc>
          <w:tcPr>
            <w:tcW w:w="2410" w:type="dxa"/>
          </w:tcPr>
          <w:p w:rsidR="002D2C95" w:rsidRPr="000C7749" w:rsidRDefault="002D2C95" w:rsidP="00F126C0">
            <w:pPr>
              <w:tabs>
                <w:tab w:val="left" w:pos="284"/>
              </w:tabs>
              <w:snapToGrid w:val="0"/>
              <w:jc w:val="center"/>
              <w:rPr>
                <w:b/>
              </w:rPr>
            </w:pPr>
            <w:r w:rsidRPr="000C7749">
              <w:t>Народный духовой оркестр «Югра-бэнд»</w:t>
            </w:r>
          </w:p>
        </w:tc>
        <w:tc>
          <w:tcPr>
            <w:tcW w:w="2340" w:type="dxa"/>
          </w:tcPr>
          <w:p w:rsidR="002D2C95" w:rsidRPr="000C7749" w:rsidRDefault="002D2C95" w:rsidP="00F126C0">
            <w:pPr>
              <w:tabs>
                <w:tab w:val="left" w:pos="284"/>
              </w:tabs>
              <w:snapToGrid w:val="0"/>
              <w:jc w:val="center"/>
            </w:pPr>
            <w:r w:rsidRPr="000C7749">
              <w:t>Международный фестиваль русской культуры  «Мальтийская лира»</w:t>
            </w:r>
          </w:p>
        </w:tc>
        <w:tc>
          <w:tcPr>
            <w:tcW w:w="2268" w:type="dxa"/>
          </w:tcPr>
          <w:p w:rsidR="002D2C95" w:rsidRPr="000C7749" w:rsidRDefault="002D2C95" w:rsidP="00F126C0">
            <w:pPr>
              <w:tabs>
                <w:tab w:val="left" w:pos="284"/>
              </w:tabs>
              <w:snapToGrid w:val="0"/>
              <w:jc w:val="center"/>
            </w:pPr>
            <w:r w:rsidRPr="000C7749">
              <w:t>о.  Мальта,</w:t>
            </w:r>
          </w:p>
          <w:p w:rsidR="002D2C95" w:rsidRPr="000C7749" w:rsidRDefault="002D2C95" w:rsidP="00F126C0">
            <w:pPr>
              <w:tabs>
                <w:tab w:val="left" w:pos="284"/>
              </w:tabs>
              <w:snapToGrid w:val="0"/>
              <w:jc w:val="center"/>
            </w:pPr>
            <w:r w:rsidRPr="000C7749">
              <w:t>2-14.10.2012 г.</w:t>
            </w:r>
          </w:p>
        </w:tc>
        <w:tc>
          <w:tcPr>
            <w:tcW w:w="1276" w:type="dxa"/>
          </w:tcPr>
          <w:p w:rsidR="002D2C95" w:rsidRPr="000C7749" w:rsidRDefault="002D2C95" w:rsidP="00F126C0">
            <w:pPr>
              <w:tabs>
                <w:tab w:val="left" w:pos="284"/>
              </w:tabs>
              <w:snapToGrid w:val="0"/>
              <w:jc w:val="center"/>
            </w:pPr>
            <w:r w:rsidRPr="000C7749">
              <w:t>11</w:t>
            </w:r>
          </w:p>
        </w:tc>
        <w:tc>
          <w:tcPr>
            <w:tcW w:w="2410" w:type="dxa"/>
          </w:tcPr>
          <w:p w:rsidR="002D2C95" w:rsidRPr="000C7749" w:rsidRDefault="002D2C95" w:rsidP="00F126C0">
            <w:pPr>
              <w:tabs>
                <w:tab w:val="left" w:pos="284"/>
              </w:tabs>
              <w:snapToGrid w:val="0"/>
              <w:jc w:val="center"/>
            </w:pPr>
            <w:r w:rsidRPr="000C7749">
              <w:t>Диплом участника</w:t>
            </w:r>
          </w:p>
        </w:tc>
      </w:tr>
      <w:tr w:rsidR="002D2C95" w:rsidRPr="006C6025" w:rsidTr="00807B34">
        <w:trPr>
          <w:trHeight w:val="1320"/>
        </w:trPr>
        <w:tc>
          <w:tcPr>
            <w:tcW w:w="2410" w:type="dxa"/>
          </w:tcPr>
          <w:p w:rsidR="002D2C95" w:rsidRPr="000C7749" w:rsidRDefault="002D2C95" w:rsidP="00F126C0">
            <w:pPr>
              <w:tabs>
                <w:tab w:val="left" w:pos="284"/>
              </w:tabs>
              <w:snapToGrid w:val="0"/>
              <w:jc w:val="center"/>
              <w:rPr>
                <w:b/>
              </w:rPr>
            </w:pPr>
            <w:r w:rsidRPr="000C7749">
              <w:t>Вокальный ансамбль «Бельканто»</w:t>
            </w:r>
          </w:p>
        </w:tc>
        <w:tc>
          <w:tcPr>
            <w:tcW w:w="2340" w:type="dxa"/>
          </w:tcPr>
          <w:p w:rsidR="002D2C95" w:rsidRPr="000C7749" w:rsidRDefault="002D2C95" w:rsidP="00F126C0">
            <w:pPr>
              <w:tabs>
                <w:tab w:val="left" w:pos="284"/>
              </w:tabs>
              <w:snapToGrid w:val="0"/>
              <w:jc w:val="center"/>
            </w:pPr>
            <w:r w:rsidRPr="000C7749">
              <w:t>II отборочный этап Всероссийского молодежного фестиваля военно-патриотической песни «Димитриевская суббота»</w:t>
            </w:r>
          </w:p>
        </w:tc>
        <w:tc>
          <w:tcPr>
            <w:tcW w:w="2268" w:type="dxa"/>
          </w:tcPr>
          <w:p w:rsidR="002D2C95" w:rsidRPr="000C7749" w:rsidRDefault="002D2C95" w:rsidP="00F126C0">
            <w:pPr>
              <w:tabs>
                <w:tab w:val="left" w:pos="284"/>
              </w:tabs>
              <w:snapToGrid w:val="0"/>
              <w:jc w:val="center"/>
            </w:pPr>
            <w:r w:rsidRPr="000C7749">
              <w:t>г.Югорск,</w:t>
            </w:r>
          </w:p>
          <w:p w:rsidR="002D2C95" w:rsidRPr="000C7749" w:rsidRDefault="002D2C95" w:rsidP="00F126C0">
            <w:pPr>
              <w:tabs>
                <w:tab w:val="left" w:pos="284"/>
              </w:tabs>
              <w:snapToGrid w:val="0"/>
              <w:jc w:val="center"/>
            </w:pPr>
            <w:r w:rsidRPr="000C7749">
              <w:t>06.10.2012 г.</w:t>
            </w:r>
          </w:p>
        </w:tc>
        <w:tc>
          <w:tcPr>
            <w:tcW w:w="1276" w:type="dxa"/>
          </w:tcPr>
          <w:p w:rsidR="002D2C95" w:rsidRPr="000C7749" w:rsidRDefault="002D2C95" w:rsidP="00F126C0">
            <w:pPr>
              <w:tabs>
                <w:tab w:val="left" w:pos="284"/>
              </w:tabs>
              <w:snapToGrid w:val="0"/>
              <w:jc w:val="center"/>
            </w:pPr>
            <w:r w:rsidRPr="000C7749">
              <w:t>2</w:t>
            </w:r>
          </w:p>
        </w:tc>
        <w:tc>
          <w:tcPr>
            <w:tcW w:w="2410" w:type="dxa"/>
          </w:tcPr>
          <w:p w:rsidR="002D2C95" w:rsidRPr="000C7749" w:rsidRDefault="002D2C95" w:rsidP="00F126C0">
            <w:pPr>
              <w:tabs>
                <w:tab w:val="left" w:pos="284"/>
              </w:tabs>
              <w:snapToGrid w:val="0"/>
              <w:jc w:val="center"/>
            </w:pPr>
            <w:r w:rsidRPr="000C7749">
              <w:t>Диплом 2 степени</w:t>
            </w:r>
          </w:p>
        </w:tc>
      </w:tr>
      <w:tr w:rsidR="002D2C95" w:rsidRPr="006C6025" w:rsidTr="00807B34">
        <w:trPr>
          <w:trHeight w:val="1320"/>
        </w:trPr>
        <w:tc>
          <w:tcPr>
            <w:tcW w:w="2410" w:type="dxa"/>
          </w:tcPr>
          <w:p w:rsidR="002D2C95" w:rsidRPr="000C7749" w:rsidRDefault="002D2C95" w:rsidP="00F126C0">
            <w:pPr>
              <w:tabs>
                <w:tab w:val="left" w:pos="284"/>
              </w:tabs>
              <w:snapToGrid w:val="0"/>
              <w:jc w:val="center"/>
              <w:rPr>
                <w:b/>
              </w:rPr>
            </w:pPr>
            <w:r w:rsidRPr="000C7749">
              <w:t>Народный самодеятельный танцевальный коллектив «Вдохновение»</w:t>
            </w:r>
          </w:p>
        </w:tc>
        <w:tc>
          <w:tcPr>
            <w:tcW w:w="2340" w:type="dxa"/>
          </w:tcPr>
          <w:p w:rsidR="002D2C95" w:rsidRPr="000C7749" w:rsidRDefault="002D2C95" w:rsidP="00F126C0">
            <w:pPr>
              <w:tabs>
                <w:tab w:val="left" w:pos="284"/>
              </w:tabs>
              <w:snapToGrid w:val="0"/>
              <w:jc w:val="center"/>
            </w:pPr>
            <w:r w:rsidRPr="000C7749">
              <w:t>Всероссийский фестиваль русского народного танца на приз им.Т.А.Устиновой «По всей России водят хороводы»</w:t>
            </w:r>
          </w:p>
        </w:tc>
        <w:tc>
          <w:tcPr>
            <w:tcW w:w="2268" w:type="dxa"/>
          </w:tcPr>
          <w:p w:rsidR="002D2C95" w:rsidRPr="000C7749" w:rsidRDefault="002D2C95" w:rsidP="00F126C0">
            <w:pPr>
              <w:tabs>
                <w:tab w:val="left" w:pos="284"/>
              </w:tabs>
              <w:snapToGrid w:val="0"/>
              <w:jc w:val="center"/>
            </w:pPr>
            <w:r w:rsidRPr="000C7749">
              <w:t>г.Владимир,</w:t>
            </w:r>
          </w:p>
          <w:p w:rsidR="002D2C95" w:rsidRPr="000C7749" w:rsidRDefault="002D2C95" w:rsidP="00F126C0">
            <w:pPr>
              <w:tabs>
                <w:tab w:val="left" w:pos="284"/>
              </w:tabs>
              <w:snapToGrid w:val="0"/>
              <w:jc w:val="center"/>
            </w:pPr>
            <w:r w:rsidRPr="000C7749">
              <w:t>24-30.10.2012 г.</w:t>
            </w:r>
          </w:p>
        </w:tc>
        <w:tc>
          <w:tcPr>
            <w:tcW w:w="1276" w:type="dxa"/>
          </w:tcPr>
          <w:p w:rsidR="002D2C95" w:rsidRPr="000C7749" w:rsidRDefault="002D2C95" w:rsidP="00F126C0">
            <w:pPr>
              <w:tabs>
                <w:tab w:val="left" w:pos="284"/>
              </w:tabs>
              <w:snapToGrid w:val="0"/>
              <w:jc w:val="center"/>
            </w:pPr>
            <w:r w:rsidRPr="000C7749">
              <w:t>13</w:t>
            </w:r>
          </w:p>
        </w:tc>
        <w:tc>
          <w:tcPr>
            <w:tcW w:w="2410" w:type="dxa"/>
          </w:tcPr>
          <w:p w:rsidR="002D2C95" w:rsidRPr="000C7749" w:rsidRDefault="002D2C95" w:rsidP="00F126C0">
            <w:pPr>
              <w:tabs>
                <w:tab w:val="left" w:pos="284"/>
              </w:tabs>
              <w:snapToGrid w:val="0"/>
              <w:jc w:val="center"/>
            </w:pPr>
            <w:r w:rsidRPr="000C7749">
              <w:t>Диплом за участие</w:t>
            </w:r>
          </w:p>
        </w:tc>
      </w:tr>
      <w:tr w:rsidR="002D2C95" w:rsidRPr="006C6025" w:rsidTr="00EA0CF1">
        <w:trPr>
          <w:trHeight w:val="964"/>
        </w:trPr>
        <w:tc>
          <w:tcPr>
            <w:tcW w:w="2410" w:type="dxa"/>
          </w:tcPr>
          <w:p w:rsidR="002D2C95" w:rsidRPr="000C7749" w:rsidRDefault="002D2C95" w:rsidP="00F126C0">
            <w:pPr>
              <w:tabs>
                <w:tab w:val="left" w:pos="284"/>
              </w:tabs>
              <w:snapToGrid w:val="0"/>
              <w:jc w:val="center"/>
            </w:pPr>
            <w:r w:rsidRPr="000C7749">
              <w:t>Танцевальный коллектив «Рондо»</w:t>
            </w:r>
          </w:p>
        </w:tc>
        <w:tc>
          <w:tcPr>
            <w:tcW w:w="2340" w:type="dxa"/>
          </w:tcPr>
          <w:p w:rsidR="002D2C95" w:rsidRPr="000C7749" w:rsidRDefault="002D2C95" w:rsidP="00F126C0">
            <w:pPr>
              <w:tabs>
                <w:tab w:val="left" w:pos="284"/>
              </w:tabs>
              <w:snapToGrid w:val="0"/>
              <w:jc w:val="center"/>
              <w:rPr>
                <w:b/>
              </w:rPr>
            </w:pPr>
            <w:hyperlink r:id="rId36" w:history="1">
              <w:r w:rsidRPr="000C7749">
                <w:rPr>
                  <w:rStyle w:val="Hyperlink"/>
                  <w:color w:val="auto"/>
                  <w:u w:val="none"/>
                </w:rPr>
                <w:t>IX Международный фестиваль-конкурс «DANCE EXCLUSIVE»</w:t>
              </w:r>
            </w:hyperlink>
          </w:p>
        </w:tc>
        <w:tc>
          <w:tcPr>
            <w:tcW w:w="2268" w:type="dxa"/>
          </w:tcPr>
          <w:p w:rsidR="002D2C95" w:rsidRPr="000C7749" w:rsidRDefault="002D2C95" w:rsidP="00F126C0">
            <w:pPr>
              <w:tabs>
                <w:tab w:val="left" w:pos="284"/>
              </w:tabs>
              <w:snapToGrid w:val="0"/>
              <w:jc w:val="center"/>
            </w:pPr>
            <w:r w:rsidRPr="000C7749">
              <w:t>г.Екатеринбург,</w:t>
            </w:r>
          </w:p>
          <w:p w:rsidR="002D2C95" w:rsidRPr="000C7749" w:rsidRDefault="002D2C95" w:rsidP="00F126C0">
            <w:pPr>
              <w:tabs>
                <w:tab w:val="left" w:pos="284"/>
              </w:tabs>
              <w:snapToGrid w:val="0"/>
              <w:jc w:val="center"/>
            </w:pPr>
            <w:r w:rsidRPr="000C7749">
              <w:t>25-29.10.2012 г.</w:t>
            </w:r>
          </w:p>
        </w:tc>
        <w:tc>
          <w:tcPr>
            <w:tcW w:w="1276" w:type="dxa"/>
          </w:tcPr>
          <w:p w:rsidR="002D2C95" w:rsidRPr="000C7749" w:rsidRDefault="002D2C95" w:rsidP="00F126C0">
            <w:pPr>
              <w:tabs>
                <w:tab w:val="left" w:pos="284"/>
              </w:tabs>
              <w:snapToGrid w:val="0"/>
              <w:jc w:val="center"/>
            </w:pPr>
            <w:r w:rsidRPr="000C7749">
              <w:t>10</w:t>
            </w:r>
          </w:p>
        </w:tc>
        <w:tc>
          <w:tcPr>
            <w:tcW w:w="2410" w:type="dxa"/>
          </w:tcPr>
          <w:p w:rsidR="002D2C95" w:rsidRPr="000C7749" w:rsidRDefault="002D2C95" w:rsidP="00F126C0">
            <w:pPr>
              <w:tabs>
                <w:tab w:val="left" w:pos="284"/>
              </w:tabs>
              <w:snapToGrid w:val="0"/>
              <w:jc w:val="center"/>
            </w:pPr>
            <w:r w:rsidRPr="000C7749">
              <w:t>Диплом 3 степени</w:t>
            </w:r>
          </w:p>
        </w:tc>
      </w:tr>
      <w:tr w:rsidR="002D2C95" w:rsidRPr="006C6025" w:rsidTr="00807B34">
        <w:trPr>
          <w:trHeight w:val="561"/>
        </w:trPr>
        <w:tc>
          <w:tcPr>
            <w:tcW w:w="2410" w:type="dxa"/>
          </w:tcPr>
          <w:p w:rsidR="002D2C95" w:rsidRPr="000C7749" w:rsidRDefault="002D2C95" w:rsidP="00F126C0">
            <w:pPr>
              <w:tabs>
                <w:tab w:val="left" w:pos="284"/>
              </w:tabs>
              <w:snapToGrid w:val="0"/>
              <w:jc w:val="center"/>
            </w:pPr>
            <w:r w:rsidRPr="000C7749">
              <w:t>Вокальный ансамбль «Ивушка»</w:t>
            </w:r>
          </w:p>
        </w:tc>
        <w:tc>
          <w:tcPr>
            <w:tcW w:w="2340" w:type="dxa"/>
          </w:tcPr>
          <w:p w:rsidR="002D2C95" w:rsidRPr="000C7749" w:rsidRDefault="002D2C95" w:rsidP="00F126C0">
            <w:pPr>
              <w:tabs>
                <w:tab w:val="left" w:pos="284"/>
              </w:tabs>
              <w:snapToGrid w:val="0"/>
              <w:jc w:val="center"/>
            </w:pPr>
            <w:r w:rsidRPr="000C7749">
              <w:t xml:space="preserve">III зональный этап окружного фестиваля художественного творчества людей старшего поколения «Не стареют душой ветераны» в рамках целевой программы ХМАО-Югры «Современная социальная служба Югры» </w:t>
            </w:r>
          </w:p>
          <w:p w:rsidR="002D2C95" w:rsidRPr="000C7749" w:rsidRDefault="002D2C95" w:rsidP="00F126C0">
            <w:pPr>
              <w:tabs>
                <w:tab w:val="left" w:pos="284"/>
              </w:tabs>
              <w:snapToGrid w:val="0"/>
              <w:jc w:val="center"/>
              <w:rPr>
                <w:b/>
              </w:rPr>
            </w:pPr>
            <w:r w:rsidRPr="000C7749">
              <w:t>на 2011-2013 г.</w:t>
            </w:r>
          </w:p>
        </w:tc>
        <w:tc>
          <w:tcPr>
            <w:tcW w:w="2268" w:type="dxa"/>
          </w:tcPr>
          <w:p w:rsidR="002D2C95" w:rsidRPr="000C7749" w:rsidRDefault="002D2C95" w:rsidP="00F126C0">
            <w:pPr>
              <w:tabs>
                <w:tab w:val="left" w:pos="284"/>
              </w:tabs>
              <w:snapToGrid w:val="0"/>
              <w:jc w:val="center"/>
            </w:pPr>
            <w:r w:rsidRPr="000C7749">
              <w:t>г.Советский, 27.10.2012 г.</w:t>
            </w:r>
          </w:p>
        </w:tc>
        <w:tc>
          <w:tcPr>
            <w:tcW w:w="1276" w:type="dxa"/>
          </w:tcPr>
          <w:p w:rsidR="002D2C95" w:rsidRPr="000C7749" w:rsidRDefault="002D2C95" w:rsidP="00F126C0">
            <w:pPr>
              <w:tabs>
                <w:tab w:val="left" w:pos="284"/>
              </w:tabs>
              <w:snapToGrid w:val="0"/>
              <w:jc w:val="center"/>
            </w:pPr>
            <w:r w:rsidRPr="000C7749">
              <w:t>8</w:t>
            </w:r>
          </w:p>
        </w:tc>
        <w:tc>
          <w:tcPr>
            <w:tcW w:w="2410" w:type="dxa"/>
          </w:tcPr>
          <w:p w:rsidR="002D2C95" w:rsidRPr="000C7749" w:rsidRDefault="002D2C95" w:rsidP="00F126C0">
            <w:pPr>
              <w:tabs>
                <w:tab w:val="left" w:pos="284"/>
              </w:tabs>
              <w:snapToGrid w:val="0"/>
              <w:jc w:val="center"/>
            </w:pPr>
            <w:r w:rsidRPr="000C7749">
              <w:t>Участие принято.</w:t>
            </w:r>
          </w:p>
          <w:p w:rsidR="002D2C95" w:rsidRPr="000C7749" w:rsidRDefault="002D2C95" w:rsidP="00F126C0">
            <w:pPr>
              <w:tabs>
                <w:tab w:val="left" w:pos="284"/>
              </w:tabs>
              <w:snapToGrid w:val="0"/>
              <w:jc w:val="center"/>
            </w:pPr>
          </w:p>
          <w:p w:rsidR="002D2C95" w:rsidRPr="000C7749" w:rsidRDefault="002D2C95" w:rsidP="00F126C0">
            <w:pPr>
              <w:tabs>
                <w:tab w:val="left" w:pos="284"/>
              </w:tabs>
              <w:snapToGrid w:val="0"/>
              <w:jc w:val="center"/>
            </w:pPr>
          </w:p>
        </w:tc>
      </w:tr>
      <w:tr w:rsidR="002D2C95" w:rsidRPr="006C6025" w:rsidTr="00807B34">
        <w:trPr>
          <w:trHeight w:val="1320"/>
        </w:trPr>
        <w:tc>
          <w:tcPr>
            <w:tcW w:w="2410" w:type="dxa"/>
          </w:tcPr>
          <w:p w:rsidR="002D2C95" w:rsidRPr="000C7749" w:rsidRDefault="002D2C95" w:rsidP="00F126C0">
            <w:pPr>
              <w:tabs>
                <w:tab w:val="left" w:pos="284"/>
              </w:tabs>
              <w:snapToGrid w:val="0"/>
              <w:jc w:val="center"/>
            </w:pPr>
            <w:r w:rsidRPr="000C7749">
              <w:t>Солисты академического хора «Виват, музыка!»</w:t>
            </w:r>
          </w:p>
        </w:tc>
        <w:tc>
          <w:tcPr>
            <w:tcW w:w="2340" w:type="dxa"/>
          </w:tcPr>
          <w:p w:rsidR="002D2C95" w:rsidRPr="000C7749" w:rsidRDefault="002D2C95" w:rsidP="00F3691B">
            <w:pPr>
              <w:tabs>
                <w:tab w:val="left" w:pos="284"/>
              </w:tabs>
              <w:snapToGrid w:val="0"/>
              <w:jc w:val="center"/>
              <w:rPr>
                <w:b/>
              </w:rPr>
            </w:pPr>
            <w:r w:rsidRPr="000C7749">
              <w:t xml:space="preserve">III зональный этап окружного фестиваля художественного творчества людей старшего поколения «Не стареют душой ветераны» в рамках целевой программы ХМАО-Югры «Современная социальная служба Югры» на 2011-2013 </w:t>
            </w:r>
          </w:p>
        </w:tc>
        <w:tc>
          <w:tcPr>
            <w:tcW w:w="2268" w:type="dxa"/>
          </w:tcPr>
          <w:p w:rsidR="002D2C95" w:rsidRPr="000C7749" w:rsidRDefault="002D2C95" w:rsidP="00F126C0">
            <w:pPr>
              <w:tabs>
                <w:tab w:val="left" w:pos="284"/>
              </w:tabs>
              <w:snapToGrid w:val="0"/>
              <w:jc w:val="center"/>
            </w:pPr>
            <w:r w:rsidRPr="000C7749">
              <w:t>г.Советский, 27.10.2012 г.</w:t>
            </w:r>
          </w:p>
        </w:tc>
        <w:tc>
          <w:tcPr>
            <w:tcW w:w="1276" w:type="dxa"/>
          </w:tcPr>
          <w:p w:rsidR="002D2C95" w:rsidRPr="000C7749" w:rsidRDefault="002D2C95" w:rsidP="00F126C0">
            <w:pPr>
              <w:tabs>
                <w:tab w:val="left" w:pos="284"/>
              </w:tabs>
              <w:snapToGrid w:val="0"/>
              <w:jc w:val="center"/>
            </w:pPr>
            <w:r w:rsidRPr="000C7749">
              <w:t>2</w:t>
            </w:r>
          </w:p>
        </w:tc>
        <w:tc>
          <w:tcPr>
            <w:tcW w:w="2410" w:type="dxa"/>
          </w:tcPr>
          <w:p w:rsidR="002D2C95" w:rsidRPr="000C7749" w:rsidRDefault="002D2C95" w:rsidP="00F126C0">
            <w:pPr>
              <w:tabs>
                <w:tab w:val="left" w:pos="284"/>
              </w:tabs>
              <w:snapToGrid w:val="0"/>
              <w:jc w:val="center"/>
            </w:pPr>
            <w:r w:rsidRPr="000C7749">
              <w:t>Участие принято.</w:t>
            </w:r>
          </w:p>
          <w:p w:rsidR="002D2C95" w:rsidRPr="000C7749" w:rsidRDefault="002D2C95" w:rsidP="00F126C0">
            <w:pPr>
              <w:tabs>
                <w:tab w:val="left" w:pos="284"/>
              </w:tabs>
              <w:snapToGrid w:val="0"/>
              <w:jc w:val="center"/>
            </w:pPr>
          </w:p>
          <w:p w:rsidR="002D2C95" w:rsidRPr="000C7749" w:rsidRDefault="002D2C95" w:rsidP="00F126C0">
            <w:pPr>
              <w:tabs>
                <w:tab w:val="left" w:pos="284"/>
              </w:tabs>
              <w:snapToGrid w:val="0"/>
              <w:jc w:val="center"/>
            </w:pPr>
          </w:p>
        </w:tc>
      </w:tr>
      <w:tr w:rsidR="002D2C95" w:rsidRPr="006C6025" w:rsidTr="00807B34">
        <w:trPr>
          <w:trHeight w:val="1320"/>
        </w:trPr>
        <w:tc>
          <w:tcPr>
            <w:tcW w:w="2410" w:type="dxa"/>
          </w:tcPr>
          <w:p w:rsidR="002D2C95" w:rsidRPr="000C7749" w:rsidRDefault="002D2C95" w:rsidP="00F126C0">
            <w:pPr>
              <w:tabs>
                <w:tab w:val="left" w:pos="284"/>
              </w:tabs>
              <w:snapToGrid w:val="0"/>
              <w:jc w:val="center"/>
            </w:pPr>
            <w:r w:rsidRPr="000C7749">
              <w:t>Югорский Художественный Театр</w:t>
            </w:r>
          </w:p>
        </w:tc>
        <w:tc>
          <w:tcPr>
            <w:tcW w:w="2340" w:type="dxa"/>
          </w:tcPr>
          <w:p w:rsidR="002D2C95" w:rsidRPr="000C7749" w:rsidRDefault="002D2C95" w:rsidP="00F126C0">
            <w:pPr>
              <w:tabs>
                <w:tab w:val="left" w:pos="284"/>
              </w:tabs>
              <w:snapToGrid w:val="0"/>
              <w:jc w:val="center"/>
              <w:rPr>
                <w:b/>
              </w:rPr>
            </w:pPr>
            <w:r w:rsidRPr="000C7749">
              <w:t>I Всероссийский фестиваль любительских театров «Театральные встречи в Югре»</w:t>
            </w:r>
          </w:p>
        </w:tc>
        <w:tc>
          <w:tcPr>
            <w:tcW w:w="2268" w:type="dxa"/>
          </w:tcPr>
          <w:p w:rsidR="002D2C95" w:rsidRPr="000C7749" w:rsidRDefault="002D2C95" w:rsidP="00F126C0">
            <w:pPr>
              <w:tabs>
                <w:tab w:val="left" w:pos="284"/>
              </w:tabs>
              <w:snapToGrid w:val="0"/>
              <w:jc w:val="center"/>
            </w:pPr>
            <w:r w:rsidRPr="000C7749">
              <w:t>г. Югорск,</w:t>
            </w:r>
          </w:p>
          <w:p w:rsidR="002D2C95" w:rsidRPr="000C7749" w:rsidRDefault="002D2C95" w:rsidP="00F126C0">
            <w:pPr>
              <w:tabs>
                <w:tab w:val="left" w:pos="284"/>
              </w:tabs>
              <w:snapToGrid w:val="0"/>
              <w:jc w:val="center"/>
            </w:pPr>
            <w:r w:rsidRPr="000C7749">
              <w:t>01-04.11.2012 г.</w:t>
            </w:r>
          </w:p>
        </w:tc>
        <w:tc>
          <w:tcPr>
            <w:tcW w:w="1276" w:type="dxa"/>
          </w:tcPr>
          <w:p w:rsidR="002D2C95" w:rsidRPr="000C7749" w:rsidRDefault="002D2C95" w:rsidP="00F126C0">
            <w:pPr>
              <w:tabs>
                <w:tab w:val="left" w:pos="284"/>
              </w:tabs>
              <w:snapToGrid w:val="0"/>
              <w:jc w:val="center"/>
            </w:pPr>
            <w:r w:rsidRPr="000C7749">
              <w:t>14</w:t>
            </w:r>
          </w:p>
        </w:tc>
        <w:tc>
          <w:tcPr>
            <w:tcW w:w="2410" w:type="dxa"/>
          </w:tcPr>
          <w:p w:rsidR="002D2C95" w:rsidRPr="000C7749" w:rsidRDefault="002D2C95" w:rsidP="00F126C0">
            <w:pPr>
              <w:jc w:val="center"/>
            </w:pPr>
            <w:r w:rsidRPr="000C7749">
              <w:t>Диплом Лауреата I степени, Диплом в номинации «Лучшая режиссерская работа»  за эскиз «5.4.3.2.1.НОЧЬ».</w:t>
            </w:r>
          </w:p>
        </w:tc>
      </w:tr>
      <w:tr w:rsidR="002D2C95" w:rsidRPr="006C6025" w:rsidTr="00807B34">
        <w:trPr>
          <w:trHeight w:val="1320"/>
        </w:trPr>
        <w:tc>
          <w:tcPr>
            <w:tcW w:w="2410" w:type="dxa"/>
          </w:tcPr>
          <w:p w:rsidR="002D2C95" w:rsidRPr="000C7749" w:rsidRDefault="002D2C95" w:rsidP="00F126C0">
            <w:pPr>
              <w:tabs>
                <w:tab w:val="left" w:pos="284"/>
              </w:tabs>
              <w:snapToGrid w:val="0"/>
              <w:jc w:val="center"/>
            </w:pPr>
            <w:r w:rsidRPr="000C7749">
              <w:rPr>
                <w:bCs/>
              </w:rPr>
              <w:t>Танцевальный коллектив «Рондо»</w:t>
            </w:r>
          </w:p>
        </w:tc>
        <w:tc>
          <w:tcPr>
            <w:tcW w:w="2340" w:type="dxa"/>
          </w:tcPr>
          <w:p w:rsidR="002D2C95" w:rsidRPr="000C7749" w:rsidRDefault="002D2C95" w:rsidP="00F126C0">
            <w:pPr>
              <w:tabs>
                <w:tab w:val="left" w:pos="284"/>
              </w:tabs>
              <w:snapToGrid w:val="0"/>
              <w:jc w:val="center"/>
              <w:rPr>
                <w:b/>
              </w:rPr>
            </w:pPr>
            <w:r w:rsidRPr="000C7749">
              <w:t>XVII региональный  фестиваль-конкурс  самодеятельных творческих коллективов и исполнителей «Северное сияние»</w:t>
            </w:r>
          </w:p>
        </w:tc>
        <w:tc>
          <w:tcPr>
            <w:tcW w:w="2268" w:type="dxa"/>
          </w:tcPr>
          <w:p w:rsidR="002D2C95" w:rsidRPr="000C7749" w:rsidRDefault="002D2C95" w:rsidP="00F126C0">
            <w:pPr>
              <w:tabs>
                <w:tab w:val="left" w:pos="284"/>
              </w:tabs>
              <w:snapToGrid w:val="0"/>
              <w:jc w:val="center"/>
            </w:pPr>
            <w:r w:rsidRPr="000C7749">
              <w:t>г. Югорск,</w:t>
            </w:r>
          </w:p>
          <w:p w:rsidR="002D2C95" w:rsidRPr="000C7749" w:rsidRDefault="002D2C95" w:rsidP="00F126C0">
            <w:pPr>
              <w:tabs>
                <w:tab w:val="left" w:pos="284"/>
              </w:tabs>
              <w:snapToGrid w:val="0"/>
              <w:jc w:val="center"/>
            </w:pPr>
            <w:r w:rsidRPr="000C7749">
              <w:t>22-24.11.2012 г.</w:t>
            </w:r>
          </w:p>
        </w:tc>
        <w:tc>
          <w:tcPr>
            <w:tcW w:w="1276" w:type="dxa"/>
          </w:tcPr>
          <w:p w:rsidR="002D2C95" w:rsidRPr="000C7749" w:rsidRDefault="002D2C95" w:rsidP="00F126C0">
            <w:pPr>
              <w:spacing w:before="100" w:beforeAutospacing="1"/>
              <w:jc w:val="center"/>
            </w:pPr>
            <w:r w:rsidRPr="000C7749">
              <w:t>13</w:t>
            </w:r>
          </w:p>
        </w:tc>
        <w:tc>
          <w:tcPr>
            <w:tcW w:w="2410" w:type="dxa"/>
          </w:tcPr>
          <w:p w:rsidR="002D2C95" w:rsidRPr="000C7749" w:rsidRDefault="002D2C95" w:rsidP="00F126C0">
            <w:pPr>
              <w:spacing w:before="100" w:beforeAutospacing="1"/>
              <w:jc w:val="center"/>
            </w:pPr>
            <w:r w:rsidRPr="000C7749">
              <w:rPr>
                <w:bCs/>
              </w:rPr>
              <w:t>Диплом 1 степени</w:t>
            </w:r>
          </w:p>
          <w:p w:rsidR="002D2C95" w:rsidRPr="000C7749" w:rsidRDefault="002D2C95" w:rsidP="00F126C0">
            <w:pPr>
              <w:spacing w:before="100" w:beforeAutospacing="1"/>
              <w:jc w:val="center"/>
            </w:pPr>
          </w:p>
        </w:tc>
      </w:tr>
      <w:tr w:rsidR="002D2C95" w:rsidRPr="006C6025" w:rsidTr="00807B34">
        <w:trPr>
          <w:trHeight w:val="1320"/>
        </w:trPr>
        <w:tc>
          <w:tcPr>
            <w:tcW w:w="2410" w:type="dxa"/>
          </w:tcPr>
          <w:p w:rsidR="002D2C95" w:rsidRPr="000C7749" w:rsidRDefault="002D2C95" w:rsidP="00F126C0">
            <w:pPr>
              <w:tabs>
                <w:tab w:val="left" w:pos="284"/>
              </w:tabs>
              <w:snapToGrid w:val="0"/>
              <w:jc w:val="center"/>
            </w:pPr>
            <w:r w:rsidRPr="000C7749">
              <w:rPr>
                <w:bCs/>
              </w:rPr>
              <w:t>Народный самодеятельный танцевальный коллектив «Вдохновение»</w:t>
            </w:r>
          </w:p>
        </w:tc>
        <w:tc>
          <w:tcPr>
            <w:tcW w:w="2340" w:type="dxa"/>
          </w:tcPr>
          <w:p w:rsidR="002D2C95" w:rsidRPr="000C7749" w:rsidRDefault="002D2C95" w:rsidP="00F126C0">
            <w:pPr>
              <w:tabs>
                <w:tab w:val="left" w:pos="284"/>
              </w:tabs>
              <w:snapToGrid w:val="0"/>
              <w:jc w:val="center"/>
              <w:rPr>
                <w:b/>
              </w:rPr>
            </w:pPr>
            <w:r w:rsidRPr="000C7749">
              <w:t>XVII региональный  фестиваль-конкурс  самодеятельных творческих коллективов и исполнителей «Северное сияние»</w:t>
            </w:r>
          </w:p>
        </w:tc>
        <w:tc>
          <w:tcPr>
            <w:tcW w:w="2268" w:type="dxa"/>
          </w:tcPr>
          <w:p w:rsidR="002D2C95" w:rsidRPr="000C7749" w:rsidRDefault="002D2C95" w:rsidP="00F126C0">
            <w:pPr>
              <w:tabs>
                <w:tab w:val="left" w:pos="284"/>
              </w:tabs>
              <w:snapToGrid w:val="0"/>
              <w:jc w:val="center"/>
            </w:pPr>
            <w:r w:rsidRPr="000C7749">
              <w:t>г. Югорск,</w:t>
            </w:r>
          </w:p>
          <w:p w:rsidR="002D2C95" w:rsidRPr="000C7749" w:rsidRDefault="002D2C95" w:rsidP="00F126C0">
            <w:pPr>
              <w:tabs>
                <w:tab w:val="left" w:pos="284"/>
              </w:tabs>
              <w:snapToGrid w:val="0"/>
              <w:jc w:val="center"/>
            </w:pPr>
            <w:r w:rsidRPr="000C7749">
              <w:t>22-24.11.2012 г.</w:t>
            </w:r>
          </w:p>
        </w:tc>
        <w:tc>
          <w:tcPr>
            <w:tcW w:w="1276" w:type="dxa"/>
          </w:tcPr>
          <w:p w:rsidR="002D2C95" w:rsidRPr="000C7749" w:rsidRDefault="002D2C95" w:rsidP="00F126C0">
            <w:pPr>
              <w:tabs>
                <w:tab w:val="left" w:pos="284"/>
              </w:tabs>
              <w:snapToGrid w:val="0"/>
              <w:jc w:val="center"/>
            </w:pPr>
            <w:r w:rsidRPr="000C7749">
              <w:t>25</w:t>
            </w:r>
          </w:p>
        </w:tc>
        <w:tc>
          <w:tcPr>
            <w:tcW w:w="2410" w:type="dxa"/>
          </w:tcPr>
          <w:p w:rsidR="002D2C95" w:rsidRPr="000C7749" w:rsidRDefault="002D2C95" w:rsidP="00F126C0">
            <w:pPr>
              <w:spacing w:before="100" w:beforeAutospacing="1"/>
              <w:jc w:val="center"/>
            </w:pPr>
            <w:r w:rsidRPr="000C7749">
              <w:rPr>
                <w:bCs/>
              </w:rPr>
              <w:t>Диплом 1 степени</w:t>
            </w:r>
            <w:r w:rsidRPr="000C7749">
              <w:t xml:space="preserve">  и </w:t>
            </w:r>
            <w:r w:rsidRPr="000C7749">
              <w:rPr>
                <w:bCs/>
              </w:rPr>
              <w:t>Диплом 2 степени</w:t>
            </w:r>
          </w:p>
        </w:tc>
      </w:tr>
      <w:tr w:rsidR="002D2C95" w:rsidRPr="006C6025" w:rsidTr="00807B34">
        <w:trPr>
          <w:trHeight w:val="1320"/>
        </w:trPr>
        <w:tc>
          <w:tcPr>
            <w:tcW w:w="2410" w:type="dxa"/>
          </w:tcPr>
          <w:p w:rsidR="002D2C95" w:rsidRPr="000C7749" w:rsidRDefault="002D2C95" w:rsidP="00F126C0">
            <w:pPr>
              <w:tabs>
                <w:tab w:val="left" w:pos="284"/>
              </w:tabs>
              <w:snapToGrid w:val="0"/>
              <w:jc w:val="center"/>
            </w:pPr>
            <w:r w:rsidRPr="000C7749">
              <w:rPr>
                <w:bCs/>
              </w:rPr>
              <w:t>Студия современного танца «Street life»</w:t>
            </w:r>
          </w:p>
        </w:tc>
        <w:tc>
          <w:tcPr>
            <w:tcW w:w="2340" w:type="dxa"/>
          </w:tcPr>
          <w:p w:rsidR="002D2C95" w:rsidRPr="000C7749" w:rsidRDefault="002D2C95" w:rsidP="00F126C0">
            <w:pPr>
              <w:tabs>
                <w:tab w:val="left" w:pos="284"/>
              </w:tabs>
              <w:snapToGrid w:val="0"/>
              <w:jc w:val="center"/>
              <w:rPr>
                <w:b/>
              </w:rPr>
            </w:pPr>
            <w:r w:rsidRPr="000C7749">
              <w:t>XVII региональный  фестиваль-конкурс  самодеятельных творческих коллективов и исполнителей «Северное сияние»</w:t>
            </w:r>
          </w:p>
        </w:tc>
        <w:tc>
          <w:tcPr>
            <w:tcW w:w="2268" w:type="dxa"/>
          </w:tcPr>
          <w:p w:rsidR="002D2C95" w:rsidRPr="000C7749" w:rsidRDefault="002D2C95" w:rsidP="00F126C0">
            <w:pPr>
              <w:tabs>
                <w:tab w:val="left" w:pos="284"/>
              </w:tabs>
              <w:snapToGrid w:val="0"/>
              <w:jc w:val="center"/>
            </w:pPr>
            <w:r w:rsidRPr="000C7749">
              <w:t>г. Югорск,</w:t>
            </w:r>
          </w:p>
          <w:p w:rsidR="002D2C95" w:rsidRPr="000C7749" w:rsidRDefault="002D2C95" w:rsidP="00F126C0">
            <w:pPr>
              <w:tabs>
                <w:tab w:val="left" w:pos="284"/>
              </w:tabs>
              <w:snapToGrid w:val="0"/>
              <w:jc w:val="center"/>
            </w:pPr>
            <w:r w:rsidRPr="000C7749">
              <w:t>22-24.11.2012 г.</w:t>
            </w:r>
          </w:p>
        </w:tc>
        <w:tc>
          <w:tcPr>
            <w:tcW w:w="1276" w:type="dxa"/>
          </w:tcPr>
          <w:p w:rsidR="002D2C95" w:rsidRPr="000C7749" w:rsidRDefault="002D2C95" w:rsidP="00F126C0">
            <w:pPr>
              <w:tabs>
                <w:tab w:val="left" w:pos="284"/>
              </w:tabs>
              <w:snapToGrid w:val="0"/>
              <w:jc w:val="center"/>
            </w:pPr>
            <w:r w:rsidRPr="000C7749">
              <w:t>14</w:t>
            </w:r>
          </w:p>
        </w:tc>
        <w:tc>
          <w:tcPr>
            <w:tcW w:w="2410" w:type="dxa"/>
          </w:tcPr>
          <w:p w:rsidR="002D2C95" w:rsidRPr="000C7749" w:rsidRDefault="002D2C95" w:rsidP="00F126C0">
            <w:pPr>
              <w:spacing w:before="100" w:beforeAutospacing="1"/>
              <w:jc w:val="center"/>
            </w:pPr>
            <w:r w:rsidRPr="000C7749">
              <w:rPr>
                <w:bCs/>
              </w:rPr>
              <w:t>Диплом 2 степени</w:t>
            </w:r>
          </w:p>
        </w:tc>
      </w:tr>
      <w:tr w:rsidR="002D2C95" w:rsidRPr="006C6025" w:rsidTr="00807B34">
        <w:trPr>
          <w:trHeight w:val="698"/>
        </w:trPr>
        <w:tc>
          <w:tcPr>
            <w:tcW w:w="2410" w:type="dxa"/>
          </w:tcPr>
          <w:p w:rsidR="002D2C95" w:rsidRPr="000C7749" w:rsidRDefault="002D2C95" w:rsidP="00F126C0">
            <w:pPr>
              <w:tabs>
                <w:tab w:val="left" w:pos="284"/>
              </w:tabs>
              <w:snapToGrid w:val="0"/>
              <w:jc w:val="center"/>
            </w:pPr>
            <w:r w:rsidRPr="000C7749">
              <w:rPr>
                <w:bCs/>
              </w:rPr>
              <w:t>Ансамбль русских народных инструментов «Югорский сувенир»</w:t>
            </w:r>
          </w:p>
        </w:tc>
        <w:tc>
          <w:tcPr>
            <w:tcW w:w="2340" w:type="dxa"/>
          </w:tcPr>
          <w:p w:rsidR="002D2C95" w:rsidRPr="000C7749" w:rsidRDefault="002D2C95" w:rsidP="00F126C0">
            <w:pPr>
              <w:tabs>
                <w:tab w:val="left" w:pos="284"/>
              </w:tabs>
              <w:snapToGrid w:val="0"/>
              <w:jc w:val="center"/>
              <w:rPr>
                <w:b/>
              </w:rPr>
            </w:pPr>
            <w:r w:rsidRPr="000C7749">
              <w:t>XVII региональный  фестиваль-конкурс  самодеятельных творческих коллективов и исполнителей «Северное сияние»</w:t>
            </w:r>
          </w:p>
        </w:tc>
        <w:tc>
          <w:tcPr>
            <w:tcW w:w="2268" w:type="dxa"/>
          </w:tcPr>
          <w:p w:rsidR="002D2C95" w:rsidRPr="000C7749" w:rsidRDefault="002D2C95" w:rsidP="00F126C0">
            <w:pPr>
              <w:tabs>
                <w:tab w:val="left" w:pos="284"/>
              </w:tabs>
              <w:snapToGrid w:val="0"/>
              <w:jc w:val="center"/>
            </w:pPr>
            <w:r w:rsidRPr="000C7749">
              <w:t>г. Югорск,</w:t>
            </w:r>
          </w:p>
          <w:p w:rsidR="002D2C95" w:rsidRPr="000C7749" w:rsidRDefault="002D2C95" w:rsidP="00F126C0">
            <w:pPr>
              <w:tabs>
                <w:tab w:val="left" w:pos="284"/>
              </w:tabs>
              <w:snapToGrid w:val="0"/>
              <w:jc w:val="center"/>
            </w:pPr>
            <w:r w:rsidRPr="000C7749">
              <w:t>22-24.11.2012 г.</w:t>
            </w:r>
          </w:p>
        </w:tc>
        <w:tc>
          <w:tcPr>
            <w:tcW w:w="1276" w:type="dxa"/>
          </w:tcPr>
          <w:p w:rsidR="002D2C95" w:rsidRPr="000C7749" w:rsidRDefault="002D2C95" w:rsidP="00F126C0">
            <w:pPr>
              <w:tabs>
                <w:tab w:val="left" w:pos="284"/>
              </w:tabs>
              <w:snapToGrid w:val="0"/>
              <w:jc w:val="center"/>
            </w:pPr>
            <w:r w:rsidRPr="000C7749">
              <w:t>5</w:t>
            </w:r>
          </w:p>
        </w:tc>
        <w:tc>
          <w:tcPr>
            <w:tcW w:w="2410" w:type="dxa"/>
          </w:tcPr>
          <w:p w:rsidR="002D2C95" w:rsidRPr="000C7749" w:rsidRDefault="002D2C95" w:rsidP="00F126C0">
            <w:pPr>
              <w:jc w:val="center"/>
            </w:pPr>
            <w:r w:rsidRPr="000C7749">
              <w:rPr>
                <w:bCs/>
              </w:rPr>
              <w:t>Диплом 3 степени</w:t>
            </w:r>
          </w:p>
        </w:tc>
      </w:tr>
      <w:tr w:rsidR="002D2C95" w:rsidRPr="006C6025" w:rsidTr="00807B34">
        <w:trPr>
          <w:trHeight w:val="1320"/>
        </w:trPr>
        <w:tc>
          <w:tcPr>
            <w:tcW w:w="2410" w:type="dxa"/>
          </w:tcPr>
          <w:p w:rsidR="002D2C95" w:rsidRPr="000C7749" w:rsidRDefault="002D2C95" w:rsidP="00F126C0">
            <w:pPr>
              <w:tabs>
                <w:tab w:val="left" w:pos="284"/>
              </w:tabs>
              <w:snapToGrid w:val="0"/>
              <w:jc w:val="center"/>
            </w:pPr>
            <w:r w:rsidRPr="000C7749">
              <w:t>Народный духовой оркестр «Югра-бэнд»</w:t>
            </w:r>
          </w:p>
        </w:tc>
        <w:tc>
          <w:tcPr>
            <w:tcW w:w="2340" w:type="dxa"/>
          </w:tcPr>
          <w:p w:rsidR="002D2C95" w:rsidRPr="000C7749" w:rsidRDefault="002D2C95" w:rsidP="00F126C0">
            <w:pPr>
              <w:tabs>
                <w:tab w:val="left" w:pos="284"/>
              </w:tabs>
              <w:snapToGrid w:val="0"/>
              <w:jc w:val="center"/>
            </w:pPr>
            <w:r w:rsidRPr="000C7749">
              <w:t>Городской конкурс «Лучшее клубное формирование самодеятельного народного творчества»</w:t>
            </w:r>
          </w:p>
        </w:tc>
        <w:tc>
          <w:tcPr>
            <w:tcW w:w="2268" w:type="dxa"/>
          </w:tcPr>
          <w:p w:rsidR="002D2C95" w:rsidRPr="000C7749" w:rsidRDefault="002D2C95" w:rsidP="00F126C0">
            <w:pPr>
              <w:tabs>
                <w:tab w:val="left" w:pos="284"/>
              </w:tabs>
              <w:snapToGrid w:val="0"/>
              <w:jc w:val="center"/>
            </w:pPr>
            <w:r w:rsidRPr="000C7749">
              <w:t>г. Югорск,</w:t>
            </w:r>
          </w:p>
          <w:p w:rsidR="002D2C95" w:rsidRPr="000C7749" w:rsidRDefault="002D2C95" w:rsidP="00F126C0">
            <w:pPr>
              <w:tabs>
                <w:tab w:val="left" w:pos="284"/>
              </w:tabs>
              <w:snapToGrid w:val="0"/>
              <w:jc w:val="center"/>
            </w:pPr>
            <w:r w:rsidRPr="000C7749">
              <w:t>24.11-11.12.2012</w:t>
            </w:r>
          </w:p>
        </w:tc>
        <w:tc>
          <w:tcPr>
            <w:tcW w:w="1276" w:type="dxa"/>
          </w:tcPr>
          <w:p w:rsidR="002D2C95" w:rsidRPr="000C7749" w:rsidRDefault="002D2C95" w:rsidP="00F126C0">
            <w:pPr>
              <w:tabs>
                <w:tab w:val="left" w:pos="284"/>
              </w:tabs>
              <w:snapToGrid w:val="0"/>
              <w:jc w:val="center"/>
            </w:pPr>
            <w:r w:rsidRPr="000C7749">
              <w:t>1</w:t>
            </w:r>
          </w:p>
        </w:tc>
        <w:tc>
          <w:tcPr>
            <w:tcW w:w="2410" w:type="dxa"/>
          </w:tcPr>
          <w:p w:rsidR="002D2C95" w:rsidRPr="000C7749" w:rsidRDefault="002D2C95" w:rsidP="00F126C0">
            <w:pPr>
              <w:tabs>
                <w:tab w:val="left" w:pos="284"/>
              </w:tabs>
              <w:snapToGrid w:val="0"/>
              <w:jc w:val="center"/>
            </w:pPr>
            <w:r w:rsidRPr="000C7749">
              <w:t>Лауреат</w:t>
            </w:r>
          </w:p>
          <w:p w:rsidR="002D2C95" w:rsidRPr="000C7749" w:rsidRDefault="002D2C95" w:rsidP="00F126C0">
            <w:pPr>
              <w:tabs>
                <w:tab w:val="left" w:pos="284"/>
              </w:tabs>
              <w:snapToGrid w:val="0"/>
              <w:jc w:val="center"/>
            </w:pPr>
          </w:p>
          <w:p w:rsidR="002D2C95" w:rsidRPr="000C7749" w:rsidRDefault="002D2C95" w:rsidP="00F126C0">
            <w:pPr>
              <w:tabs>
                <w:tab w:val="left" w:pos="284"/>
              </w:tabs>
              <w:snapToGrid w:val="0"/>
              <w:jc w:val="center"/>
            </w:pPr>
          </w:p>
        </w:tc>
      </w:tr>
      <w:tr w:rsidR="002D2C95" w:rsidRPr="006C6025" w:rsidTr="00807B34">
        <w:trPr>
          <w:trHeight w:val="560"/>
        </w:trPr>
        <w:tc>
          <w:tcPr>
            <w:tcW w:w="2410" w:type="dxa"/>
          </w:tcPr>
          <w:p w:rsidR="002D2C95" w:rsidRPr="000C7749" w:rsidRDefault="002D2C95" w:rsidP="00F126C0">
            <w:pPr>
              <w:tabs>
                <w:tab w:val="left" w:pos="284"/>
              </w:tabs>
              <w:snapToGrid w:val="0"/>
              <w:jc w:val="center"/>
            </w:pPr>
            <w:r w:rsidRPr="000C7749">
              <w:t>Вокальный ансамбль «Ивушка»</w:t>
            </w:r>
          </w:p>
        </w:tc>
        <w:tc>
          <w:tcPr>
            <w:tcW w:w="2340" w:type="dxa"/>
          </w:tcPr>
          <w:p w:rsidR="002D2C95" w:rsidRPr="000C7749" w:rsidRDefault="002D2C95" w:rsidP="00F126C0">
            <w:pPr>
              <w:tabs>
                <w:tab w:val="left" w:pos="284"/>
              </w:tabs>
              <w:snapToGrid w:val="0"/>
              <w:jc w:val="center"/>
            </w:pPr>
            <w:r w:rsidRPr="000C7749">
              <w:t>Городской конкурс «Лучшее клубное формирование самодеятельного народного творчества»</w:t>
            </w:r>
          </w:p>
        </w:tc>
        <w:tc>
          <w:tcPr>
            <w:tcW w:w="2268" w:type="dxa"/>
          </w:tcPr>
          <w:p w:rsidR="002D2C95" w:rsidRPr="000C7749" w:rsidRDefault="002D2C95" w:rsidP="00F126C0">
            <w:pPr>
              <w:tabs>
                <w:tab w:val="left" w:pos="284"/>
              </w:tabs>
              <w:snapToGrid w:val="0"/>
              <w:jc w:val="center"/>
            </w:pPr>
            <w:r w:rsidRPr="000C7749">
              <w:t>г. Югорск,</w:t>
            </w:r>
          </w:p>
          <w:p w:rsidR="002D2C95" w:rsidRPr="000C7749" w:rsidRDefault="002D2C95" w:rsidP="00F126C0">
            <w:pPr>
              <w:tabs>
                <w:tab w:val="left" w:pos="284"/>
              </w:tabs>
              <w:snapToGrid w:val="0"/>
              <w:jc w:val="center"/>
            </w:pPr>
            <w:r w:rsidRPr="000C7749">
              <w:t>24.11-11.12.2012</w:t>
            </w:r>
          </w:p>
        </w:tc>
        <w:tc>
          <w:tcPr>
            <w:tcW w:w="1276" w:type="dxa"/>
          </w:tcPr>
          <w:p w:rsidR="002D2C95" w:rsidRPr="000C7749" w:rsidRDefault="002D2C95" w:rsidP="00F126C0">
            <w:pPr>
              <w:tabs>
                <w:tab w:val="left" w:pos="284"/>
              </w:tabs>
              <w:snapToGrid w:val="0"/>
              <w:jc w:val="center"/>
            </w:pPr>
            <w:r w:rsidRPr="000C7749">
              <w:t>1</w:t>
            </w:r>
          </w:p>
        </w:tc>
        <w:tc>
          <w:tcPr>
            <w:tcW w:w="2410" w:type="dxa"/>
          </w:tcPr>
          <w:p w:rsidR="002D2C95" w:rsidRPr="000C7749" w:rsidRDefault="002D2C95" w:rsidP="00F126C0">
            <w:pPr>
              <w:tabs>
                <w:tab w:val="left" w:pos="284"/>
              </w:tabs>
              <w:snapToGrid w:val="0"/>
              <w:jc w:val="center"/>
            </w:pPr>
            <w:r w:rsidRPr="000C7749">
              <w:t>Дипломант 1 степени</w:t>
            </w:r>
          </w:p>
        </w:tc>
      </w:tr>
      <w:tr w:rsidR="002D2C95" w:rsidRPr="006C6025" w:rsidTr="00807B34">
        <w:trPr>
          <w:trHeight w:val="1320"/>
        </w:trPr>
        <w:tc>
          <w:tcPr>
            <w:tcW w:w="2410" w:type="dxa"/>
          </w:tcPr>
          <w:p w:rsidR="002D2C95" w:rsidRPr="000C7749" w:rsidRDefault="002D2C95" w:rsidP="00F126C0">
            <w:pPr>
              <w:tabs>
                <w:tab w:val="left" w:pos="284"/>
              </w:tabs>
              <w:snapToGrid w:val="0"/>
              <w:jc w:val="center"/>
            </w:pPr>
            <w:r w:rsidRPr="000C7749">
              <w:t>Народный танцевальный коллектив «Вдохновение»</w:t>
            </w:r>
          </w:p>
        </w:tc>
        <w:tc>
          <w:tcPr>
            <w:tcW w:w="2340" w:type="dxa"/>
          </w:tcPr>
          <w:p w:rsidR="002D2C95" w:rsidRPr="000C7749" w:rsidRDefault="002D2C95" w:rsidP="00F126C0">
            <w:pPr>
              <w:tabs>
                <w:tab w:val="left" w:pos="284"/>
              </w:tabs>
              <w:snapToGrid w:val="0"/>
              <w:jc w:val="center"/>
            </w:pPr>
            <w:r w:rsidRPr="000C7749">
              <w:t>Городской конкурс «Лучшее клубное формирование самодеятельного народного творчества»</w:t>
            </w:r>
          </w:p>
        </w:tc>
        <w:tc>
          <w:tcPr>
            <w:tcW w:w="2268" w:type="dxa"/>
          </w:tcPr>
          <w:p w:rsidR="002D2C95" w:rsidRPr="000C7749" w:rsidRDefault="002D2C95" w:rsidP="00F126C0">
            <w:pPr>
              <w:tabs>
                <w:tab w:val="left" w:pos="284"/>
              </w:tabs>
              <w:snapToGrid w:val="0"/>
              <w:jc w:val="center"/>
            </w:pPr>
            <w:r w:rsidRPr="000C7749">
              <w:t>г. Югорск,</w:t>
            </w:r>
          </w:p>
          <w:p w:rsidR="002D2C95" w:rsidRPr="000C7749" w:rsidRDefault="002D2C95" w:rsidP="00F126C0">
            <w:pPr>
              <w:tabs>
                <w:tab w:val="left" w:pos="284"/>
              </w:tabs>
              <w:snapToGrid w:val="0"/>
              <w:jc w:val="center"/>
            </w:pPr>
            <w:r w:rsidRPr="000C7749">
              <w:t>24.11-11.12.2012</w:t>
            </w:r>
          </w:p>
        </w:tc>
        <w:tc>
          <w:tcPr>
            <w:tcW w:w="1276" w:type="dxa"/>
          </w:tcPr>
          <w:p w:rsidR="002D2C95" w:rsidRPr="000C7749" w:rsidRDefault="002D2C95" w:rsidP="00F126C0">
            <w:pPr>
              <w:tabs>
                <w:tab w:val="left" w:pos="284"/>
              </w:tabs>
              <w:snapToGrid w:val="0"/>
              <w:jc w:val="center"/>
            </w:pPr>
            <w:r w:rsidRPr="000C7749">
              <w:t>1</w:t>
            </w:r>
          </w:p>
        </w:tc>
        <w:tc>
          <w:tcPr>
            <w:tcW w:w="2410" w:type="dxa"/>
          </w:tcPr>
          <w:p w:rsidR="002D2C95" w:rsidRPr="000C7749" w:rsidRDefault="002D2C95" w:rsidP="00F126C0">
            <w:pPr>
              <w:jc w:val="center"/>
            </w:pPr>
            <w:r w:rsidRPr="000C7749">
              <w:t>Дипломант 2 степени</w:t>
            </w:r>
          </w:p>
        </w:tc>
      </w:tr>
      <w:tr w:rsidR="002D2C95" w:rsidRPr="006C6025" w:rsidTr="00807B34">
        <w:trPr>
          <w:trHeight w:val="1320"/>
        </w:trPr>
        <w:tc>
          <w:tcPr>
            <w:tcW w:w="2410" w:type="dxa"/>
          </w:tcPr>
          <w:p w:rsidR="002D2C95" w:rsidRPr="000C7749" w:rsidRDefault="002D2C95" w:rsidP="00F126C0">
            <w:pPr>
              <w:jc w:val="center"/>
            </w:pPr>
            <w:r w:rsidRPr="000C7749">
              <w:t>Народный самодеятельный академический хор</w:t>
            </w:r>
          </w:p>
          <w:p w:rsidR="002D2C95" w:rsidRPr="000C7749" w:rsidRDefault="002D2C95" w:rsidP="00F126C0">
            <w:pPr>
              <w:tabs>
                <w:tab w:val="left" w:pos="284"/>
              </w:tabs>
              <w:snapToGrid w:val="0"/>
              <w:jc w:val="center"/>
            </w:pPr>
            <w:r w:rsidRPr="000C7749">
              <w:t>«Виват музыка»</w:t>
            </w:r>
          </w:p>
        </w:tc>
        <w:tc>
          <w:tcPr>
            <w:tcW w:w="2340" w:type="dxa"/>
          </w:tcPr>
          <w:p w:rsidR="002D2C95" w:rsidRPr="000C7749" w:rsidRDefault="002D2C95" w:rsidP="00F126C0">
            <w:pPr>
              <w:tabs>
                <w:tab w:val="left" w:pos="284"/>
              </w:tabs>
              <w:snapToGrid w:val="0"/>
              <w:jc w:val="center"/>
              <w:rPr>
                <w:b/>
              </w:rPr>
            </w:pPr>
            <w:r w:rsidRPr="000C7749">
              <w:t>Фестиваль - творческая встреча хоровых и вокальных коллективов города Югорска «Югорск поющий»</w:t>
            </w:r>
          </w:p>
        </w:tc>
        <w:tc>
          <w:tcPr>
            <w:tcW w:w="2268" w:type="dxa"/>
          </w:tcPr>
          <w:p w:rsidR="002D2C95" w:rsidRPr="000C7749" w:rsidRDefault="002D2C95" w:rsidP="00F126C0">
            <w:pPr>
              <w:tabs>
                <w:tab w:val="left" w:pos="284"/>
              </w:tabs>
              <w:snapToGrid w:val="0"/>
              <w:jc w:val="center"/>
            </w:pPr>
            <w:r w:rsidRPr="000C7749">
              <w:t xml:space="preserve">г. Югорск, </w:t>
            </w:r>
          </w:p>
          <w:p w:rsidR="002D2C95" w:rsidRPr="000C7749" w:rsidRDefault="002D2C95" w:rsidP="00F126C0">
            <w:pPr>
              <w:tabs>
                <w:tab w:val="left" w:pos="284"/>
              </w:tabs>
              <w:snapToGrid w:val="0"/>
              <w:jc w:val="center"/>
            </w:pPr>
            <w:r w:rsidRPr="000C7749">
              <w:t>15.12.2012 г.</w:t>
            </w:r>
          </w:p>
        </w:tc>
        <w:tc>
          <w:tcPr>
            <w:tcW w:w="1276" w:type="dxa"/>
          </w:tcPr>
          <w:p w:rsidR="002D2C95" w:rsidRPr="000C7749" w:rsidRDefault="002D2C95" w:rsidP="00F126C0">
            <w:pPr>
              <w:tabs>
                <w:tab w:val="left" w:pos="284"/>
              </w:tabs>
              <w:snapToGrid w:val="0"/>
              <w:jc w:val="center"/>
            </w:pPr>
            <w:r w:rsidRPr="000C7749">
              <w:t>22</w:t>
            </w:r>
          </w:p>
        </w:tc>
        <w:tc>
          <w:tcPr>
            <w:tcW w:w="2410" w:type="dxa"/>
          </w:tcPr>
          <w:p w:rsidR="002D2C95" w:rsidRPr="000C7749" w:rsidRDefault="002D2C95" w:rsidP="00F126C0">
            <w:pPr>
              <w:tabs>
                <w:tab w:val="left" w:pos="284"/>
              </w:tabs>
              <w:snapToGrid w:val="0"/>
              <w:jc w:val="center"/>
            </w:pPr>
            <w:r w:rsidRPr="000C7749">
              <w:t>Участие принято. Вручены плакетки за сохранение вокальных традиций.</w:t>
            </w:r>
          </w:p>
          <w:p w:rsidR="002D2C95" w:rsidRPr="000C7749" w:rsidRDefault="002D2C95" w:rsidP="00F126C0">
            <w:pPr>
              <w:tabs>
                <w:tab w:val="left" w:pos="284"/>
              </w:tabs>
              <w:snapToGrid w:val="0"/>
              <w:jc w:val="center"/>
            </w:pPr>
          </w:p>
        </w:tc>
      </w:tr>
      <w:tr w:rsidR="002D2C95" w:rsidRPr="006C6025" w:rsidTr="00807B34">
        <w:trPr>
          <w:trHeight w:val="1320"/>
        </w:trPr>
        <w:tc>
          <w:tcPr>
            <w:tcW w:w="2410" w:type="dxa"/>
          </w:tcPr>
          <w:p w:rsidR="002D2C95" w:rsidRPr="000C7749" w:rsidRDefault="002D2C95" w:rsidP="00F126C0">
            <w:pPr>
              <w:jc w:val="center"/>
            </w:pPr>
            <w:r w:rsidRPr="000C7749">
              <w:t>Народный самодеятельный вокальный ансамбль «Радость»</w:t>
            </w:r>
          </w:p>
        </w:tc>
        <w:tc>
          <w:tcPr>
            <w:tcW w:w="2340" w:type="dxa"/>
          </w:tcPr>
          <w:p w:rsidR="002D2C95" w:rsidRPr="000C7749" w:rsidRDefault="002D2C95" w:rsidP="00F126C0">
            <w:pPr>
              <w:tabs>
                <w:tab w:val="left" w:pos="284"/>
              </w:tabs>
              <w:snapToGrid w:val="0"/>
              <w:jc w:val="center"/>
              <w:rPr>
                <w:b/>
              </w:rPr>
            </w:pPr>
            <w:r w:rsidRPr="000C7749">
              <w:t>Фестиваль - творческая встреча хоровых и вокальных коллективов города Югорска «Югорск поющий»</w:t>
            </w:r>
          </w:p>
        </w:tc>
        <w:tc>
          <w:tcPr>
            <w:tcW w:w="2268" w:type="dxa"/>
          </w:tcPr>
          <w:p w:rsidR="002D2C95" w:rsidRPr="000C7749" w:rsidRDefault="002D2C95" w:rsidP="00F126C0">
            <w:pPr>
              <w:tabs>
                <w:tab w:val="left" w:pos="284"/>
              </w:tabs>
              <w:snapToGrid w:val="0"/>
              <w:jc w:val="center"/>
            </w:pPr>
            <w:r w:rsidRPr="000C7749">
              <w:t>г. Югорск,</w:t>
            </w:r>
          </w:p>
          <w:p w:rsidR="002D2C95" w:rsidRPr="000C7749" w:rsidRDefault="002D2C95" w:rsidP="00F126C0">
            <w:pPr>
              <w:tabs>
                <w:tab w:val="left" w:pos="284"/>
              </w:tabs>
              <w:snapToGrid w:val="0"/>
              <w:jc w:val="center"/>
            </w:pPr>
            <w:r w:rsidRPr="000C7749">
              <w:t xml:space="preserve"> 15.12.2012 г.</w:t>
            </w:r>
          </w:p>
        </w:tc>
        <w:tc>
          <w:tcPr>
            <w:tcW w:w="1276" w:type="dxa"/>
          </w:tcPr>
          <w:p w:rsidR="002D2C95" w:rsidRPr="000C7749" w:rsidRDefault="002D2C95" w:rsidP="00F126C0">
            <w:pPr>
              <w:tabs>
                <w:tab w:val="left" w:pos="284"/>
              </w:tabs>
              <w:snapToGrid w:val="0"/>
              <w:jc w:val="center"/>
            </w:pPr>
            <w:r w:rsidRPr="000C7749">
              <w:t>11</w:t>
            </w:r>
          </w:p>
        </w:tc>
        <w:tc>
          <w:tcPr>
            <w:tcW w:w="2410" w:type="dxa"/>
          </w:tcPr>
          <w:p w:rsidR="002D2C95" w:rsidRPr="000C7749" w:rsidRDefault="002D2C95" w:rsidP="00F126C0">
            <w:pPr>
              <w:tabs>
                <w:tab w:val="left" w:pos="284"/>
              </w:tabs>
              <w:snapToGrid w:val="0"/>
              <w:jc w:val="center"/>
            </w:pPr>
            <w:r w:rsidRPr="000C7749">
              <w:t>Участие принято. Вручены плакетки за сохранение вокальных традиций.</w:t>
            </w:r>
          </w:p>
          <w:p w:rsidR="002D2C95" w:rsidRPr="000C7749" w:rsidRDefault="002D2C95" w:rsidP="00F126C0">
            <w:pPr>
              <w:tabs>
                <w:tab w:val="left" w:pos="284"/>
              </w:tabs>
              <w:snapToGrid w:val="0"/>
              <w:jc w:val="center"/>
            </w:pPr>
          </w:p>
        </w:tc>
      </w:tr>
      <w:tr w:rsidR="002D2C95" w:rsidRPr="006C6025" w:rsidTr="00807B34">
        <w:trPr>
          <w:trHeight w:val="273"/>
        </w:trPr>
        <w:tc>
          <w:tcPr>
            <w:tcW w:w="2410" w:type="dxa"/>
          </w:tcPr>
          <w:p w:rsidR="002D2C95" w:rsidRPr="000C7749" w:rsidRDefault="002D2C95" w:rsidP="00F126C0">
            <w:pPr>
              <w:jc w:val="center"/>
            </w:pPr>
            <w:r w:rsidRPr="000C7749">
              <w:t>Вокальный ансамбль «Ивушка»</w:t>
            </w:r>
          </w:p>
        </w:tc>
        <w:tc>
          <w:tcPr>
            <w:tcW w:w="2340" w:type="dxa"/>
          </w:tcPr>
          <w:p w:rsidR="002D2C95" w:rsidRPr="000C7749" w:rsidRDefault="002D2C95" w:rsidP="00F126C0">
            <w:pPr>
              <w:tabs>
                <w:tab w:val="left" w:pos="284"/>
              </w:tabs>
              <w:snapToGrid w:val="0"/>
              <w:jc w:val="center"/>
              <w:rPr>
                <w:b/>
              </w:rPr>
            </w:pPr>
            <w:r w:rsidRPr="000C7749">
              <w:t>Фестиваль - творческая встреча хоровых и вокальных коллективов города Югорска «Югорск поющий»</w:t>
            </w:r>
          </w:p>
        </w:tc>
        <w:tc>
          <w:tcPr>
            <w:tcW w:w="2268" w:type="dxa"/>
          </w:tcPr>
          <w:p w:rsidR="002D2C95" w:rsidRPr="000C7749" w:rsidRDefault="002D2C95" w:rsidP="00F126C0">
            <w:pPr>
              <w:tabs>
                <w:tab w:val="left" w:pos="284"/>
              </w:tabs>
              <w:snapToGrid w:val="0"/>
              <w:jc w:val="center"/>
            </w:pPr>
            <w:r w:rsidRPr="000C7749">
              <w:t xml:space="preserve">г. Югорск, </w:t>
            </w:r>
          </w:p>
          <w:p w:rsidR="002D2C95" w:rsidRPr="000C7749" w:rsidRDefault="002D2C95" w:rsidP="00F126C0">
            <w:pPr>
              <w:tabs>
                <w:tab w:val="left" w:pos="284"/>
              </w:tabs>
              <w:snapToGrid w:val="0"/>
              <w:jc w:val="center"/>
            </w:pPr>
            <w:r w:rsidRPr="000C7749">
              <w:t>15.12.2012 г.</w:t>
            </w:r>
          </w:p>
        </w:tc>
        <w:tc>
          <w:tcPr>
            <w:tcW w:w="1276" w:type="dxa"/>
          </w:tcPr>
          <w:p w:rsidR="002D2C95" w:rsidRPr="000C7749" w:rsidRDefault="002D2C95" w:rsidP="00F126C0">
            <w:pPr>
              <w:tabs>
                <w:tab w:val="left" w:pos="284"/>
              </w:tabs>
              <w:snapToGrid w:val="0"/>
              <w:jc w:val="center"/>
            </w:pPr>
            <w:r w:rsidRPr="000C7749">
              <w:t>10</w:t>
            </w:r>
          </w:p>
        </w:tc>
        <w:tc>
          <w:tcPr>
            <w:tcW w:w="2410" w:type="dxa"/>
          </w:tcPr>
          <w:p w:rsidR="002D2C95" w:rsidRPr="000C7749" w:rsidRDefault="002D2C95" w:rsidP="00F126C0">
            <w:pPr>
              <w:tabs>
                <w:tab w:val="left" w:pos="284"/>
              </w:tabs>
              <w:snapToGrid w:val="0"/>
              <w:jc w:val="center"/>
            </w:pPr>
            <w:r w:rsidRPr="000C7749">
              <w:t>Участие принято. Вручены плакеты за сохранение вокальных традиций.</w:t>
            </w:r>
          </w:p>
          <w:p w:rsidR="002D2C95" w:rsidRPr="000C7749" w:rsidRDefault="002D2C95" w:rsidP="00F126C0">
            <w:pPr>
              <w:tabs>
                <w:tab w:val="left" w:pos="284"/>
              </w:tabs>
              <w:snapToGrid w:val="0"/>
              <w:jc w:val="center"/>
            </w:pPr>
          </w:p>
        </w:tc>
      </w:tr>
    </w:tbl>
    <w:p w:rsidR="002D2C95" w:rsidRDefault="002D2C95">
      <w:pPr>
        <w:pStyle w:val="ListParagraph"/>
        <w:tabs>
          <w:tab w:val="left" w:pos="426"/>
        </w:tabs>
        <w:spacing w:after="0" w:line="100" w:lineRule="atLeast"/>
        <w:ind w:left="284"/>
        <w:jc w:val="both"/>
        <w:rPr>
          <w:rFonts w:ascii="Times New Roman" w:hAnsi="Times New Roman" w:cs="Times New Roman"/>
          <w:bCs/>
          <w:sz w:val="24"/>
          <w:szCs w:val="24"/>
        </w:rPr>
      </w:pPr>
    </w:p>
    <w:p w:rsidR="002D2C95" w:rsidRDefault="002D2C95">
      <w:pPr>
        <w:pStyle w:val="ListParagraph"/>
        <w:tabs>
          <w:tab w:val="left" w:pos="426"/>
        </w:tabs>
        <w:spacing w:after="0" w:line="100" w:lineRule="atLeast"/>
        <w:ind w:left="284"/>
        <w:jc w:val="both"/>
        <w:rPr>
          <w:rFonts w:ascii="Times New Roman" w:hAnsi="Times New Roman" w:cs="Times New Roman"/>
          <w:bCs/>
          <w:sz w:val="24"/>
          <w:szCs w:val="24"/>
        </w:rPr>
      </w:pPr>
      <w:r w:rsidRPr="002E1E63">
        <w:rPr>
          <w:rFonts w:ascii="Times New Roman" w:hAnsi="Times New Roman" w:cs="Times New Roman"/>
          <w:bCs/>
          <w:sz w:val="24"/>
          <w:szCs w:val="24"/>
        </w:rPr>
        <w:t>В</w:t>
      </w:r>
      <w:r>
        <w:rPr>
          <w:rFonts w:ascii="Times New Roman" w:hAnsi="Times New Roman" w:cs="Times New Roman"/>
          <w:bCs/>
          <w:sz w:val="24"/>
          <w:szCs w:val="24"/>
        </w:rPr>
        <w:t xml:space="preserve"> течение 2012 года в</w:t>
      </w:r>
      <w:r w:rsidRPr="002E1E63">
        <w:rPr>
          <w:rFonts w:ascii="Times New Roman" w:hAnsi="Times New Roman" w:cs="Times New Roman"/>
          <w:bCs/>
          <w:sz w:val="24"/>
          <w:szCs w:val="24"/>
        </w:rPr>
        <w:t xml:space="preserve"> 23 фестивалях и конкурсах приняло участие 18 творческих коллективов</w:t>
      </w:r>
      <w:r>
        <w:rPr>
          <w:rFonts w:ascii="Times New Roman" w:hAnsi="Times New Roman" w:cs="Times New Roman"/>
          <w:bCs/>
          <w:sz w:val="24"/>
          <w:szCs w:val="24"/>
        </w:rPr>
        <w:t xml:space="preserve"> МАУ «ЦК «Югра – презент».</w:t>
      </w:r>
    </w:p>
    <w:p w:rsidR="002D2C95" w:rsidRDefault="002D2C95">
      <w:pPr>
        <w:pStyle w:val="ListParagraph"/>
        <w:tabs>
          <w:tab w:val="left" w:pos="426"/>
        </w:tabs>
        <w:spacing w:after="0" w:line="100" w:lineRule="atLeast"/>
        <w:ind w:left="284"/>
        <w:jc w:val="both"/>
        <w:rPr>
          <w:rFonts w:ascii="Times New Roman" w:hAnsi="Times New Roman" w:cs="Times New Roman"/>
          <w:bCs/>
          <w:sz w:val="24"/>
          <w:szCs w:val="24"/>
        </w:rPr>
      </w:pPr>
    </w:p>
    <w:p w:rsidR="002D2C95" w:rsidRDefault="002D2C95">
      <w:pPr>
        <w:pStyle w:val="ListParagraph"/>
        <w:tabs>
          <w:tab w:val="left" w:pos="426"/>
        </w:tabs>
        <w:spacing w:after="0" w:line="100" w:lineRule="atLeast"/>
        <w:ind w:left="284"/>
        <w:jc w:val="both"/>
        <w:rPr>
          <w:rFonts w:ascii="Times New Roman" w:hAnsi="Times New Roman" w:cs="Times New Roman"/>
          <w:bCs/>
          <w:sz w:val="24"/>
          <w:szCs w:val="24"/>
        </w:rPr>
      </w:pPr>
    </w:p>
    <w:p w:rsidR="002D2C95" w:rsidRPr="002E1E63" w:rsidRDefault="002D2C95">
      <w:pPr>
        <w:pStyle w:val="ListParagraph"/>
        <w:tabs>
          <w:tab w:val="left" w:pos="426"/>
        </w:tabs>
        <w:spacing w:after="0" w:line="100" w:lineRule="atLeast"/>
        <w:ind w:left="284"/>
        <w:jc w:val="both"/>
        <w:rPr>
          <w:rFonts w:ascii="Times New Roman" w:hAnsi="Times New Roman" w:cs="Times New Roman"/>
          <w:sz w:val="24"/>
          <w:szCs w:val="24"/>
        </w:rPr>
      </w:pPr>
      <w:r w:rsidRPr="002E1E63">
        <w:rPr>
          <w:rFonts w:ascii="Times New Roman" w:hAnsi="Times New Roman" w:cs="Times New Roman"/>
          <w:bCs/>
          <w:sz w:val="24"/>
          <w:szCs w:val="24"/>
        </w:rPr>
        <w:br w:type="page"/>
      </w:r>
      <w:r w:rsidRPr="002E1E63">
        <w:rPr>
          <w:rFonts w:ascii="Times New Roman" w:hAnsi="Times New Roman" w:cs="Times New Roman"/>
          <w:b/>
          <w:bCs/>
          <w:sz w:val="24"/>
          <w:szCs w:val="24"/>
        </w:rPr>
        <w:t>д)</w:t>
      </w:r>
      <w:r w:rsidRPr="002E1E63">
        <w:rPr>
          <w:rFonts w:ascii="Times New Roman" w:hAnsi="Times New Roman" w:cs="Times New Roman"/>
          <w:sz w:val="24"/>
          <w:szCs w:val="24"/>
        </w:rPr>
        <w:t xml:space="preserve"> Участие творческих коллективов в окружных, всероссийских и международных мероприятиях проводимых на территории ХМАО – Югры</w:t>
      </w:r>
    </w:p>
    <w:p w:rsidR="002D2C95" w:rsidRPr="006C6025" w:rsidRDefault="002D2C95">
      <w:pPr>
        <w:pStyle w:val="ListParagraph"/>
        <w:tabs>
          <w:tab w:val="left" w:pos="426"/>
        </w:tabs>
        <w:spacing w:after="0" w:line="100" w:lineRule="atLeast"/>
        <w:ind w:left="284"/>
        <w:jc w:val="both"/>
        <w:rPr>
          <w:rFonts w:ascii="Times New Roman" w:hAnsi="Times New Roman" w:cs="Times New Roman"/>
        </w:rPr>
      </w:pPr>
    </w:p>
    <w:tbl>
      <w:tblPr>
        <w:tblW w:w="10562" w:type="dxa"/>
        <w:tblLayout w:type="fixed"/>
        <w:tblLook w:val="0000"/>
      </w:tblPr>
      <w:tblGrid>
        <w:gridCol w:w="2660"/>
        <w:gridCol w:w="1807"/>
        <w:gridCol w:w="1701"/>
        <w:gridCol w:w="1843"/>
        <w:gridCol w:w="2551"/>
      </w:tblGrid>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rPr>
                <w:b/>
              </w:rPr>
            </w:pPr>
            <w:r w:rsidRPr="002E1E63">
              <w:rPr>
                <w:b/>
                <w:sz w:val="22"/>
                <w:szCs w:val="22"/>
              </w:rPr>
              <w:t>Название мероприятия</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rPr>
                <w:b/>
              </w:rPr>
            </w:pPr>
            <w:r w:rsidRPr="002E1E63">
              <w:rPr>
                <w:b/>
                <w:sz w:val="22"/>
                <w:szCs w:val="22"/>
              </w:rPr>
              <w:t>Название коллектива</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rPr>
                <w:b/>
              </w:rPr>
            </w:pPr>
            <w:r w:rsidRPr="002E1E63">
              <w:rPr>
                <w:b/>
                <w:sz w:val="22"/>
                <w:szCs w:val="22"/>
              </w:rPr>
              <w:t>Руководитель</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rPr>
                <w:b/>
              </w:rPr>
            </w:pPr>
            <w:r w:rsidRPr="002E1E63">
              <w:rPr>
                <w:b/>
                <w:sz w:val="22"/>
                <w:szCs w:val="22"/>
              </w:rPr>
              <w:t xml:space="preserve">Кол-во участников, </w:t>
            </w:r>
            <w:r w:rsidRPr="002E1E63">
              <w:rPr>
                <w:b/>
                <w:sz w:val="22"/>
                <w:szCs w:val="22"/>
              </w:rPr>
              <w:br/>
              <w:t>их возраст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rPr>
                <w:b/>
              </w:rPr>
            </w:pPr>
            <w:r w:rsidRPr="002E1E63">
              <w:rPr>
                <w:b/>
                <w:sz w:val="22"/>
                <w:szCs w:val="22"/>
              </w:rPr>
              <w:t>Источники финансирования</w:t>
            </w:r>
          </w:p>
        </w:tc>
      </w:tr>
      <w:tr w:rsidR="002D2C95" w:rsidRPr="006C6025" w:rsidTr="00942D2F">
        <w:trPr>
          <w:trHeight w:val="1278"/>
        </w:trPr>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Тожественная церемония открытия IX финального этапа Кубка мира по биатлону в г. Ханты-Мансийске</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pStyle w:val="3"/>
              <w:jc w:val="center"/>
              <w:rPr>
                <w:rFonts w:ascii="Times New Roman" w:hAnsi="Times New Roman" w:cs="Times New Roman"/>
              </w:rPr>
            </w:pPr>
            <w:r w:rsidRPr="002E1E63">
              <w:rPr>
                <w:rFonts w:ascii="Times New Roman" w:hAnsi="Times New Roman" w:cs="Times New Roman"/>
              </w:rPr>
              <w:t>Народный самодеятельный танцевальный коллектив «Вдохновение»</w:t>
            </w:r>
          </w:p>
          <w:p w:rsidR="002D2C95" w:rsidRPr="002E1E63" w:rsidRDefault="002D2C95" w:rsidP="00F3691B">
            <w:pPr>
              <w:jc w:val="center"/>
            </w:pP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Пронина О.А.</w:t>
            </w:r>
          </w:p>
          <w:p w:rsidR="002D2C95" w:rsidRPr="002E1E63" w:rsidRDefault="002D2C95" w:rsidP="00F3691B"/>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41 человек, возраст 12 до 19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Департамент культуры ХМАО-Югра</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Тожественная церемония открытия IX финального этапа Кубка мира по биатлону в г. Ханты-Мансийске</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Танцевальный коллектив «Рондо»</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Шиапова Т.Н.</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19 человек, возраст 12 до 15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Департамент культуры ХМАО-Югра</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Тожественная церемония открытия IX финального этапа Кубка мира по биатлону в г. Ханты-Мансийске</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Танцевальный коллектив «</w:t>
            </w:r>
            <w:r w:rsidRPr="002E1E63">
              <w:rPr>
                <w:bCs/>
                <w:sz w:val="22"/>
                <w:szCs w:val="22"/>
              </w:rPr>
              <w:t>Street-life</w:t>
            </w:r>
            <w:r w:rsidRPr="002E1E63">
              <w:rPr>
                <w:sz w:val="22"/>
                <w:szCs w:val="22"/>
              </w:rPr>
              <w:t>»</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Лобода Л.С.</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19 человек, возраст 14 до 17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Департамент культуры ХМАО-Югра</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Открытое первенство г.Ханты-Мансийска по танцевальному спорту</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Танцевально-спортивный клуб «Югра-дэнс»</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Олег и Мария Зинченко</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2 человека возраст от 13 до 14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За счет родительской платы</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942D2F">
            <w:r w:rsidRPr="002E1E63">
              <w:rPr>
                <w:sz w:val="22"/>
                <w:szCs w:val="22"/>
              </w:rPr>
              <w:t>VII открытый региональный конкурс-фестиваль военно-патриотической песни «Пусть всегда будет солнце», г. Нягань</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Ксения Филя, солистка вокального ансамбля «Нотка»</w:t>
            </w:r>
          </w:p>
          <w:p w:rsidR="002D2C95" w:rsidRPr="002E1E63" w:rsidRDefault="002D2C95" w:rsidP="00F3691B">
            <w:pPr>
              <w:jc w:val="center"/>
            </w:pP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А.В.Журавская</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1 человек</w:t>
            </w:r>
          </w:p>
          <w:p w:rsidR="002D2C95" w:rsidRPr="002E1E63" w:rsidRDefault="002D2C95" w:rsidP="00F3691B">
            <w:pPr>
              <w:jc w:val="center"/>
            </w:pPr>
            <w:r w:rsidRPr="002E1E63">
              <w:rPr>
                <w:sz w:val="22"/>
                <w:szCs w:val="22"/>
              </w:rPr>
              <w:t>возраст 10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МАУ «ЦК «Югра-презент»</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VIII открытый региональный конкурс-фестиваль хоровых и вокальных коллективов «Русь соловьиная», г.Нягань</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Народный самодеятельный академический хор «Виват, музыка»</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А.В.Кузнецова</w:t>
            </w:r>
          </w:p>
          <w:p w:rsidR="002D2C95" w:rsidRPr="002E1E63" w:rsidRDefault="002D2C95" w:rsidP="00F3691B"/>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20 человек</w:t>
            </w:r>
          </w:p>
          <w:p w:rsidR="002D2C95" w:rsidRPr="002E1E63" w:rsidRDefault="002D2C95" w:rsidP="00F3691B">
            <w:pPr>
              <w:jc w:val="center"/>
            </w:pPr>
            <w:r w:rsidRPr="002E1E63">
              <w:rPr>
                <w:sz w:val="22"/>
                <w:szCs w:val="22"/>
              </w:rPr>
              <w:t>возраст от 35 до 55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МАУ «ЦК «Югра-презент»</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VIII открытый региональный конкурс-фестиваль хоровых и вокальных коллективов «Русь соловьиная», г.Нягань</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Вокальный ансамбль «Ивушка»</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Ю.В.Киселев</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10 человек</w:t>
            </w:r>
          </w:p>
          <w:p w:rsidR="002D2C95" w:rsidRPr="002E1E63" w:rsidRDefault="002D2C95" w:rsidP="00F3691B">
            <w:pPr>
              <w:jc w:val="center"/>
            </w:pPr>
            <w:r w:rsidRPr="002E1E63">
              <w:rPr>
                <w:sz w:val="22"/>
                <w:szCs w:val="22"/>
              </w:rPr>
              <w:t xml:space="preserve">возраст от 57 до 75 лет </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МАУ «ЦК «Югра-презент»</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Окружной фестиваль циркового искусства «Палитра юных», 30.03 - 02.04.2012 г.,  г. Урай</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Детский образцовый цирковой коллектив «Югра-лэнд»</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Анкушин А.А.</w:t>
            </w:r>
          </w:p>
          <w:p w:rsidR="002D2C95" w:rsidRPr="002E1E63" w:rsidRDefault="002D2C95" w:rsidP="00F3691B"/>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15 человек возраст от 15 до 32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Средства учреждения</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Открытие окружной выставки «Мой край - Югра», г. Югорск</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Народный духовой оркестр «Югра-бэнд».</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Шмидт А.А.</w:t>
            </w:r>
          </w:p>
          <w:p w:rsidR="002D2C95" w:rsidRPr="002E1E63" w:rsidRDefault="002D2C95" w:rsidP="00F3691B"/>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8 человек возраст от 25 до 55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Средства учреждения</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Всероссийский конкурс детского и юношеского (любительского и профессионального) творчества «Роза ветров в Ханты-Мансийске», 19-22.04.2012 г., г. Ханты-Мансийск</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Народный самодеятельный танцевальный коллектив «Вдохновение»</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Пронина О.А.</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15 человек</w:t>
            </w:r>
          </w:p>
          <w:p w:rsidR="002D2C95" w:rsidRPr="002E1E63" w:rsidRDefault="002D2C95" w:rsidP="00F3691B">
            <w:pPr>
              <w:jc w:val="center"/>
            </w:pPr>
            <w:r w:rsidRPr="002E1E63">
              <w:rPr>
                <w:sz w:val="22"/>
                <w:szCs w:val="22"/>
              </w:rPr>
              <w:t>возраст от 12 до 14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Средства Управления культуры администрации города,</w:t>
            </w:r>
          </w:p>
          <w:p w:rsidR="002D2C95" w:rsidRPr="002E1E63" w:rsidRDefault="002D2C95" w:rsidP="00F3691B">
            <w:pPr>
              <w:jc w:val="center"/>
            </w:pPr>
            <w:r w:rsidRPr="002E1E63">
              <w:rPr>
                <w:sz w:val="22"/>
                <w:szCs w:val="22"/>
              </w:rPr>
              <w:t>ЦК «Югра-презент»</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XII Окружной фестиваль любительских театров «Театральная весна», 03-06.05.2012 г., МАУ «ЦК «Югра-презент», г. Югорск</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Детский образцовый театр кукол «Чародеи»</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Титова Н.Е.</w:t>
            </w:r>
          </w:p>
          <w:p w:rsidR="002D2C95" w:rsidRPr="002E1E63" w:rsidRDefault="002D2C95" w:rsidP="00F3691B">
            <w:r w:rsidRPr="002E1E63">
              <w:rPr>
                <w:sz w:val="22"/>
                <w:szCs w:val="22"/>
              </w:rPr>
              <w:t xml:space="preserve"> </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16 человек возраст от 13 до 17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За счет средств ЦК «Югра-презент»</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XII Окружной фестиваль любительских театров «Театральная весна», МАУ «ЦК «Югра-презент», г. Югорск</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Югорский Художественный Театр</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Иванов Л. В.</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12 человек возраст от 17 до 62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За счет средств ЦК «Югра-презент»</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Марш-парад духовых оркестров Югры, посвященный празднованию Дня России и 200-летию Победы в Отечественной войне 1812 года, г. Сургут</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Народный духовой оркестр «Югра-бэнд»</w:t>
            </w:r>
          </w:p>
          <w:p w:rsidR="002D2C95" w:rsidRPr="002E1E63" w:rsidRDefault="002D2C95" w:rsidP="00F3691B">
            <w:pPr>
              <w:jc w:val="center"/>
            </w:pP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Шмидт А.А.</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22 человека возраст от 25 до 55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Средства Департамента культуры</w:t>
            </w:r>
          </w:p>
          <w:p w:rsidR="002D2C95" w:rsidRPr="002E1E63" w:rsidRDefault="002D2C95" w:rsidP="00F3691B">
            <w:pPr>
              <w:jc w:val="center"/>
            </w:pPr>
            <w:r w:rsidRPr="002E1E63">
              <w:rPr>
                <w:sz w:val="22"/>
                <w:szCs w:val="22"/>
              </w:rPr>
              <w:t>ХМАО-Югры</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Праздничные мероприятия, посвященные Дню города Ханты-Мансийск (430 лет), 07.09 - 08.10.2012 г.,  г. Ханты-Мансийск</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Детский образцовый цирковой коллектив «Югра-лэнд»</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Анкушин А.А.</w:t>
            </w:r>
          </w:p>
          <w:p w:rsidR="002D2C95" w:rsidRPr="002E1E63" w:rsidRDefault="002D2C95" w:rsidP="00F3691B"/>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 xml:space="preserve">2 человека </w:t>
            </w:r>
          </w:p>
          <w:p w:rsidR="002D2C95" w:rsidRPr="002E1E63" w:rsidRDefault="002D2C95" w:rsidP="00F3691B">
            <w:pPr>
              <w:jc w:val="center"/>
            </w:pPr>
            <w:r w:rsidRPr="002E1E63">
              <w:rPr>
                <w:sz w:val="22"/>
                <w:szCs w:val="22"/>
              </w:rPr>
              <w:t>возраст от 10 до 32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 xml:space="preserve">Средства «»ТО «Культура» </w:t>
            </w:r>
          </w:p>
          <w:p w:rsidR="002D2C95" w:rsidRPr="002E1E63" w:rsidRDefault="002D2C95" w:rsidP="00F3691B">
            <w:pPr>
              <w:jc w:val="center"/>
            </w:pPr>
            <w:r w:rsidRPr="002E1E63">
              <w:rPr>
                <w:sz w:val="22"/>
                <w:szCs w:val="22"/>
              </w:rPr>
              <w:t>ХМАО-Югры</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Праздничные мероприятия, посвященные Дню города Ханты-Мансийск (430 лет), 07.09 - 08.10.2012 г.,  г. Ханты-Мансийск</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Народный самодеятельный вокальный ансамбль «Радость»</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Пономарева М.Н.</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11 человек</w:t>
            </w:r>
          </w:p>
          <w:p w:rsidR="002D2C95" w:rsidRPr="002E1E63" w:rsidRDefault="002D2C95" w:rsidP="00F3691B">
            <w:pPr>
              <w:jc w:val="center"/>
            </w:pPr>
            <w:r w:rsidRPr="002E1E63">
              <w:rPr>
                <w:sz w:val="22"/>
                <w:szCs w:val="22"/>
              </w:rPr>
              <w:t>возраст от 26 до 55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 xml:space="preserve">Средства «»ТО «Культура» </w:t>
            </w:r>
          </w:p>
          <w:p w:rsidR="002D2C95" w:rsidRPr="002E1E63" w:rsidRDefault="002D2C95" w:rsidP="00F3691B">
            <w:pPr>
              <w:jc w:val="center"/>
            </w:pPr>
            <w:r w:rsidRPr="002E1E63">
              <w:rPr>
                <w:sz w:val="22"/>
                <w:szCs w:val="22"/>
              </w:rPr>
              <w:t>ХМАО-Югры</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Праздничные мероприятия, посвященные Дню города Ханты-Мансийск (430 лет), 07.09 - 08.10.2012 г.,  г. Ханты-Мансийск</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Народный самодеятельный танцевальный коллектив «Вдохновение»</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Пронина О.А.</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28 человек        возраст от 12 до 20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 xml:space="preserve">Средства «»ТО «Культура» </w:t>
            </w:r>
          </w:p>
          <w:p w:rsidR="002D2C95" w:rsidRPr="002E1E63" w:rsidRDefault="002D2C95" w:rsidP="00F3691B">
            <w:pPr>
              <w:jc w:val="center"/>
            </w:pPr>
            <w:r w:rsidRPr="002E1E63">
              <w:rPr>
                <w:sz w:val="22"/>
                <w:szCs w:val="22"/>
              </w:rPr>
              <w:t>ХМАО-Югры</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Праздничные мероприятия, посвященные Дню города Ханты-Мансийск (430 лет), 07.09 - 08.10.2012 г.,  г. Ханты-Мансийск</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Народный духовой оркестр «Югра-бэнд»</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Шмидт А.А.</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18 человек</w:t>
            </w:r>
          </w:p>
          <w:p w:rsidR="002D2C95" w:rsidRPr="002E1E63" w:rsidRDefault="002D2C95" w:rsidP="00F3691B">
            <w:pPr>
              <w:jc w:val="center"/>
            </w:pPr>
            <w:r w:rsidRPr="002E1E63">
              <w:rPr>
                <w:sz w:val="22"/>
                <w:szCs w:val="22"/>
              </w:rPr>
              <w:t>возраст от 25 до 55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 xml:space="preserve">Средства «»ТО «Культура» </w:t>
            </w:r>
          </w:p>
          <w:p w:rsidR="002D2C95" w:rsidRPr="002E1E63" w:rsidRDefault="002D2C95" w:rsidP="00F3691B">
            <w:pPr>
              <w:jc w:val="center"/>
            </w:pPr>
            <w:r w:rsidRPr="002E1E63">
              <w:rPr>
                <w:sz w:val="22"/>
                <w:szCs w:val="22"/>
              </w:rPr>
              <w:t>ХМАО-Югры</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Праздничные мероприятия, посвященные Дню города Ханты-Мансийск (430 лет), 07.09 - 08.10.2012 г.,  г. Ханты-Мансийск</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Вокальный ансамбль «Бельканто»</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Журавская А.В.</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 xml:space="preserve">2 человека </w:t>
            </w:r>
          </w:p>
          <w:p w:rsidR="002D2C95" w:rsidRPr="002E1E63" w:rsidRDefault="002D2C95" w:rsidP="00F3691B">
            <w:pPr>
              <w:jc w:val="center"/>
            </w:pPr>
            <w:r w:rsidRPr="002E1E63">
              <w:rPr>
                <w:sz w:val="22"/>
                <w:szCs w:val="22"/>
              </w:rPr>
              <w:t>возраст от 15 до 26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 xml:space="preserve">Средства «»ТО «Культура» </w:t>
            </w:r>
          </w:p>
          <w:p w:rsidR="002D2C95" w:rsidRPr="002E1E63" w:rsidRDefault="002D2C95" w:rsidP="00F3691B">
            <w:pPr>
              <w:jc w:val="center"/>
            </w:pPr>
            <w:r w:rsidRPr="002E1E63">
              <w:rPr>
                <w:sz w:val="22"/>
                <w:szCs w:val="22"/>
              </w:rPr>
              <w:t>ХМАО-Югры</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Праздничные мероприятия, посвященные Дню города Ханты-Мансийск (430 лет), 07.09 - 08.10.2012 г.,  г. Ханты-Мансийск</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Югорский Ху</w:t>
            </w:r>
            <w:r>
              <w:rPr>
                <w:sz w:val="22"/>
                <w:szCs w:val="22"/>
              </w:rPr>
              <w:t>-</w:t>
            </w:r>
            <w:r w:rsidRPr="002E1E63">
              <w:rPr>
                <w:sz w:val="22"/>
                <w:szCs w:val="22"/>
              </w:rPr>
              <w:t>дожественный Театр</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Иванов Л.В.</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5 человек возраст от 16 до 19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 xml:space="preserve">Средства «»ТО «Культура» </w:t>
            </w:r>
          </w:p>
          <w:p w:rsidR="002D2C95" w:rsidRPr="002E1E63" w:rsidRDefault="002D2C95" w:rsidP="00F3691B">
            <w:pPr>
              <w:jc w:val="center"/>
            </w:pPr>
            <w:r w:rsidRPr="002E1E63">
              <w:rPr>
                <w:sz w:val="22"/>
                <w:szCs w:val="22"/>
              </w:rPr>
              <w:t>ХМАО-Югры</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II отборочный этап Всероссийского молодежного фестиваля военно-патриотической песни «Димитриевская суббота», г.Югорск, 06.10.2012 г.</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Вокальный ансамбль «Бельканто»</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А.В. Журавская</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2 человека возраст от 15 до 16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Средства управления культуры администрации г.</w:t>
            </w:r>
            <w:r>
              <w:rPr>
                <w:sz w:val="22"/>
                <w:szCs w:val="22"/>
              </w:rPr>
              <w:t xml:space="preserve"> </w:t>
            </w:r>
            <w:r w:rsidRPr="002E1E63">
              <w:rPr>
                <w:sz w:val="22"/>
                <w:szCs w:val="22"/>
              </w:rPr>
              <w:t>Югорска</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III зональный этап окружного фестиваля художественного творчества людей старшего поколения «Не стареют душой ветераны» в рамках целевой программы ХМАО-Югры «Современная социальная служба Югры» на 2011-2013 г., г.Советский, 27.10.2012 г.</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tabs>
                <w:tab w:val="left" w:pos="284"/>
              </w:tabs>
              <w:snapToGrid w:val="0"/>
            </w:pPr>
            <w:r w:rsidRPr="002E1E63">
              <w:rPr>
                <w:sz w:val="22"/>
                <w:szCs w:val="22"/>
              </w:rPr>
              <w:t>Вокальный ансамбль «Ивушка»</w:t>
            </w:r>
          </w:p>
          <w:p w:rsidR="002D2C95" w:rsidRPr="002E1E63" w:rsidRDefault="002D2C95" w:rsidP="00F3691B">
            <w:pPr>
              <w:jc w:val="center"/>
            </w:pP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Ю.В.Киселев</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8 человек возраст от 57 до 75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Средства Департамента культуры ХМАО-Югры</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III зональный этап окружного фестиваля художественного творчества людей старшего поколения «Не стареют душой ветераны» в рамках целевой программы ХМАО-Югры «Современная социальная служба Югры» на 2011-2013 г., г.Советский, 27.10.2012 г.</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Солисты академического хора «Виват, музыка!»</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А.В. Кузнецова</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2 человека возраст от 50 до 65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Средства Департамента культуры ХМАО-Югры</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I Всероссийский фестиваль любительских театров «Театральные встречи в Югре», г. Югорск, 01-04.11.2012 г.</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Югорский Ху</w:t>
            </w:r>
            <w:r>
              <w:rPr>
                <w:sz w:val="22"/>
                <w:szCs w:val="22"/>
              </w:rPr>
              <w:t>-</w:t>
            </w:r>
            <w:r w:rsidRPr="002E1E63">
              <w:rPr>
                <w:sz w:val="22"/>
                <w:szCs w:val="22"/>
              </w:rPr>
              <w:t xml:space="preserve">дожественный Театр </w:t>
            </w:r>
          </w:p>
          <w:p w:rsidR="002D2C95" w:rsidRPr="002E1E63" w:rsidRDefault="002D2C95" w:rsidP="00F3691B">
            <w:pPr>
              <w:jc w:val="center"/>
            </w:pP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r w:rsidRPr="002E1E63">
              <w:rPr>
                <w:sz w:val="22"/>
                <w:szCs w:val="22"/>
              </w:rPr>
              <w:t>Л.В. Иванов</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14</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3691B">
            <w:pPr>
              <w:jc w:val="center"/>
            </w:pPr>
            <w:r w:rsidRPr="002E1E63">
              <w:rPr>
                <w:sz w:val="22"/>
                <w:szCs w:val="22"/>
              </w:rPr>
              <w:t>Средства МАУ «ЦК «Югра-презент»</w:t>
            </w: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03364">
            <w:r w:rsidRPr="002E1E63">
              <w:rPr>
                <w:sz w:val="22"/>
                <w:szCs w:val="22"/>
              </w:rPr>
              <w:t>Окружная профилактическая программа «Сумей сказать нет» в сотрудничестве с благотворительным фондом «Вефиль», по городам ХМАО-Югра.</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03364">
            <w:pPr>
              <w:jc w:val="center"/>
            </w:pPr>
            <w:r w:rsidRPr="002E1E63">
              <w:rPr>
                <w:sz w:val="22"/>
                <w:szCs w:val="22"/>
              </w:rPr>
              <w:t>Студия современного танца «Street life»</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03364">
            <w:r w:rsidRPr="002E1E63">
              <w:rPr>
                <w:sz w:val="22"/>
                <w:szCs w:val="22"/>
              </w:rPr>
              <w:t xml:space="preserve">Л.С. Лобода </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03364">
            <w:pPr>
              <w:jc w:val="center"/>
            </w:pPr>
            <w:r w:rsidRPr="002E1E63">
              <w:rPr>
                <w:sz w:val="22"/>
                <w:szCs w:val="22"/>
              </w:rPr>
              <w:t>10 человек</w:t>
            </w:r>
          </w:p>
          <w:p w:rsidR="002D2C95" w:rsidRPr="002E1E63" w:rsidRDefault="002D2C95" w:rsidP="00F03364">
            <w:pPr>
              <w:jc w:val="center"/>
            </w:pPr>
            <w:r w:rsidRPr="002E1E63">
              <w:rPr>
                <w:sz w:val="22"/>
                <w:szCs w:val="22"/>
              </w:rPr>
              <w:t>возраст от 14 до 17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03364">
            <w:pPr>
              <w:jc w:val="center"/>
            </w:pPr>
          </w:p>
        </w:tc>
      </w:tr>
      <w:tr w:rsidR="002D2C95" w:rsidRPr="006C6025" w:rsidTr="00942D2F">
        <w:tc>
          <w:tcPr>
            <w:tcW w:w="2660" w:type="dxa"/>
            <w:tcBorders>
              <w:top w:val="single" w:sz="2" w:space="0" w:color="000000"/>
              <w:left w:val="single" w:sz="2" w:space="0" w:color="000000"/>
              <w:bottom w:val="single" w:sz="2" w:space="0" w:color="000000"/>
              <w:right w:val="single" w:sz="2" w:space="0" w:color="000000"/>
            </w:tcBorders>
          </w:tcPr>
          <w:p w:rsidR="002D2C95" w:rsidRPr="002E1E63" w:rsidRDefault="002D2C95" w:rsidP="00F03364">
            <w:r w:rsidRPr="002E1E63">
              <w:rPr>
                <w:sz w:val="22"/>
                <w:szCs w:val="22"/>
              </w:rPr>
              <w:t>Окружная антинаркотическая программа «Покоряя вершины», г.Советский, г.Югорск.</w:t>
            </w:r>
          </w:p>
        </w:tc>
        <w:tc>
          <w:tcPr>
            <w:tcW w:w="1807" w:type="dxa"/>
            <w:tcBorders>
              <w:top w:val="single" w:sz="2" w:space="0" w:color="000000"/>
              <w:left w:val="single" w:sz="2" w:space="0" w:color="000000"/>
              <w:bottom w:val="single" w:sz="2" w:space="0" w:color="000000"/>
              <w:right w:val="single" w:sz="2" w:space="0" w:color="000000"/>
            </w:tcBorders>
          </w:tcPr>
          <w:p w:rsidR="002D2C95" w:rsidRPr="002E1E63" w:rsidRDefault="002D2C95" w:rsidP="00F03364">
            <w:pPr>
              <w:jc w:val="center"/>
            </w:pPr>
            <w:r w:rsidRPr="002E1E63">
              <w:rPr>
                <w:sz w:val="22"/>
                <w:szCs w:val="22"/>
              </w:rPr>
              <w:t>Студия современного танца «Street life»</w:t>
            </w:r>
          </w:p>
        </w:tc>
        <w:tc>
          <w:tcPr>
            <w:tcW w:w="1701" w:type="dxa"/>
            <w:tcBorders>
              <w:top w:val="single" w:sz="2" w:space="0" w:color="000000"/>
              <w:left w:val="single" w:sz="2" w:space="0" w:color="000000"/>
              <w:bottom w:val="single" w:sz="2" w:space="0" w:color="000000"/>
              <w:right w:val="single" w:sz="2" w:space="0" w:color="000000"/>
            </w:tcBorders>
          </w:tcPr>
          <w:p w:rsidR="002D2C95" w:rsidRPr="002E1E63" w:rsidRDefault="002D2C95" w:rsidP="00F03364">
            <w:r w:rsidRPr="002E1E63">
              <w:rPr>
                <w:sz w:val="22"/>
                <w:szCs w:val="22"/>
              </w:rPr>
              <w:t xml:space="preserve">Л.С. Лобода </w:t>
            </w:r>
          </w:p>
        </w:tc>
        <w:tc>
          <w:tcPr>
            <w:tcW w:w="1843" w:type="dxa"/>
            <w:tcBorders>
              <w:top w:val="single" w:sz="2" w:space="0" w:color="000000"/>
              <w:left w:val="single" w:sz="2" w:space="0" w:color="000000"/>
              <w:bottom w:val="single" w:sz="2" w:space="0" w:color="000000"/>
              <w:right w:val="single" w:sz="2" w:space="0" w:color="000000"/>
            </w:tcBorders>
          </w:tcPr>
          <w:p w:rsidR="002D2C95" w:rsidRPr="002E1E63" w:rsidRDefault="002D2C95" w:rsidP="00F03364">
            <w:pPr>
              <w:jc w:val="center"/>
            </w:pPr>
            <w:r w:rsidRPr="002E1E63">
              <w:rPr>
                <w:sz w:val="22"/>
                <w:szCs w:val="22"/>
              </w:rPr>
              <w:t>13 человек</w:t>
            </w:r>
          </w:p>
          <w:p w:rsidR="002D2C95" w:rsidRPr="002E1E63" w:rsidRDefault="002D2C95" w:rsidP="00F03364">
            <w:pPr>
              <w:jc w:val="center"/>
            </w:pPr>
            <w:r w:rsidRPr="002E1E63">
              <w:rPr>
                <w:sz w:val="22"/>
                <w:szCs w:val="22"/>
              </w:rPr>
              <w:t>возраст от 14 до 17 лет</w:t>
            </w:r>
          </w:p>
        </w:tc>
        <w:tc>
          <w:tcPr>
            <w:tcW w:w="2551" w:type="dxa"/>
            <w:tcBorders>
              <w:top w:val="single" w:sz="2" w:space="0" w:color="000000"/>
              <w:left w:val="single" w:sz="2" w:space="0" w:color="000000"/>
              <w:bottom w:val="single" w:sz="2" w:space="0" w:color="000000"/>
              <w:right w:val="single" w:sz="2" w:space="0" w:color="000000"/>
            </w:tcBorders>
          </w:tcPr>
          <w:p w:rsidR="002D2C95" w:rsidRPr="002E1E63" w:rsidRDefault="002D2C95" w:rsidP="00F03364">
            <w:pPr>
              <w:jc w:val="center"/>
            </w:pPr>
          </w:p>
        </w:tc>
      </w:tr>
    </w:tbl>
    <w:p w:rsidR="002D2C95" w:rsidRPr="006C6025" w:rsidRDefault="002D2C95" w:rsidP="00F3691B">
      <w:pPr>
        <w:spacing w:line="360" w:lineRule="auto"/>
        <w:jc w:val="both"/>
        <w:rPr>
          <w:sz w:val="16"/>
          <w:szCs w:val="16"/>
          <w:highlight w:val="yellow"/>
        </w:rPr>
      </w:pPr>
      <w:r w:rsidRPr="006C6025">
        <w:tab/>
      </w:r>
    </w:p>
    <w:p w:rsidR="002D2C95" w:rsidRPr="00B81648" w:rsidRDefault="002D2C95" w:rsidP="00B81648">
      <w:pPr>
        <w:pStyle w:val="a7"/>
        <w:ind w:firstLine="706"/>
        <w:rPr>
          <w:b w:val="0"/>
        </w:rPr>
      </w:pPr>
      <w:r w:rsidRPr="00B81648">
        <w:rPr>
          <w:b w:val="0"/>
        </w:rPr>
        <w:t>В течение 2012 года в 16 меропри</w:t>
      </w:r>
      <w:r>
        <w:rPr>
          <w:b w:val="0"/>
        </w:rPr>
        <w:t>ятиях, проводи</w:t>
      </w:r>
      <w:r w:rsidRPr="00B81648">
        <w:rPr>
          <w:b w:val="0"/>
        </w:rPr>
        <w:t>мых на территории ХМАО-Югры, приняли участие творческие</w:t>
      </w:r>
      <w:r>
        <w:rPr>
          <w:b w:val="0"/>
        </w:rPr>
        <w:t xml:space="preserve"> коллективы в составе 297 участников клубных формирований учреждения культуры.</w:t>
      </w:r>
      <w:r w:rsidRPr="00B81648">
        <w:rPr>
          <w:b w:val="0"/>
        </w:rPr>
        <w:t xml:space="preserve"> </w:t>
      </w:r>
    </w:p>
    <w:p w:rsidR="002D2C95" w:rsidRPr="00B81648" w:rsidRDefault="002D2C95">
      <w:pPr>
        <w:pStyle w:val="a7"/>
        <w:rPr>
          <w:b w:val="0"/>
        </w:rPr>
      </w:pPr>
    </w:p>
    <w:p w:rsidR="002D2C95" w:rsidRPr="00B81648" w:rsidRDefault="002D2C95">
      <w:pPr>
        <w:pStyle w:val="a7"/>
      </w:pPr>
    </w:p>
    <w:p w:rsidR="002D2C95" w:rsidRDefault="002D2C95">
      <w:pPr>
        <w:pStyle w:val="a7"/>
      </w:pPr>
    </w:p>
    <w:p w:rsidR="002D2C95" w:rsidRDefault="002D2C95">
      <w:pPr>
        <w:pStyle w:val="a7"/>
      </w:pPr>
    </w:p>
    <w:p w:rsidR="002D2C95" w:rsidRDefault="002D2C95">
      <w:pPr>
        <w:pStyle w:val="a7"/>
      </w:pPr>
    </w:p>
    <w:p w:rsidR="002D2C95" w:rsidRDefault="002D2C95">
      <w:pPr>
        <w:pStyle w:val="a7"/>
      </w:pPr>
    </w:p>
    <w:p w:rsidR="002D2C95" w:rsidRDefault="002D2C95">
      <w:pPr>
        <w:pStyle w:val="a7"/>
      </w:pPr>
    </w:p>
    <w:p w:rsidR="002D2C95" w:rsidRPr="00B81648" w:rsidRDefault="002D2C95">
      <w:pPr>
        <w:pStyle w:val="a7"/>
      </w:pPr>
      <w:r w:rsidRPr="00B81648">
        <w:t>5.1.4. Национальное и межнациональное культурное сотрудничество.</w:t>
      </w:r>
    </w:p>
    <w:p w:rsidR="002D2C95" w:rsidRPr="006C6025" w:rsidRDefault="002D2C95">
      <w:pPr>
        <w:pStyle w:val="a7"/>
        <w:rPr>
          <w:sz w:val="22"/>
          <w:szCs w:val="22"/>
        </w:rPr>
      </w:pPr>
    </w:p>
    <w:p w:rsidR="002D2C95" w:rsidRPr="006C6025" w:rsidRDefault="002D2C95">
      <w:pPr>
        <w:pStyle w:val="ListParagraph"/>
        <w:tabs>
          <w:tab w:val="left" w:pos="426"/>
        </w:tabs>
        <w:spacing w:after="0" w:line="100" w:lineRule="atLeast"/>
        <w:ind w:left="0"/>
        <w:jc w:val="both"/>
        <w:rPr>
          <w:rFonts w:ascii="Times New Roman" w:hAnsi="Times New Roman" w:cs="Times New Roman"/>
        </w:rPr>
      </w:pPr>
      <w:r w:rsidRPr="006C6025">
        <w:rPr>
          <w:rFonts w:ascii="Times New Roman" w:hAnsi="Times New Roman" w:cs="Times New Roman"/>
          <w:b/>
          <w:bCs/>
        </w:rPr>
        <w:t>а)</w:t>
      </w:r>
      <w:r w:rsidRPr="006C6025">
        <w:rPr>
          <w:rFonts w:ascii="Times New Roman" w:hAnsi="Times New Roman" w:cs="Times New Roman"/>
        </w:rPr>
        <w:t xml:space="preserve"> Количественный показатель мероприятий, способствующих развитию национальных культур народов проживающих на территории Ханты-Мансийского автономного округа – Югры:</w:t>
      </w:r>
    </w:p>
    <w:p w:rsidR="002D2C95" w:rsidRDefault="002D2C95">
      <w:pPr>
        <w:pStyle w:val="ListParagraph"/>
        <w:tabs>
          <w:tab w:val="left" w:pos="426"/>
        </w:tabs>
        <w:spacing w:after="0" w:line="100" w:lineRule="atLeast"/>
        <w:ind w:left="0"/>
        <w:jc w:val="both"/>
        <w:rPr>
          <w:rFonts w:ascii="Times New Roman" w:hAnsi="Times New Roman" w:cs="Times New Roman"/>
        </w:rPr>
      </w:pPr>
    </w:p>
    <w:p w:rsidR="002D2C95" w:rsidRPr="006C6025" w:rsidRDefault="002D2C95">
      <w:pPr>
        <w:pStyle w:val="ListParagraph"/>
        <w:tabs>
          <w:tab w:val="left" w:pos="426"/>
        </w:tabs>
        <w:spacing w:after="0" w:line="100" w:lineRule="atLeast"/>
        <w:ind w:left="0"/>
        <w:jc w:val="both"/>
        <w:rPr>
          <w:rFonts w:ascii="Times New Roman" w:hAnsi="Times New Roman" w:cs="Times New Roman"/>
        </w:rPr>
      </w:pPr>
    </w:p>
    <w:tbl>
      <w:tblPr>
        <w:tblW w:w="0" w:type="auto"/>
        <w:tblInd w:w="1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4069"/>
        <w:gridCol w:w="2371"/>
        <w:gridCol w:w="1200"/>
        <w:gridCol w:w="2404"/>
      </w:tblGrid>
      <w:tr w:rsidR="002D2C95" w:rsidRPr="006C6025" w:rsidTr="00715312">
        <w:tc>
          <w:tcPr>
            <w:tcW w:w="4069" w:type="dxa"/>
            <w:vAlign w:val="center"/>
          </w:tcPr>
          <w:p w:rsidR="002D2C95" w:rsidRPr="006C6025" w:rsidRDefault="002D2C95">
            <w:pPr>
              <w:snapToGrid w:val="0"/>
              <w:jc w:val="center"/>
              <w:rPr>
                <w:b/>
                <w:bCs/>
              </w:rPr>
            </w:pPr>
            <w:r w:rsidRPr="006C6025">
              <w:rPr>
                <w:b/>
                <w:bCs/>
                <w:sz w:val="22"/>
                <w:szCs w:val="22"/>
              </w:rPr>
              <w:t xml:space="preserve">Количество мероприятий </w:t>
            </w:r>
            <w:r w:rsidRPr="006C6025">
              <w:rPr>
                <w:sz w:val="22"/>
                <w:szCs w:val="22"/>
              </w:rPr>
              <w:t>(ед.)</w:t>
            </w:r>
            <w:r w:rsidRPr="006C6025">
              <w:rPr>
                <w:b/>
                <w:bCs/>
                <w:sz w:val="22"/>
                <w:szCs w:val="22"/>
              </w:rPr>
              <w:t>:</w:t>
            </w:r>
          </w:p>
        </w:tc>
        <w:tc>
          <w:tcPr>
            <w:tcW w:w="2371" w:type="dxa"/>
            <w:vAlign w:val="center"/>
          </w:tcPr>
          <w:p w:rsidR="002D2C95" w:rsidRPr="006C6025" w:rsidRDefault="002D2C95">
            <w:pPr>
              <w:snapToGrid w:val="0"/>
              <w:jc w:val="center"/>
              <w:rPr>
                <w:b/>
                <w:bCs/>
              </w:rPr>
            </w:pPr>
            <w:r w:rsidRPr="006C6025">
              <w:rPr>
                <w:b/>
                <w:bCs/>
                <w:sz w:val="22"/>
                <w:szCs w:val="22"/>
              </w:rPr>
              <w:t>Для детей и подростков до 14 лет</w:t>
            </w:r>
          </w:p>
        </w:tc>
        <w:tc>
          <w:tcPr>
            <w:tcW w:w="1200" w:type="dxa"/>
            <w:vAlign w:val="center"/>
          </w:tcPr>
          <w:p w:rsidR="002D2C95" w:rsidRPr="006C6025" w:rsidRDefault="002D2C95">
            <w:pPr>
              <w:snapToGrid w:val="0"/>
              <w:jc w:val="center"/>
              <w:rPr>
                <w:b/>
                <w:bCs/>
              </w:rPr>
            </w:pPr>
            <w:r w:rsidRPr="006C6025">
              <w:rPr>
                <w:b/>
                <w:bCs/>
                <w:sz w:val="22"/>
                <w:szCs w:val="22"/>
              </w:rPr>
              <w:t>Для молодежи</w:t>
            </w:r>
          </w:p>
        </w:tc>
        <w:tc>
          <w:tcPr>
            <w:tcW w:w="2404" w:type="dxa"/>
            <w:vAlign w:val="center"/>
          </w:tcPr>
          <w:p w:rsidR="002D2C95" w:rsidRPr="006C6025" w:rsidRDefault="002D2C95">
            <w:pPr>
              <w:snapToGrid w:val="0"/>
              <w:jc w:val="center"/>
              <w:rPr>
                <w:b/>
                <w:bCs/>
              </w:rPr>
            </w:pPr>
            <w:r w:rsidRPr="006C6025">
              <w:rPr>
                <w:b/>
                <w:bCs/>
                <w:sz w:val="22"/>
                <w:szCs w:val="22"/>
              </w:rPr>
              <w:t>Для всех возрастных категорий  населения</w:t>
            </w:r>
          </w:p>
        </w:tc>
      </w:tr>
      <w:tr w:rsidR="002D2C95" w:rsidRPr="006C6025" w:rsidTr="00715312">
        <w:tc>
          <w:tcPr>
            <w:tcW w:w="4069" w:type="dxa"/>
          </w:tcPr>
          <w:p w:rsidR="002D2C95" w:rsidRPr="006C6025" w:rsidRDefault="002D2C95">
            <w:pPr>
              <w:snapToGrid w:val="0"/>
              <w:jc w:val="both"/>
            </w:pPr>
            <w:r w:rsidRPr="006C6025">
              <w:rPr>
                <w:sz w:val="22"/>
                <w:szCs w:val="22"/>
              </w:rPr>
              <w:t>- проводимых  для одной конкретной этнической группы</w:t>
            </w:r>
          </w:p>
        </w:tc>
        <w:tc>
          <w:tcPr>
            <w:tcW w:w="2371" w:type="dxa"/>
          </w:tcPr>
          <w:p w:rsidR="002D2C95" w:rsidRPr="006C6025" w:rsidRDefault="002D2C95" w:rsidP="00715312">
            <w:pPr>
              <w:snapToGrid w:val="0"/>
              <w:jc w:val="center"/>
            </w:pPr>
            <w:r w:rsidRPr="006C6025">
              <w:rPr>
                <w:sz w:val="22"/>
                <w:szCs w:val="22"/>
              </w:rPr>
              <w:t>1</w:t>
            </w:r>
          </w:p>
        </w:tc>
        <w:tc>
          <w:tcPr>
            <w:tcW w:w="1200" w:type="dxa"/>
          </w:tcPr>
          <w:p w:rsidR="002D2C95" w:rsidRPr="006C6025" w:rsidRDefault="002D2C95" w:rsidP="00715312">
            <w:pPr>
              <w:snapToGrid w:val="0"/>
              <w:jc w:val="center"/>
            </w:pPr>
            <w:r w:rsidRPr="006C6025">
              <w:rPr>
                <w:sz w:val="22"/>
                <w:szCs w:val="22"/>
              </w:rPr>
              <w:t>0</w:t>
            </w:r>
          </w:p>
        </w:tc>
        <w:tc>
          <w:tcPr>
            <w:tcW w:w="2404" w:type="dxa"/>
          </w:tcPr>
          <w:p w:rsidR="002D2C95" w:rsidRPr="006C6025" w:rsidRDefault="002D2C95" w:rsidP="00715312">
            <w:pPr>
              <w:snapToGrid w:val="0"/>
              <w:jc w:val="center"/>
            </w:pPr>
            <w:r w:rsidRPr="006C6025">
              <w:rPr>
                <w:sz w:val="22"/>
                <w:szCs w:val="22"/>
              </w:rPr>
              <w:t>2</w:t>
            </w:r>
          </w:p>
        </w:tc>
      </w:tr>
      <w:tr w:rsidR="002D2C95" w:rsidRPr="006C6025" w:rsidTr="00715312">
        <w:tc>
          <w:tcPr>
            <w:tcW w:w="4069" w:type="dxa"/>
          </w:tcPr>
          <w:p w:rsidR="002D2C95" w:rsidRPr="006C6025" w:rsidRDefault="002D2C95">
            <w:pPr>
              <w:snapToGrid w:val="0"/>
              <w:jc w:val="both"/>
            </w:pPr>
            <w:r w:rsidRPr="006C6025">
              <w:rPr>
                <w:sz w:val="22"/>
                <w:szCs w:val="22"/>
              </w:rPr>
              <w:t>- направленных на укрепление межэтнических культурных связей</w:t>
            </w:r>
          </w:p>
        </w:tc>
        <w:tc>
          <w:tcPr>
            <w:tcW w:w="2371" w:type="dxa"/>
          </w:tcPr>
          <w:p w:rsidR="002D2C95" w:rsidRPr="006C6025" w:rsidRDefault="002D2C95" w:rsidP="00715312">
            <w:pPr>
              <w:snapToGrid w:val="0"/>
              <w:jc w:val="center"/>
            </w:pPr>
            <w:r w:rsidRPr="006C6025">
              <w:rPr>
                <w:sz w:val="22"/>
                <w:szCs w:val="22"/>
              </w:rPr>
              <w:t>0</w:t>
            </w:r>
          </w:p>
        </w:tc>
        <w:tc>
          <w:tcPr>
            <w:tcW w:w="1200" w:type="dxa"/>
          </w:tcPr>
          <w:p w:rsidR="002D2C95" w:rsidRPr="006C6025" w:rsidRDefault="002D2C95" w:rsidP="00715312">
            <w:pPr>
              <w:snapToGrid w:val="0"/>
              <w:jc w:val="center"/>
            </w:pPr>
            <w:r w:rsidRPr="006C6025">
              <w:rPr>
                <w:sz w:val="22"/>
                <w:szCs w:val="22"/>
              </w:rPr>
              <w:t>0</w:t>
            </w:r>
          </w:p>
        </w:tc>
        <w:tc>
          <w:tcPr>
            <w:tcW w:w="2404" w:type="dxa"/>
          </w:tcPr>
          <w:p w:rsidR="002D2C95" w:rsidRPr="006C6025" w:rsidRDefault="002D2C95" w:rsidP="00715312">
            <w:pPr>
              <w:snapToGrid w:val="0"/>
              <w:jc w:val="center"/>
            </w:pPr>
            <w:r w:rsidRPr="006C6025">
              <w:t>2</w:t>
            </w:r>
          </w:p>
        </w:tc>
      </w:tr>
      <w:tr w:rsidR="002D2C95" w:rsidRPr="006C6025" w:rsidTr="00715312">
        <w:tc>
          <w:tcPr>
            <w:tcW w:w="4069" w:type="dxa"/>
          </w:tcPr>
          <w:p w:rsidR="002D2C95" w:rsidRPr="006C6025" w:rsidRDefault="002D2C95">
            <w:pPr>
              <w:snapToGrid w:val="0"/>
              <w:jc w:val="both"/>
            </w:pPr>
            <w:r w:rsidRPr="006C6025">
              <w:rPr>
                <w:sz w:val="22"/>
                <w:szCs w:val="22"/>
              </w:rPr>
              <w:t>- способствующих сохранению  и развитию культуры КМНС</w:t>
            </w:r>
          </w:p>
        </w:tc>
        <w:tc>
          <w:tcPr>
            <w:tcW w:w="2371" w:type="dxa"/>
          </w:tcPr>
          <w:p w:rsidR="002D2C95" w:rsidRPr="006C6025" w:rsidRDefault="002D2C95" w:rsidP="00715312">
            <w:pPr>
              <w:snapToGrid w:val="0"/>
              <w:jc w:val="center"/>
            </w:pPr>
            <w:r w:rsidRPr="006C6025">
              <w:rPr>
                <w:sz w:val="22"/>
                <w:szCs w:val="22"/>
              </w:rPr>
              <w:t>0</w:t>
            </w:r>
          </w:p>
        </w:tc>
        <w:tc>
          <w:tcPr>
            <w:tcW w:w="1200" w:type="dxa"/>
          </w:tcPr>
          <w:p w:rsidR="002D2C95" w:rsidRPr="006C6025" w:rsidRDefault="002D2C95" w:rsidP="00715312">
            <w:pPr>
              <w:snapToGrid w:val="0"/>
              <w:jc w:val="center"/>
            </w:pPr>
            <w:r w:rsidRPr="006C6025">
              <w:rPr>
                <w:sz w:val="22"/>
                <w:szCs w:val="22"/>
              </w:rPr>
              <w:t>0</w:t>
            </w:r>
          </w:p>
        </w:tc>
        <w:tc>
          <w:tcPr>
            <w:tcW w:w="2404" w:type="dxa"/>
          </w:tcPr>
          <w:p w:rsidR="002D2C95" w:rsidRPr="006C6025" w:rsidRDefault="002D2C95" w:rsidP="00715312">
            <w:pPr>
              <w:snapToGrid w:val="0"/>
              <w:jc w:val="center"/>
            </w:pPr>
            <w:r w:rsidRPr="006C6025">
              <w:rPr>
                <w:sz w:val="22"/>
                <w:szCs w:val="22"/>
              </w:rPr>
              <w:t>2</w:t>
            </w:r>
          </w:p>
        </w:tc>
      </w:tr>
      <w:tr w:rsidR="002D2C95" w:rsidRPr="006C6025" w:rsidTr="00715312">
        <w:tc>
          <w:tcPr>
            <w:tcW w:w="4069" w:type="dxa"/>
          </w:tcPr>
          <w:p w:rsidR="002D2C95" w:rsidRPr="006C6025" w:rsidRDefault="002D2C95">
            <w:pPr>
              <w:snapToGrid w:val="0"/>
              <w:jc w:val="both"/>
            </w:pPr>
            <w:r w:rsidRPr="006C6025">
              <w:rPr>
                <w:sz w:val="22"/>
                <w:szCs w:val="22"/>
              </w:rPr>
              <w:t>- способствующих сохранению  и развитию культуры русского населения Западно-Сибирского региона</w:t>
            </w:r>
          </w:p>
        </w:tc>
        <w:tc>
          <w:tcPr>
            <w:tcW w:w="2371" w:type="dxa"/>
          </w:tcPr>
          <w:p w:rsidR="002D2C95" w:rsidRPr="006C6025" w:rsidRDefault="002D2C95" w:rsidP="00715312">
            <w:pPr>
              <w:snapToGrid w:val="0"/>
              <w:jc w:val="center"/>
            </w:pPr>
            <w:r w:rsidRPr="006C6025">
              <w:rPr>
                <w:sz w:val="22"/>
                <w:szCs w:val="22"/>
              </w:rPr>
              <w:t>0</w:t>
            </w:r>
          </w:p>
        </w:tc>
        <w:tc>
          <w:tcPr>
            <w:tcW w:w="1200" w:type="dxa"/>
          </w:tcPr>
          <w:p w:rsidR="002D2C95" w:rsidRPr="006C6025" w:rsidRDefault="002D2C95" w:rsidP="00715312">
            <w:pPr>
              <w:snapToGrid w:val="0"/>
              <w:jc w:val="center"/>
            </w:pPr>
            <w:r w:rsidRPr="006C6025">
              <w:rPr>
                <w:sz w:val="22"/>
                <w:szCs w:val="22"/>
              </w:rPr>
              <w:t>0</w:t>
            </w:r>
          </w:p>
        </w:tc>
        <w:tc>
          <w:tcPr>
            <w:tcW w:w="2404" w:type="dxa"/>
          </w:tcPr>
          <w:p w:rsidR="002D2C95" w:rsidRPr="006C6025" w:rsidRDefault="002D2C95" w:rsidP="00715312">
            <w:pPr>
              <w:snapToGrid w:val="0"/>
              <w:jc w:val="center"/>
            </w:pPr>
            <w:r w:rsidRPr="006C6025">
              <w:rPr>
                <w:sz w:val="22"/>
                <w:szCs w:val="22"/>
              </w:rPr>
              <w:t>4</w:t>
            </w:r>
          </w:p>
        </w:tc>
      </w:tr>
    </w:tbl>
    <w:p w:rsidR="002D2C95" w:rsidRPr="006C6025" w:rsidRDefault="002D2C95" w:rsidP="00C165EA">
      <w:pPr>
        <w:jc w:val="both"/>
      </w:pPr>
    </w:p>
    <w:p w:rsidR="002D2C95" w:rsidRPr="006C6025" w:rsidRDefault="002D2C95" w:rsidP="00F03364">
      <w:pPr>
        <w:spacing w:line="360" w:lineRule="auto"/>
        <w:jc w:val="both"/>
      </w:pPr>
      <w:r w:rsidRPr="006C6025">
        <w:t xml:space="preserve">      В городе Югорске в течение 2012 года в рамках проводимых мероприятий по сохранению и развитию культуры народов, проживающих в ХМАО– Югре, творческие коллективы центра культуры приняли участие в 10 из них.  Приоритетными формами работы в данном направлении  являются праздники, фестивали, выставки, концерты и конкурсы.</w:t>
      </w:r>
    </w:p>
    <w:p w:rsidR="002D2C95" w:rsidRPr="006C6025" w:rsidRDefault="002D2C95" w:rsidP="00F03364">
      <w:pPr>
        <w:spacing w:line="360" w:lineRule="auto"/>
        <w:ind w:firstLine="706"/>
        <w:jc w:val="both"/>
      </w:pPr>
      <w:r w:rsidRPr="006C6025">
        <w:t xml:space="preserve">Среди мероприятий наиболее востребованных: </w:t>
      </w:r>
    </w:p>
    <w:p w:rsidR="002D2C95" w:rsidRPr="006C6025" w:rsidRDefault="002D2C95" w:rsidP="00F03364">
      <w:pPr>
        <w:numPr>
          <w:ilvl w:val="0"/>
          <w:numId w:val="40"/>
        </w:numPr>
        <w:spacing w:line="360" w:lineRule="auto"/>
        <w:jc w:val="both"/>
      </w:pPr>
      <w:r w:rsidRPr="006C6025">
        <w:t>национальный праздник «Вороний день» в музее под открытым небом «Суеват Пауль», 08.04.2012 г. (участие творческих коллективов);</w:t>
      </w:r>
    </w:p>
    <w:p w:rsidR="002D2C95" w:rsidRPr="006C6025" w:rsidRDefault="002D2C95" w:rsidP="00F03364">
      <w:pPr>
        <w:numPr>
          <w:ilvl w:val="0"/>
          <w:numId w:val="40"/>
        </w:numPr>
        <w:spacing w:line="360" w:lineRule="auto"/>
        <w:jc w:val="both"/>
      </w:pPr>
      <w:r w:rsidRPr="006C6025">
        <w:t>национальный татаро-башкирский  праздник Сабантуй. Организаторами праздника выступил  клуб «Булгар», 13.06.2012 г. (участие творческих коллективов). Участие детей в национальных играх способствует сохранению и развитию интереса к традициям и культуре тюркских народов.</w:t>
      </w:r>
    </w:p>
    <w:p w:rsidR="002D2C95" w:rsidRPr="006C6025" w:rsidRDefault="002D2C95" w:rsidP="00F03364">
      <w:pPr>
        <w:numPr>
          <w:ilvl w:val="0"/>
          <w:numId w:val="40"/>
        </w:numPr>
        <w:spacing w:line="360" w:lineRule="auto"/>
        <w:jc w:val="both"/>
      </w:pPr>
      <w:r w:rsidRPr="006C6025">
        <w:t>На базе учреждения 24.05.2012 г. состоялось открытие</w:t>
      </w:r>
      <w:r w:rsidRPr="006C6025">
        <w:rPr>
          <w:b/>
        </w:rPr>
        <w:t xml:space="preserve"> </w:t>
      </w:r>
      <w:r w:rsidRPr="006C6025">
        <w:t xml:space="preserve">Окружной выставки работ педагогов Югорского художественного техникума «Мой край – Югра», посвященной  50-летнему юбилею города Югорска. В ХМАО-Югре проживают представители 120 национальностей, из числа которых представители КМНС составляют более 20 тыс.человек. В рамках празднования юбилея города Югорска, расположенного на территории автономного округа,  родилась идея создания серии картин, отражающих культуру  народов нашего   округа. </w:t>
      </w:r>
    </w:p>
    <w:p w:rsidR="002D2C95" w:rsidRPr="006C6025" w:rsidRDefault="002D2C95" w:rsidP="00F03364">
      <w:pPr>
        <w:numPr>
          <w:ilvl w:val="0"/>
          <w:numId w:val="41"/>
        </w:numPr>
        <w:spacing w:line="360" w:lineRule="auto"/>
        <w:jc w:val="both"/>
      </w:pPr>
      <w:r w:rsidRPr="006C6025">
        <w:t>В день образования Ханты-Мансийскому автономному округу - Югре 10 декабря для жителей и гостей города была подготовлена праздничная программа духового оркестра «Югра – бэнд».</w:t>
      </w:r>
    </w:p>
    <w:p w:rsidR="002D2C95" w:rsidRPr="006C6025" w:rsidRDefault="002D2C95" w:rsidP="00F03364">
      <w:pPr>
        <w:spacing w:line="360" w:lineRule="auto"/>
        <w:jc w:val="both"/>
      </w:pPr>
      <w:r w:rsidRPr="006C6025">
        <w:t xml:space="preserve">    Специалистами МАУ «ЦК «Югра – презент» проводятся мероприятия как для одной конкретной этнической группы, так и мероприятия направленные на формирование межкультурных коммуникаций, с целью сохранения атмосферы мира и согласия в городском сообществе. Среди них  «Проводы зимы» – народное гуляние, в рамках которого  был проведен конкурс  на лучшую национальную игровую площадку «Югорский хоровод»; «День России» – праздничный концерт, в подготовке которого приняли участие различные национальные диаспоры города. </w:t>
      </w:r>
    </w:p>
    <w:p w:rsidR="002D2C95" w:rsidRPr="006C6025" w:rsidRDefault="002D2C95" w:rsidP="00F03364">
      <w:pPr>
        <w:spacing w:line="360" w:lineRule="auto"/>
        <w:ind w:firstLine="706"/>
        <w:jc w:val="both"/>
      </w:pPr>
      <w:r w:rsidRPr="006C6025">
        <w:t xml:space="preserve">22.04.2012 года в седьмой раз на сцене учреждения состоялся региональный фестиваль «Пасха Красная», в котором приняли участие более 450 участников фестиваля из 11 муниципальных образований ХМАО-Югры. </w:t>
      </w:r>
    </w:p>
    <w:p w:rsidR="002D2C95" w:rsidRPr="006C6025" w:rsidRDefault="002D2C95" w:rsidP="00F03364">
      <w:pPr>
        <w:spacing w:line="360" w:lineRule="auto"/>
        <w:ind w:firstLine="706"/>
        <w:jc w:val="both"/>
      </w:pPr>
      <w:r w:rsidRPr="006C6025">
        <w:t>06.10.2012 года в Центре Культуры «Югра-презент» состоялся второй отборочный тур Всероссийского молодежного фестиваля военно-патриотической песни «Димитриевская суббота», в котором приняли участие 8 территорий округа, со сцены прозвучало 46 номеров в исполнении 63 участников. Обязательным требованием к конкурсантам было соответствие тематике фестиваля – произведения о мужестве, вере, патриотизме, самоотверженности, любви к своей Родине.</w:t>
      </w:r>
    </w:p>
    <w:p w:rsidR="002D2C95" w:rsidRPr="006C6025" w:rsidRDefault="002D2C95" w:rsidP="00F03364">
      <w:pPr>
        <w:spacing w:line="360" w:lineRule="auto"/>
        <w:ind w:firstLine="706"/>
        <w:jc w:val="both"/>
      </w:pPr>
      <w:r w:rsidRPr="006C6025">
        <w:t xml:space="preserve">02.11.2012 года народный духовой оркестр «Югра-бэнд» принял  участие в фестивале русской культуры  «Мальтийская лира», организатором которого является русско-английская школа на о.Мальта (RBSM). </w:t>
      </w:r>
    </w:p>
    <w:p w:rsidR="002D2C95" w:rsidRPr="006C6025" w:rsidRDefault="002D2C95" w:rsidP="00F03364">
      <w:pPr>
        <w:spacing w:line="360" w:lineRule="auto"/>
        <w:ind w:firstLine="706"/>
        <w:jc w:val="both"/>
      </w:pPr>
      <w:r w:rsidRPr="006C6025">
        <w:t>03.11.2012 года в центре культуры «Югра-презент» состоялся праздничный концерт, посвященный Дню народного единства, в программе которого были представлены вокальные номера и стилизованные танцевальные композиции в народных традициях.</w:t>
      </w:r>
    </w:p>
    <w:p w:rsidR="002D2C95" w:rsidRPr="006C6025" w:rsidRDefault="002D2C95">
      <w:pPr>
        <w:pStyle w:val="ListParagraph"/>
        <w:tabs>
          <w:tab w:val="left" w:pos="426"/>
        </w:tabs>
        <w:spacing w:after="0" w:line="100" w:lineRule="atLeast"/>
        <w:ind w:left="0"/>
        <w:jc w:val="both"/>
        <w:rPr>
          <w:rFonts w:ascii="Times New Roman" w:hAnsi="Times New Roman" w:cs="Times New Roman"/>
        </w:rPr>
      </w:pPr>
      <w:r w:rsidRPr="006C6025">
        <w:rPr>
          <w:rFonts w:ascii="Times New Roman" w:hAnsi="Times New Roman" w:cs="Times New Roman"/>
          <w:b/>
          <w:bCs/>
          <w:sz w:val="24"/>
          <w:szCs w:val="24"/>
        </w:rPr>
        <w:t>б)</w:t>
      </w:r>
      <w:r w:rsidRPr="006C6025">
        <w:rPr>
          <w:rFonts w:ascii="Times New Roman" w:hAnsi="Times New Roman" w:cs="Times New Roman"/>
          <w:sz w:val="24"/>
          <w:szCs w:val="24"/>
        </w:rPr>
        <w:t xml:space="preserve">  </w:t>
      </w:r>
      <w:r w:rsidRPr="006C6025">
        <w:rPr>
          <w:rFonts w:ascii="Times New Roman" w:hAnsi="Times New Roman" w:cs="Times New Roman"/>
        </w:rPr>
        <w:t xml:space="preserve">Основные направления деятельности по сохранению и развитию традиционной культуры КМНС. </w:t>
      </w:r>
    </w:p>
    <w:p w:rsidR="002D2C95" w:rsidRPr="006C6025" w:rsidRDefault="002D2C95">
      <w:pPr>
        <w:pStyle w:val="ListParagraph"/>
        <w:tabs>
          <w:tab w:val="left" w:pos="426"/>
        </w:tabs>
        <w:spacing w:after="0" w:line="100" w:lineRule="atLeast"/>
        <w:ind w:left="0"/>
        <w:jc w:val="both"/>
        <w:rPr>
          <w:rFonts w:ascii="Times New Roman" w:hAnsi="Times New Roman" w:cs="Times New Roman"/>
        </w:rPr>
      </w:pPr>
      <w:r w:rsidRPr="006C6025">
        <w:rPr>
          <w:rFonts w:ascii="Times New Roman" w:hAnsi="Times New Roman" w:cs="Times New Roman"/>
        </w:rPr>
        <w:tab/>
        <w:t>Крупномасштабные, социально-значимые мероприятия по сохранению и развитию культуры народов, проживающих на территории муниципального образования город Югорск и Ханты-Мансийского автономного округа – Югры:</w:t>
      </w:r>
    </w:p>
    <w:p w:rsidR="002D2C95" w:rsidRPr="006C6025" w:rsidRDefault="002D2C95">
      <w:pPr>
        <w:pStyle w:val="ListParagraph"/>
        <w:tabs>
          <w:tab w:val="left" w:pos="426"/>
        </w:tabs>
        <w:spacing w:after="0" w:line="100" w:lineRule="atLeast"/>
        <w:ind w:left="0"/>
        <w:jc w:val="both"/>
        <w:rPr>
          <w:rFonts w:ascii="Times New Roman" w:hAnsi="Times New Roman" w:cs="Times New Roman"/>
        </w:rPr>
      </w:pPr>
    </w:p>
    <w:tbl>
      <w:tblPr>
        <w:tblW w:w="1010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9"/>
        <w:gridCol w:w="1900"/>
        <w:gridCol w:w="1430"/>
        <w:gridCol w:w="4371"/>
      </w:tblGrid>
      <w:tr w:rsidR="002D2C95" w:rsidTr="00B20C6F">
        <w:tc>
          <w:tcPr>
            <w:tcW w:w="2399" w:type="dxa"/>
            <w:vAlign w:val="center"/>
          </w:tcPr>
          <w:p w:rsidR="002D2C95" w:rsidRPr="006C6025" w:rsidRDefault="002D2C95">
            <w:pPr>
              <w:snapToGrid w:val="0"/>
              <w:jc w:val="center"/>
            </w:pPr>
            <w:r w:rsidRPr="006C6025">
              <w:rPr>
                <w:sz w:val="22"/>
                <w:szCs w:val="22"/>
              </w:rPr>
              <w:t>Название мероприятия, сроки проведения</w:t>
            </w:r>
          </w:p>
        </w:tc>
        <w:tc>
          <w:tcPr>
            <w:tcW w:w="1900" w:type="dxa"/>
            <w:vAlign w:val="center"/>
          </w:tcPr>
          <w:p w:rsidR="002D2C95" w:rsidRPr="006C6025" w:rsidRDefault="002D2C95">
            <w:pPr>
              <w:snapToGrid w:val="0"/>
              <w:jc w:val="center"/>
            </w:pPr>
            <w:r w:rsidRPr="006C6025">
              <w:rPr>
                <w:sz w:val="22"/>
                <w:szCs w:val="22"/>
              </w:rPr>
              <w:t>Источники и объемы финансирования</w:t>
            </w:r>
          </w:p>
        </w:tc>
        <w:tc>
          <w:tcPr>
            <w:tcW w:w="1430" w:type="dxa"/>
            <w:vAlign w:val="center"/>
          </w:tcPr>
          <w:p w:rsidR="002D2C95" w:rsidRPr="006C6025" w:rsidRDefault="002D2C95">
            <w:pPr>
              <w:snapToGrid w:val="0"/>
              <w:jc w:val="center"/>
            </w:pPr>
            <w:r w:rsidRPr="006C6025">
              <w:rPr>
                <w:sz w:val="22"/>
                <w:szCs w:val="22"/>
              </w:rPr>
              <w:t>Целевая аудитория</w:t>
            </w:r>
          </w:p>
        </w:tc>
        <w:tc>
          <w:tcPr>
            <w:tcW w:w="4371" w:type="dxa"/>
            <w:vAlign w:val="center"/>
          </w:tcPr>
          <w:p w:rsidR="002D2C95" w:rsidRPr="006C6025" w:rsidRDefault="002D2C95">
            <w:pPr>
              <w:snapToGrid w:val="0"/>
              <w:jc w:val="center"/>
            </w:pPr>
            <w:r w:rsidRPr="006C6025">
              <w:rPr>
                <w:sz w:val="22"/>
                <w:szCs w:val="22"/>
              </w:rPr>
              <w:t>Краткий анализ мероприятия. Эффективность выбранных форм и методов, способствующих достижению цели</w:t>
            </w:r>
          </w:p>
        </w:tc>
      </w:tr>
      <w:tr w:rsidR="002D2C95" w:rsidTr="00B20C6F">
        <w:tc>
          <w:tcPr>
            <w:tcW w:w="2399" w:type="dxa"/>
          </w:tcPr>
          <w:p w:rsidR="002D2C95" w:rsidRPr="006C6025" w:rsidRDefault="002D2C95" w:rsidP="00F03364">
            <w:pPr>
              <w:spacing w:line="360" w:lineRule="auto"/>
            </w:pPr>
            <w:r w:rsidRPr="006C6025">
              <w:t>«Вороний день».</w:t>
            </w:r>
          </w:p>
          <w:p w:rsidR="002D2C95" w:rsidRPr="006C6025" w:rsidRDefault="002D2C95" w:rsidP="00F03364">
            <w:pPr>
              <w:spacing w:line="360" w:lineRule="auto"/>
            </w:pPr>
            <w:r w:rsidRPr="006C6025">
              <w:t>национальный  праздник народов Севера, 08.04.2012 г.</w:t>
            </w:r>
          </w:p>
        </w:tc>
        <w:tc>
          <w:tcPr>
            <w:tcW w:w="1900" w:type="dxa"/>
          </w:tcPr>
          <w:p w:rsidR="002D2C95" w:rsidRPr="006C6025" w:rsidRDefault="002D2C95" w:rsidP="00F03364">
            <w:pPr>
              <w:spacing w:line="360" w:lineRule="auto"/>
              <w:jc w:val="center"/>
            </w:pPr>
            <w:r w:rsidRPr="006C6025">
              <w:t>-</w:t>
            </w:r>
          </w:p>
        </w:tc>
        <w:tc>
          <w:tcPr>
            <w:tcW w:w="1430" w:type="dxa"/>
          </w:tcPr>
          <w:p w:rsidR="002D2C95" w:rsidRPr="006C6025" w:rsidRDefault="002D2C95" w:rsidP="00F03364">
            <w:pPr>
              <w:spacing w:line="360" w:lineRule="auto"/>
            </w:pPr>
            <w:r w:rsidRPr="006C6025">
              <w:t>разновозрастная</w:t>
            </w:r>
          </w:p>
        </w:tc>
        <w:tc>
          <w:tcPr>
            <w:tcW w:w="4371" w:type="dxa"/>
          </w:tcPr>
          <w:p w:rsidR="002D2C95" w:rsidRPr="006C6025" w:rsidRDefault="002D2C95" w:rsidP="00F03364">
            <w:pPr>
              <w:spacing w:line="360" w:lineRule="auto"/>
            </w:pPr>
            <w:r w:rsidRPr="006C6025">
              <w:t>Творческие коллективы учреждения приняли участие в праздничной программе национального праздника.</w:t>
            </w:r>
          </w:p>
          <w:p w:rsidR="002D2C95" w:rsidRPr="006C6025" w:rsidRDefault="002D2C95" w:rsidP="00F03364">
            <w:pPr>
              <w:spacing w:line="360" w:lineRule="auto"/>
            </w:pPr>
          </w:p>
        </w:tc>
      </w:tr>
      <w:tr w:rsidR="002D2C95" w:rsidTr="00B20C6F">
        <w:tc>
          <w:tcPr>
            <w:tcW w:w="2399" w:type="dxa"/>
          </w:tcPr>
          <w:p w:rsidR="002D2C95" w:rsidRPr="006C6025" w:rsidRDefault="002D2C95" w:rsidP="00F03364">
            <w:pPr>
              <w:spacing w:line="360" w:lineRule="auto"/>
            </w:pPr>
            <w:r w:rsidRPr="006C6025">
              <w:t>«Проводы зимы» - народное гуляние, 04.03.2012 г.</w:t>
            </w:r>
          </w:p>
          <w:p w:rsidR="002D2C95" w:rsidRPr="006C6025" w:rsidRDefault="002D2C95" w:rsidP="00F03364">
            <w:pPr>
              <w:spacing w:line="360" w:lineRule="auto"/>
            </w:pPr>
          </w:p>
        </w:tc>
        <w:tc>
          <w:tcPr>
            <w:tcW w:w="1900" w:type="dxa"/>
          </w:tcPr>
          <w:p w:rsidR="002D2C95" w:rsidRPr="006C6025" w:rsidRDefault="002D2C95" w:rsidP="00F03364">
            <w:pPr>
              <w:spacing w:line="360" w:lineRule="auto"/>
              <w:jc w:val="center"/>
            </w:pPr>
            <w:r w:rsidRPr="006C6025">
              <w:t>бюджет города, 110 000 руб.</w:t>
            </w:r>
          </w:p>
        </w:tc>
        <w:tc>
          <w:tcPr>
            <w:tcW w:w="1430" w:type="dxa"/>
          </w:tcPr>
          <w:p w:rsidR="002D2C95" w:rsidRPr="006C6025" w:rsidRDefault="002D2C95" w:rsidP="00F03364">
            <w:pPr>
              <w:spacing w:line="360" w:lineRule="auto"/>
            </w:pPr>
            <w:r w:rsidRPr="006C6025">
              <w:t>разновозрастная</w:t>
            </w:r>
          </w:p>
        </w:tc>
        <w:tc>
          <w:tcPr>
            <w:tcW w:w="4371" w:type="dxa"/>
          </w:tcPr>
          <w:p w:rsidR="002D2C95" w:rsidRPr="006C6025" w:rsidRDefault="002D2C95" w:rsidP="00F03364">
            <w:pPr>
              <w:spacing w:line="360" w:lineRule="auto"/>
            </w:pPr>
            <w:r w:rsidRPr="006C6025">
              <w:t xml:space="preserve">Проведена фольклорная праздничная программа: «Подпиши отчет зиме», в которой были представлены выступление различных национальных  диаспор, проживающих в г. Югорске. </w:t>
            </w:r>
          </w:p>
        </w:tc>
      </w:tr>
      <w:tr w:rsidR="002D2C95" w:rsidTr="00B20C6F">
        <w:tc>
          <w:tcPr>
            <w:tcW w:w="2399" w:type="dxa"/>
          </w:tcPr>
          <w:p w:rsidR="002D2C95" w:rsidRPr="006C6025" w:rsidRDefault="002D2C95" w:rsidP="00F03364">
            <w:pPr>
              <w:spacing w:line="360" w:lineRule="auto"/>
            </w:pPr>
            <w:r w:rsidRPr="006C6025">
              <w:t>День образования ХМАО-Югры</w:t>
            </w:r>
          </w:p>
          <w:p w:rsidR="002D2C95" w:rsidRPr="006C6025" w:rsidRDefault="002D2C95" w:rsidP="00F03364">
            <w:pPr>
              <w:spacing w:line="360" w:lineRule="auto"/>
            </w:pPr>
            <w:r w:rsidRPr="006C6025">
              <w:t>10.12.2012 г.</w:t>
            </w:r>
          </w:p>
        </w:tc>
        <w:tc>
          <w:tcPr>
            <w:tcW w:w="1900" w:type="dxa"/>
          </w:tcPr>
          <w:p w:rsidR="002D2C95" w:rsidRPr="006C6025" w:rsidRDefault="002D2C95" w:rsidP="00F03364">
            <w:pPr>
              <w:spacing w:line="360" w:lineRule="auto"/>
              <w:jc w:val="center"/>
            </w:pPr>
            <w:r w:rsidRPr="006C6025">
              <w:t xml:space="preserve"> бюджет города, 45 000 руб.</w:t>
            </w:r>
          </w:p>
        </w:tc>
        <w:tc>
          <w:tcPr>
            <w:tcW w:w="1430" w:type="dxa"/>
          </w:tcPr>
          <w:p w:rsidR="002D2C95" w:rsidRPr="006C6025" w:rsidRDefault="002D2C95" w:rsidP="00F03364">
            <w:pPr>
              <w:spacing w:line="360" w:lineRule="auto"/>
            </w:pPr>
            <w:r w:rsidRPr="006C6025">
              <w:t>разновозрастная</w:t>
            </w:r>
          </w:p>
        </w:tc>
        <w:tc>
          <w:tcPr>
            <w:tcW w:w="4371" w:type="dxa"/>
          </w:tcPr>
          <w:p w:rsidR="002D2C95" w:rsidRPr="006C6025" w:rsidRDefault="002D2C95" w:rsidP="00F03364">
            <w:pPr>
              <w:spacing w:line="360" w:lineRule="auto"/>
            </w:pPr>
            <w:r w:rsidRPr="006C6025">
              <w:t>Юбилейная программа духового оркестра «Югра- бенд» в подарок югорчанам в День образования округа.</w:t>
            </w:r>
          </w:p>
        </w:tc>
      </w:tr>
      <w:tr w:rsidR="002D2C95" w:rsidTr="00B20C6F">
        <w:tc>
          <w:tcPr>
            <w:tcW w:w="2399" w:type="dxa"/>
          </w:tcPr>
          <w:p w:rsidR="002D2C95" w:rsidRPr="006C6025" w:rsidRDefault="002D2C95" w:rsidP="00F03364">
            <w:pPr>
              <w:spacing w:line="360" w:lineRule="auto"/>
            </w:pPr>
            <w:r w:rsidRPr="006C6025">
              <w:t>Организация социального показа мультфильма по сказкам и легендам обских угров в День народов Севера и Дальнего Востока.</w:t>
            </w:r>
          </w:p>
        </w:tc>
        <w:tc>
          <w:tcPr>
            <w:tcW w:w="1900" w:type="dxa"/>
          </w:tcPr>
          <w:p w:rsidR="002D2C95" w:rsidRPr="006C6025" w:rsidRDefault="002D2C95" w:rsidP="00F03364">
            <w:pPr>
              <w:spacing w:line="360" w:lineRule="auto"/>
              <w:jc w:val="center"/>
            </w:pPr>
            <w:r w:rsidRPr="006C6025">
              <w:t>-</w:t>
            </w:r>
          </w:p>
        </w:tc>
        <w:tc>
          <w:tcPr>
            <w:tcW w:w="1430" w:type="dxa"/>
          </w:tcPr>
          <w:p w:rsidR="002D2C95" w:rsidRPr="006C6025" w:rsidRDefault="002D2C95" w:rsidP="00F03364">
            <w:pPr>
              <w:spacing w:line="360" w:lineRule="auto"/>
            </w:pPr>
            <w:r w:rsidRPr="006C6025">
              <w:t>дети</w:t>
            </w:r>
          </w:p>
        </w:tc>
        <w:tc>
          <w:tcPr>
            <w:tcW w:w="4371" w:type="dxa"/>
          </w:tcPr>
          <w:p w:rsidR="002D2C95" w:rsidRPr="006C6025" w:rsidRDefault="002D2C95" w:rsidP="00F03364">
            <w:pPr>
              <w:spacing w:line="360" w:lineRule="auto"/>
            </w:pPr>
            <w:r w:rsidRPr="006C6025">
              <w:t>Социальный кин</w:t>
            </w:r>
            <w:r>
              <w:t>опоказ для детей лагерей города в котором приняли участие 101 человек.</w:t>
            </w:r>
          </w:p>
        </w:tc>
      </w:tr>
      <w:tr w:rsidR="002D2C95" w:rsidTr="00B20C6F">
        <w:tc>
          <w:tcPr>
            <w:tcW w:w="2399" w:type="dxa"/>
          </w:tcPr>
          <w:p w:rsidR="002D2C95" w:rsidRPr="006C6025" w:rsidRDefault="002D2C95" w:rsidP="00F03364">
            <w:pPr>
              <w:spacing w:line="360" w:lineRule="auto"/>
            </w:pPr>
            <w:r w:rsidRPr="006C6025">
              <w:t>Творческая встреча и и социальный кинопоказ документального фильма «Дух огня в мире Шамана»</w:t>
            </w:r>
          </w:p>
        </w:tc>
        <w:tc>
          <w:tcPr>
            <w:tcW w:w="1900" w:type="dxa"/>
          </w:tcPr>
          <w:p w:rsidR="002D2C95" w:rsidRPr="006C6025" w:rsidRDefault="002D2C95" w:rsidP="00F03364">
            <w:pPr>
              <w:spacing w:line="360" w:lineRule="auto"/>
              <w:jc w:val="center"/>
            </w:pPr>
            <w:r w:rsidRPr="006C6025">
              <w:t>средства Тюменской областной Думы, 450тыс.руб.</w:t>
            </w:r>
          </w:p>
        </w:tc>
        <w:tc>
          <w:tcPr>
            <w:tcW w:w="1430" w:type="dxa"/>
          </w:tcPr>
          <w:p w:rsidR="002D2C95" w:rsidRPr="006C6025" w:rsidRDefault="002D2C95" w:rsidP="00F03364">
            <w:pPr>
              <w:spacing w:line="360" w:lineRule="auto"/>
            </w:pPr>
            <w:r w:rsidRPr="006C6025">
              <w:t>старшее поколение</w:t>
            </w:r>
          </w:p>
        </w:tc>
        <w:tc>
          <w:tcPr>
            <w:tcW w:w="4371" w:type="dxa"/>
          </w:tcPr>
          <w:p w:rsidR="002D2C95" w:rsidRPr="006C6025" w:rsidRDefault="002D2C95" w:rsidP="00F03364">
            <w:pPr>
              <w:spacing w:line="360" w:lineRule="auto"/>
            </w:pPr>
            <w:r w:rsidRPr="006C6025">
              <w:t>Социальный кинопоказ</w:t>
            </w:r>
            <w:r>
              <w:t xml:space="preserve"> для зрительской аудитории в количестве 390 человек</w:t>
            </w:r>
            <w:r w:rsidRPr="006C6025">
              <w:t>, встреча с режиссером Н.Н. Данн в рамках проекта Федерации современного искусства при поддержке депутата Тюменской областной Думы Ю.С. Холманского.</w:t>
            </w:r>
          </w:p>
        </w:tc>
      </w:tr>
    </w:tbl>
    <w:p w:rsidR="002D2C95" w:rsidRPr="006C6025" w:rsidRDefault="002D2C95">
      <w:pPr>
        <w:jc w:val="both"/>
        <w:rPr>
          <w:sz w:val="22"/>
          <w:szCs w:val="22"/>
          <w:highlight w:val="yellow"/>
        </w:rPr>
      </w:pPr>
    </w:p>
    <w:p w:rsidR="002D2C95" w:rsidRPr="006C6025" w:rsidRDefault="002D2C95">
      <w:pPr>
        <w:jc w:val="both"/>
        <w:rPr>
          <w:sz w:val="22"/>
          <w:szCs w:val="22"/>
          <w:highlight w:val="yellow"/>
        </w:rPr>
      </w:pPr>
    </w:p>
    <w:p w:rsidR="002D2C95" w:rsidRPr="006C6025" w:rsidRDefault="002D2C95">
      <w:pPr>
        <w:pStyle w:val="a7"/>
        <w:rPr>
          <w:b w:val="0"/>
          <w:bCs w:val="0"/>
          <w:sz w:val="22"/>
          <w:szCs w:val="22"/>
        </w:rPr>
      </w:pPr>
      <w:r w:rsidRPr="006C6025">
        <w:rPr>
          <w:sz w:val="22"/>
          <w:szCs w:val="22"/>
        </w:rPr>
        <w:t xml:space="preserve">в) </w:t>
      </w:r>
      <w:r w:rsidRPr="006C6025">
        <w:rPr>
          <w:b w:val="0"/>
          <w:bCs w:val="0"/>
          <w:sz w:val="22"/>
          <w:szCs w:val="22"/>
        </w:rPr>
        <w:t>Позитивные и негативные тенденции развития традиционной культуры народов проживающих на территории муниципального образования город Югорск как субъекта Ханты-Мансийского автономного округа – Югры.</w:t>
      </w:r>
    </w:p>
    <w:p w:rsidR="002D2C95" w:rsidRPr="006C6025" w:rsidRDefault="002D2C95" w:rsidP="00B1336A"/>
    <w:p w:rsidR="002D2C95" w:rsidRPr="006C6025" w:rsidRDefault="002D2C95" w:rsidP="00A93F63">
      <w:pPr>
        <w:spacing w:line="360" w:lineRule="auto"/>
        <w:ind w:firstLine="360"/>
        <w:jc w:val="both"/>
      </w:pPr>
      <w:r w:rsidRPr="006C6025">
        <w:t>Среди</w:t>
      </w:r>
      <w:r>
        <w:t xml:space="preserve"> позитивных тенденций – участие</w:t>
      </w:r>
      <w:r w:rsidRPr="006C6025">
        <w:t xml:space="preserve"> в национальных праздниках и народных гуляниях, мероприятиях, позволяющих в  рамках единого социокультурного пространства представить  культурные традиции  народностей (национальностей), проживающих в городе Югорске и на территории округа. </w:t>
      </w:r>
      <w:r>
        <w:t>К негативным тенденциям можно отнести инертность представителей КМНС.</w:t>
      </w:r>
    </w:p>
    <w:p w:rsidR="002D2C95" w:rsidRDefault="002D2C95" w:rsidP="00A93F63">
      <w:pPr>
        <w:spacing w:line="360" w:lineRule="auto"/>
        <w:ind w:firstLine="360"/>
        <w:jc w:val="both"/>
      </w:pPr>
    </w:p>
    <w:p w:rsidR="002D2C95" w:rsidRPr="006C6025" w:rsidRDefault="002D2C95" w:rsidP="00A93F63">
      <w:pPr>
        <w:spacing w:line="360" w:lineRule="auto"/>
        <w:ind w:firstLine="360"/>
        <w:jc w:val="both"/>
      </w:pPr>
      <w:r w:rsidRPr="006C6025">
        <w:t>В дальнейшем планируется организация деятельности по таким направлениям, как:</w:t>
      </w:r>
    </w:p>
    <w:p w:rsidR="002D2C95" w:rsidRPr="006C6025" w:rsidRDefault="002D2C95" w:rsidP="00A93F63">
      <w:pPr>
        <w:pStyle w:val="NoSpacing"/>
        <w:numPr>
          <w:ilvl w:val="0"/>
          <w:numId w:val="46"/>
        </w:numPr>
      </w:pPr>
      <w:r w:rsidRPr="006C6025">
        <w:t xml:space="preserve">Включение в вокальный, театральный и танцевальный репертуар творческих коллективов произведений, сохраняющих традиционную культуру народов, в том числе коренных малочисленных народов Севера. </w:t>
      </w:r>
    </w:p>
    <w:p w:rsidR="002D2C95" w:rsidRPr="006C6025" w:rsidRDefault="002D2C95" w:rsidP="00A93F63">
      <w:pPr>
        <w:pStyle w:val="NoSpacing"/>
        <w:numPr>
          <w:ilvl w:val="0"/>
          <w:numId w:val="46"/>
        </w:numPr>
      </w:pPr>
      <w:r w:rsidRPr="006C6025">
        <w:t xml:space="preserve">Проведение на базе Центра культуры выставок изделий декоративно-прикладного творчества, представляющих традиционную культуру. </w:t>
      </w:r>
    </w:p>
    <w:p w:rsidR="002D2C95" w:rsidRPr="006C6025" w:rsidRDefault="002D2C95" w:rsidP="00A93F63">
      <w:pPr>
        <w:pStyle w:val="NoSpacing"/>
        <w:numPr>
          <w:ilvl w:val="0"/>
          <w:numId w:val="46"/>
        </w:numPr>
      </w:pPr>
      <w:r w:rsidRPr="006C6025">
        <w:t>Участие в национальных праздниках, обрядовых праздниках КМНС.</w:t>
      </w:r>
    </w:p>
    <w:p w:rsidR="002D2C95" w:rsidRDefault="002D2C95" w:rsidP="00A93F63">
      <w:pPr>
        <w:pStyle w:val="NoSpacing"/>
        <w:numPr>
          <w:ilvl w:val="0"/>
          <w:numId w:val="46"/>
        </w:numPr>
      </w:pPr>
      <w:r w:rsidRPr="006C6025">
        <w:t>Проведение экскурсий для участников детских творческих коллективов в музей, библиотеку с целью изучения народных традиций.</w:t>
      </w:r>
    </w:p>
    <w:p w:rsidR="002D2C95" w:rsidRPr="006C6025" w:rsidRDefault="002D2C95" w:rsidP="00A93F63">
      <w:pPr>
        <w:pStyle w:val="NoSpacing"/>
        <w:numPr>
          <w:ilvl w:val="0"/>
          <w:numId w:val="46"/>
        </w:numPr>
      </w:pPr>
      <w:r>
        <w:t xml:space="preserve">Приглашение представителей КМНС для участия в торжественных мероприятиях, творческих встречах, участия в клубных формированиях.  </w:t>
      </w:r>
    </w:p>
    <w:p w:rsidR="002D2C95" w:rsidRPr="006C6025" w:rsidRDefault="002D2C95" w:rsidP="00B1336A"/>
    <w:p w:rsidR="002D2C95" w:rsidRPr="006C6025" w:rsidRDefault="002D2C95" w:rsidP="00B1336A"/>
    <w:p w:rsidR="002D2C95" w:rsidRPr="006C6025" w:rsidRDefault="002D2C95" w:rsidP="00B1336A"/>
    <w:p w:rsidR="002D2C95" w:rsidRDefault="002D2C95">
      <w:pPr>
        <w:pStyle w:val="a7"/>
      </w:pPr>
      <w:r w:rsidRPr="00E7722E">
        <w:t xml:space="preserve">5.1.5. Инновационная деятельность учреждения.  </w:t>
      </w:r>
    </w:p>
    <w:p w:rsidR="002D2C95" w:rsidRPr="006C6025" w:rsidRDefault="002D2C95">
      <w:pPr>
        <w:pStyle w:val="ListParagraph"/>
        <w:tabs>
          <w:tab w:val="left" w:pos="284"/>
        </w:tabs>
        <w:spacing w:after="0" w:line="100" w:lineRule="atLeast"/>
        <w:ind w:left="0"/>
        <w:jc w:val="both"/>
        <w:rPr>
          <w:rFonts w:ascii="Times New Roman" w:hAnsi="Times New Roman" w:cs="Times New Roman"/>
          <w:i/>
          <w:iCs/>
          <w:sz w:val="16"/>
          <w:szCs w:val="16"/>
        </w:rPr>
      </w:pPr>
    </w:p>
    <w:tbl>
      <w:tblPr>
        <w:tblW w:w="1003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700"/>
        <w:gridCol w:w="1420"/>
        <w:gridCol w:w="2280"/>
        <w:gridCol w:w="1706"/>
        <w:gridCol w:w="2265"/>
      </w:tblGrid>
      <w:tr w:rsidR="002D2C95" w:rsidTr="00B20C6F">
        <w:trPr>
          <w:trHeight w:val="1360"/>
        </w:trPr>
        <w:tc>
          <w:tcPr>
            <w:tcW w:w="659" w:type="dxa"/>
            <w:vAlign w:val="center"/>
          </w:tcPr>
          <w:p w:rsidR="002D2C95" w:rsidRPr="006C6025" w:rsidRDefault="002D2C95" w:rsidP="000419A1">
            <w:pPr>
              <w:snapToGrid w:val="0"/>
              <w:jc w:val="center"/>
              <w:rPr>
                <w:b/>
                <w:bCs/>
              </w:rPr>
            </w:pPr>
            <w:r w:rsidRPr="006C6025">
              <w:rPr>
                <w:b/>
                <w:bCs/>
                <w:sz w:val="22"/>
                <w:szCs w:val="22"/>
              </w:rPr>
              <w:t>№ п/п</w:t>
            </w:r>
          </w:p>
        </w:tc>
        <w:tc>
          <w:tcPr>
            <w:tcW w:w="1700" w:type="dxa"/>
            <w:vAlign w:val="center"/>
          </w:tcPr>
          <w:p w:rsidR="002D2C95" w:rsidRPr="006C6025" w:rsidRDefault="002D2C95" w:rsidP="000419A1">
            <w:pPr>
              <w:snapToGrid w:val="0"/>
              <w:jc w:val="center"/>
              <w:rPr>
                <w:b/>
                <w:bCs/>
              </w:rPr>
            </w:pPr>
            <w:r w:rsidRPr="006C6025">
              <w:rPr>
                <w:b/>
                <w:bCs/>
                <w:sz w:val="22"/>
                <w:szCs w:val="22"/>
              </w:rPr>
              <w:t>Наименование</w:t>
            </w:r>
          </w:p>
          <w:p w:rsidR="002D2C95" w:rsidRPr="006C6025" w:rsidRDefault="002D2C95" w:rsidP="000419A1">
            <w:pPr>
              <w:jc w:val="center"/>
              <w:rPr>
                <w:b/>
                <w:bCs/>
              </w:rPr>
            </w:pPr>
            <w:r w:rsidRPr="006C6025">
              <w:rPr>
                <w:b/>
                <w:bCs/>
                <w:sz w:val="22"/>
                <w:szCs w:val="22"/>
              </w:rPr>
              <w:t>деятельности,</w:t>
            </w:r>
          </w:p>
          <w:p w:rsidR="002D2C95" w:rsidRPr="006C6025" w:rsidRDefault="002D2C95" w:rsidP="000419A1">
            <w:pPr>
              <w:jc w:val="center"/>
              <w:rPr>
                <w:b/>
                <w:bCs/>
              </w:rPr>
            </w:pPr>
            <w:r w:rsidRPr="006C6025">
              <w:rPr>
                <w:b/>
                <w:bCs/>
                <w:sz w:val="22"/>
                <w:szCs w:val="22"/>
              </w:rPr>
              <w:t>проекта, мероприятия</w:t>
            </w:r>
          </w:p>
        </w:tc>
        <w:tc>
          <w:tcPr>
            <w:tcW w:w="1420" w:type="dxa"/>
            <w:vAlign w:val="center"/>
          </w:tcPr>
          <w:p w:rsidR="002D2C95" w:rsidRPr="006C6025" w:rsidRDefault="002D2C95" w:rsidP="000419A1">
            <w:pPr>
              <w:snapToGrid w:val="0"/>
              <w:jc w:val="center"/>
              <w:rPr>
                <w:b/>
                <w:bCs/>
              </w:rPr>
            </w:pPr>
            <w:r w:rsidRPr="006C6025">
              <w:rPr>
                <w:b/>
                <w:bCs/>
                <w:sz w:val="22"/>
                <w:szCs w:val="22"/>
              </w:rPr>
              <w:t xml:space="preserve">Дата </w:t>
            </w:r>
            <w:r w:rsidRPr="006C6025">
              <w:rPr>
                <w:b/>
                <w:bCs/>
                <w:sz w:val="22"/>
                <w:szCs w:val="22"/>
              </w:rPr>
              <w:br/>
              <w:t>и место проведения</w:t>
            </w:r>
          </w:p>
        </w:tc>
        <w:tc>
          <w:tcPr>
            <w:tcW w:w="2280" w:type="dxa"/>
            <w:vAlign w:val="center"/>
          </w:tcPr>
          <w:p w:rsidR="002D2C95" w:rsidRPr="006C6025" w:rsidRDefault="002D2C95" w:rsidP="000419A1">
            <w:pPr>
              <w:snapToGrid w:val="0"/>
              <w:jc w:val="center"/>
              <w:rPr>
                <w:b/>
                <w:bCs/>
              </w:rPr>
            </w:pPr>
            <w:r w:rsidRPr="006C6025">
              <w:rPr>
                <w:b/>
                <w:bCs/>
                <w:sz w:val="22"/>
                <w:szCs w:val="22"/>
              </w:rPr>
              <w:t>Источник финансирования</w:t>
            </w:r>
          </w:p>
          <w:p w:rsidR="002D2C95" w:rsidRPr="006C6025" w:rsidRDefault="002D2C95" w:rsidP="000419A1">
            <w:pPr>
              <w:jc w:val="center"/>
              <w:rPr>
                <w:bCs/>
              </w:rPr>
            </w:pPr>
            <w:r w:rsidRPr="006C6025">
              <w:rPr>
                <w:bCs/>
                <w:sz w:val="22"/>
                <w:szCs w:val="22"/>
              </w:rPr>
              <w:t>(целевые программы, бюджет,</w:t>
            </w:r>
          </w:p>
          <w:p w:rsidR="002D2C95" w:rsidRDefault="002D2C95" w:rsidP="000419A1">
            <w:pPr>
              <w:jc w:val="center"/>
              <w:rPr>
                <w:bCs/>
              </w:rPr>
            </w:pPr>
            <w:r w:rsidRPr="006C6025">
              <w:rPr>
                <w:bCs/>
                <w:sz w:val="22"/>
                <w:szCs w:val="22"/>
              </w:rPr>
              <w:t>привлеченные)</w:t>
            </w:r>
          </w:p>
          <w:p w:rsidR="002D2C95" w:rsidRPr="00E7722E" w:rsidRDefault="002D2C95" w:rsidP="000419A1">
            <w:pPr>
              <w:jc w:val="center"/>
              <w:rPr>
                <w:b/>
                <w:bCs/>
              </w:rPr>
            </w:pPr>
          </w:p>
        </w:tc>
        <w:tc>
          <w:tcPr>
            <w:tcW w:w="1706" w:type="dxa"/>
            <w:vAlign w:val="center"/>
          </w:tcPr>
          <w:p w:rsidR="002D2C95" w:rsidRPr="006C6025" w:rsidRDefault="002D2C95" w:rsidP="000419A1">
            <w:pPr>
              <w:snapToGrid w:val="0"/>
              <w:jc w:val="center"/>
              <w:rPr>
                <w:b/>
                <w:bCs/>
              </w:rPr>
            </w:pPr>
            <w:r w:rsidRPr="006C6025">
              <w:rPr>
                <w:b/>
                <w:bCs/>
                <w:sz w:val="22"/>
                <w:szCs w:val="22"/>
              </w:rPr>
              <w:t>Целевая аудитория</w:t>
            </w:r>
          </w:p>
          <w:p w:rsidR="002D2C95" w:rsidRPr="006C6025" w:rsidRDefault="002D2C95" w:rsidP="000419A1">
            <w:pPr>
              <w:jc w:val="center"/>
              <w:rPr>
                <w:bCs/>
                <w:spacing w:val="-4"/>
              </w:rPr>
            </w:pPr>
            <w:r w:rsidRPr="006C6025">
              <w:rPr>
                <w:bCs/>
                <w:spacing w:val="-4"/>
                <w:sz w:val="22"/>
                <w:szCs w:val="22"/>
              </w:rPr>
              <w:t>(характеристика и количество)</w:t>
            </w:r>
          </w:p>
        </w:tc>
        <w:tc>
          <w:tcPr>
            <w:tcW w:w="2265" w:type="dxa"/>
            <w:vAlign w:val="center"/>
          </w:tcPr>
          <w:p w:rsidR="002D2C95" w:rsidRPr="006C6025" w:rsidRDefault="002D2C95" w:rsidP="000419A1">
            <w:pPr>
              <w:snapToGrid w:val="0"/>
              <w:jc w:val="center"/>
              <w:rPr>
                <w:b/>
                <w:bCs/>
              </w:rPr>
            </w:pPr>
            <w:r w:rsidRPr="006C6025">
              <w:rPr>
                <w:b/>
                <w:bCs/>
                <w:sz w:val="22"/>
                <w:szCs w:val="22"/>
              </w:rPr>
              <w:t xml:space="preserve">Краткое содержание реализации проекта </w:t>
            </w:r>
            <w:r w:rsidRPr="006C6025">
              <w:rPr>
                <w:bCs/>
                <w:sz w:val="22"/>
                <w:szCs w:val="22"/>
              </w:rPr>
              <w:t>(цель, обоснование новизны проекта)</w:t>
            </w:r>
          </w:p>
        </w:tc>
      </w:tr>
      <w:tr w:rsidR="002D2C95" w:rsidTr="00B20C6F">
        <w:trPr>
          <w:trHeight w:val="190"/>
        </w:trPr>
        <w:tc>
          <w:tcPr>
            <w:tcW w:w="659" w:type="dxa"/>
          </w:tcPr>
          <w:p w:rsidR="002D2C95" w:rsidRPr="006C6025" w:rsidRDefault="002D2C95" w:rsidP="00E7722E">
            <w:pPr>
              <w:snapToGrid w:val="0"/>
            </w:pPr>
            <w:r w:rsidRPr="006C6025">
              <w:rPr>
                <w:sz w:val="21"/>
                <w:szCs w:val="21"/>
              </w:rPr>
              <w:tab/>
            </w:r>
            <w:r w:rsidRPr="006C6025">
              <w:t>1.</w:t>
            </w:r>
          </w:p>
        </w:tc>
        <w:tc>
          <w:tcPr>
            <w:tcW w:w="1700" w:type="dxa"/>
          </w:tcPr>
          <w:p w:rsidR="002D2C95" w:rsidRPr="006C6025" w:rsidRDefault="002D2C95" w:rsidP="00E7722E">
            <w:pPr>
              <w:snapToGrid w:val="0"/>
              <w:rPr>
                <w:bCs/>
              </w:rPr>
            </w:pPr>
            <w:r w:rsidRPr="006C6025">
              <w:rPr>
                <w:kern w:val="2"/>
              </w:rPr>
              <w:t xml:space="preserve">Проект </w:t>
            </w:r>
            <w:r w:rsidRPr="006C6025">
              <w:t xml:space="preserve">«Огни большого города - 6: Jazz-Time Club» представлен на </w:t>
            </w:r>
            <w:r w:rsidRPr="006C6025">
              <w:rPr>
                <w:kern w:val="2"/>
              </w:rPr>
              <w:t>городской конкурс инновационных социально-значимых проектов в сфере культуры</w:t>
            </w:r>
          </w:p>
        </w:tc>
        <w:tc>
          <w:tcPr>
            <w:tcW w:w="1420" w:type="dxa"/>
          </w:tcPr>
          <w:p w:rsidR="002D2C95" w:rsidRPr="006C6025" w:rsidRDefault="002D2C95" w:rsidP="00E7722E">
            <w:pPr>
              <w:snapToGrid w:val="0"/>
              <w:rPr>
                <w:bCs/>
              </w:rPr>
            </w:pPr>
            <w:r>
              <w:rPr>
                <w:bCs/>
              </w:rPr>
              <w:t>Май 2012</w:t>
            </w:r>
            <w:r w:rsidRPr="006C6025">
              <w:rPr>
                <w:bCs/>
              </w:rPr>
              <w:t>, г. Югорск</w:t>
            </w:r>
          </w:p>
        </w:tc>
        <w:tc>
          <w:tcPr>
            <w:tcW w:w="2280" w:type="dxa"/>
          </w:tcPr>
          <w:p w:rsidR="002D2C95" w:rsidRPr="006C6025" w:rsidRDefault="002D2C95" w:rsidP="00E7722E">
            <w:pPr>
              <w:snapToGrid w:val="0"/>
              <w:rPr>
                <w:bCs/>
              </w:rPr>
            </w:pPr>
            <w:r w:rsidRPr="006C6025">
              <w:rPr>
                <w:bCs/>
              </w:rPr>
              <w:t xml:space="preserve">Бюджет города </w:t>
            </w:r>
          </w:p>
        </w:tc>
        <w:tc>
          <w:tcPr>
            <w:tcW w:w="1706" w:type="dxa"/>
          </w:tcPr>
          <w:p w:rsidR="002D2C95" w:rsidRPr="006C6025" w:rsidRDefault="002D2C95" w:rsidP="00E7722E">
            <w:pPr>
              <w:snapToGrid w:val="0"/>
              <w:rPr>
                <w:bCs/>
              </w:rPr>
            </w:pPr>
            <w:r w:rsidRPr="006C6025">
              <w:rPr>
                <w:bCs/>
              </w:rPr>
              <w:t>Взрослое население</w:t>
            </w:r>
          </w:p>
        </w:tc>
        <w:tc>
          <w:tcPr>
            <w:tcW w:w="2265" w:type="dxa"/>
          </w:tcPr>
          <w:p w:rsidR="002D2C95" w:rsidRPr="006C6025" w:rsidRDefault="002D2C95" w:rsidP="00E7722E">
            <w:pPr>
              <w:snapToGrid w:val="0"/>
              <w:rPr>
                <w:bCs/>
              </w:rPr>
            </w:pPr>
            <w:r w:rsidRPr="006C6025">
              <w:t>Открытие клуба «Jazz-Time», развитие культурного сотрудничества и укрепление партнёрских    отношений с профессиональными джазовыми музыкантами и исполнителями ХМАО-Югры, РФ и зарубежья.</w:t>
            </w:r>
          </w:p>
        </w:tc>
      </w:tr>
      <w:tr w:rsidR="002D2C95" w:rsidTr="00B20C6F">
        <w:trPr>
          <w:trHeight w:val="190"/>
        </w:trPr>
        <w:tc>
          <w:tcPr>
            <w:tcW w:w="659" w:type="dxa"/>
          </w:tcPr>
          <w:p w:rsidR="002D2C95" w:rsidRPr="006C6025" w:rsidRDefault="002D2C95" w:rsidP="00BF720A">
            <w:pPr>
              <w:snapToGrid w:val="0"/>
            </w:pPr>
            <w:r w:rsidRPr="006C6025">
              <w:t>2.</w:t>
            </w:r>
          </w:p>
        </w:tc>
        <w:tc>
          <w:tcPr>
            <w:tcW w:w="1700" w:type="dxa"/>
          </w:tcPr>
          <w:p w:rsidR="002D2C95" w:rsidRPr="00E7722E" w:rsidRDefault="002D2C95" w:rsidP="00BF720A">
            <w:pPr>
              <w:snapToGrid w:val="0"/>
            </w:pPr>
            <w:r>
              <w:t>Проект «Рукопожатие через океан»</w:t>
            </w:r>
          </w:p>
        </w:tc>
        <w:tc>
          <w:tcPr>
            <w:tcW w:w="1420" w:type="dxa"/>
          </w:tcPr>
          <w:p w:rsidR="002D2C95" w:rsidRPr="00E7722E" w:rsidRDefault="002D2C95" w:rsidP="00BF720A">
            <w:pPr>
              <w:snapToGrid w:val="0"/>
              <w:rPr>
                <w:bCs/>
              </w:rPr>
            </w:pPr>
            <w:r>
              <w:rPr>
                <w:bCs/>
              </w:rPr>
              <w:t>Март 2012, г.Югорск</w:t>
            </w:r>
          </w:p>
        </w:tc>
        <w:tc>
          <w:tcPr>
            <w:tcW w:w="2280" w:type="dxa"/>
          </w:tcPr>
          <w:p w:rsidR="002D2C95" w:rsidRPr="006C6025" w:rsidRDefault="002D2C95" w:rsidP="00BF720A">
            <w:pPr>
              <w:snapToGrid w:val="0"/>
              <w:rPr>
                <w:bCs/>
              </w:rPr>
            </w:pPr>
          </w:p>
        </w:tc>
        <w:tc>
          <w:tcPr>
            <w:tcW w:w="1706" w:type="dxa"/>
          </w:tcPr>
          <w:p w:rsidR="002D2C95" w:rsidRPr="00E7722E" w:rsidRDefault="002D2C95" w:rsidP="00BF720A">
            <w:pPr>
              <w:snapToGrid w:val="0"/>
              <w:rPr>
                <w:bCs/>
              </w:rPr>
            </w:pPr>
            <w:r>
              <w:rPr>
                <w:bCs/>
              </w:rPr>
              <w:t>Разновозрастная аудитория</w:t>
            </w:r>
          </w:p>
        </w:tc>
        <w:tc>
          <w:tcPr>
            <w:tcW w:w="2265" w:type="dxa"/>
          </w:tcPr>
          <w:p w:rsidR="002D2C95" w:rsidRPr="00E7722E" w:rsidRDefault="002D2C95" w:rsidP="00BF720A">
            <w:pPr>
              <w:snapToGrid w:val="0"/>
            </w:pPr>
            <w:r>
              <w:t>Участие духового оркестра «Югра-бэнд» в концертной программе духового оркестра Югры с участием дирижера Дениса Фишера (США).</w:t>
            </w:r>
          </w:p>
        </w:tc>
      </w:tr>
      <w:tr w:rsidR="002D2C95" w:rsidTr="00B20C6F">
        <w:trPr>
          <w:trHeight w:val="190"/>
        </w:trPr>
        <w:tc>
          <w:tcPr>
            <w:tcW w:w="659" w:type="dxa"/>
          </w:tcPr>
          <w:p w:rsidR="002D2C95" w:rsidRPr="00E7722E" w:rsidRDefault="002D2C95" w:rsidP="00BF720A">
            <w:pPr>
              <w:snapToGrid w:val="0"/>
            </w:pPr>
            <w:r>
              <w:t>3.</w:t>
            </w:r>
          </w:p>
        </w:tc>
        <w:tc>
          <w:tcPr>
            <w:tcW w:w="1700" w:type="dxa"/>
          </w:tcPr>
          <w:p w:rsidR="002D2C95" w:rsidRPr="006C6025" w:rsidRDefault="002D2C95" w:rsidP="00BF720A">
            <w:pPr>
              <w:snapToGrid w:val="0"/>
              <w:rPr>
                <w:kern w:val="2"/>
              </w:rPr>
            </w:pPr>
            <w:r w:rsidRPr="006C6025">
              <w:t xml:space="preserve">Проект «Шаг вперед» представлен на </w:t>
            </w:r>
            <w:r w:rsidRPr="006C6025">
              <w:rPr>
                <w:kern w:val="2"/>
              </w:rPr>
              <w:t>городской конкурс инновационных социально-значимых проектов в сфере культуры</w:t>
            </w:r>
          </w:p>
        </w:tc>
        <w:tc>
          <w:tcPr>
            <w:tcW w:w="1420" w:type="dxa"/>
          </w:tcPr>
          <w:p w:rsidR="002D2C95" w:rsidRPr="006C6025" w:rsidRDefault="002D2C95" w:rsidP="00BF720A">
            <w:pPr>
              <w:snapToGrid w:val="0"/>
              <w:rPr>
                <w:bCs/>
              </w:rPr>
            </w:pPr>
            <w:r>
              <w:rPr>
                <w:bCs/>
              </w:rPr>
              <w:t>Май 2012</w:t>
            </w:r>
            <w:r w:rsidRPr="006C6025">
              <w:rPr>
                <w:bCs/>
              </w:rPr>
              <w:t>, г. Югорск</w:t>
            </w:r>
          </w:p>
        </w:tc>
        <w:tc>
          <w:tcPr>
            <w:tcW w:w="2280" w:type="dxa"/>
          </w:tcPr>
          <w:p w:rsidR="002D2C95" w:rsidRPr="006C6025" w:rsidRDefault="002D2C95" w:rsidP="00BF720A">
            <w:pPr>
              <w:snapToGrid w:val="0"/>
              <w:rPr>
                <w:bCs/>
              </w:rPr>
            </w:pPr>
            <w:r w:rsidRPr="006C6025">
              <w:rPr>
                <w:bCs/>
              </w:rPr>
              <w:t>Бюджет города</w:t>
            </w:r>
          </w:p>
        </w:tc>
        <w:tc>
          <w:tcPr>
            <w:tcW w:w="1706" w:type="dxa"/>
          </w:tcPr>
          <w:p w:rsidR="002D2C95" w:rsidRPr="006C6025" w:rsidRDefault="002D2C95" w:rsidP="00BF720A">
            <w:pPr>
              <w:snapToGrid w:val="0"/>
              <w:rPr>
                <w:bCs/>
              </w:rPr>
            </w:pPr>
            <w:r>
              <w:rPr>
                <w:bCs/>
              </w:rPr>
              <w:t>М</w:t>
            </w:r>
            <w:r w:rsidRPr="006C6025">
              <w:rPr>
                <w:bCs/>
              </w:rPr>
              <w:t>олодежь</w:t>
            </w:r>
          </w:p>
        </w:tc>
        <w:tc>
          <w:tcPr>
            <w:tcW w:w="2265" w:type="dxa"/>
          </w:tcPr>
          <w:p w:rsidR="002D2C95" w:rsidRPr="006C6025" w:rsidRDefault="002D2C95" w:rsidP="00A848C2">
            <w:pPr>
              <w:snapToGrid w:val="0"/>
            </w:pPr>
            <w:r w:rsidRPr="006C6025">
              <w:t>Развитие различных направлений современного уличного танца</w:t>
            </w:r>
            <w:r>
              <w:t>, сохранение</w:t>
            </w:r>
            <w:r w:rsidRPr="006C6025">
              <w:t xml:space="preserve"> молодежных </w:t>
            </w:r>
            <w:r>
              <w:t xml:space="preserve">танцевальных </w:t>
            </w:r>
            <w:r w:rsidRPr="006C6025">
              <w:t xml:space="preserve">субкультур как элемент нематериального культурного наследия. </w:t>
            </w:r>
          </w:p>
        </w:tc>
      </w:tr>
      <w:tr w:rsidR="002D2C95" w:rsidTr="00B20C6F">
        <w:trPr>
          <w:trHeight w:val="190"/>
        </w:trPr>
        <w:tc>
          <w:tcPr>
            <w:tcW w:w="659" w:type="dxa"/>
          </w:tcPr>
          <w:p w:rsidR="002D2C95" w:rsidRPr="00E7722E" w:rsidRDefault="002D2C95" w:rsidP="00E7722E">
            <w:pPr>
              <w:snapToGrid w:val="0"/>
            </w:pPr>
            <w:r>
              <w:t>4.</w:t>
            </w:r>
          </w:p>
        </w:tc>
        <w:tc>
          <w:tcPr>
            <w:tcW w:w="1700" w:type="dxa"/>
          </w:tcPr>
          <w:p w:rsidR="002D2C95" w:rsidRPr="00A848C2" w:rsidRDefault="002D2C95" w:rsidP="00E7722E">
            <w:pPr>
              <w:snapToGrid w:val="0"/>
              <w:rPr>
                <w:kern w:val="2"/>
              </w:rPr>
            </w:pPr>
            <w:r>
              <w:rPr>
                <w:kern w:val="2"/>
              </w:rPr>
              <w:t>Фестиваль творческих коллективов «На ступенях»</w:t>
            </w:r>
          </w:p>
        </w:tc>
        <w:tc>
          <w:tcPr>
            <w:tcW w:w="1420" w:type="dxa"/>
          </w:tcPr>
          <w:p w:rsidR="002D2C95" w:rsidRPr="00A848C2" w:rsidRDefault="002D2C95" w:rsidP="00E7722E">
            <w:pPr>
              <w:snapToGrid w:val="0"/>
              <w:rPr>
                <w:bCs/>
              </w:rPr>
            </w:pPr>
            <w:r>
              <w:rPr>
                <w:bCs/>
              </w:rPr>
              <w:t>Август, 2012 г.     г.Югорск</w:t>
            </w:r>
          </w:p>
        </w:tc>
        <w:tc>
          <w:tcPr>
            <w:tcW w:w="2280" w:type="dxa"/>
          </w:tcPr>
          <w:p w:rsidR="002D2C95" w:rsidRPr="006C6025" w:rsidRDefault="002D2C95" w:rsidP="00E7722E">
            <w:pPr>
              <w:snapToGrid w:val="0"/>
              <w:rPr>
                <w:bCs/>
              </w:rPr>
            </w:pPr>
            <w:r>
              <w:rPr>
                <w:bCs/>
              </w:rPr>
              <w:t>Бюджет города</w:t>
            </w:r>
          </w:p>
        </w:tc>
        <w:tc>
          <w:tcPr>
            <w:tcW w:w="1706" w:type="dxa"/>
          </w:tcPr>
          <w:p w:rsidR="002D2C95" w:rsidRPr="00A848C2" w:rsidRDefault="002D2C95" w:rsidP="00E7722E">
            <w:pPr>
              <w:snapToGrid w:val="0"/>
              <w:rPr>
                <w:bCs/>
              </w:rPr>
            </w:pPr>
            <w:r>
              <w:rPr>
                <w:bCs/>
              </w:rPr>
              <w:t>Разновозрастная</w:t>
            </w:r>
          </w:p>
        </w:tc>
        <w:tc>
          <w:tcPr>
            <w:tcW w:w="2265" w:type="dxa"/>
          </w:tcPr>
          <w:p w:rsidR="002D2C95" w:rsidRPr="00A848C2" w:rsidRDefault="002D2C95" w:rsidP="00A848C2">
            <w:pPr>
              <w:snapToGrid w:val="0"/>
            </w:pPr>
            <w:r>
              <w:t>Творческие коллективы учреждения представляли творческие номера в различных жанрах на ступенях учреждений  в рамках 50-летия города Югорска.</w:t>
            </w:r>
          </w:p>
        </w:tc>
      </w:tr>
    </w:tbl>
    <w:p w:rsidR="002D2C95" w:rsidRPr="006C6025" w:rsidRDefault="002D2C95">
      <w:pPr>
        <w:pStyle w:val="a7"/>
        <w:rPr>
          <w:sz w:val="22"/>
          <w:szCs w:val="22"/>
        </w:rPr>
      </w:pPr>
      <w:r w:rsidRPr="006C6025">
        <w:rPr>
          <w:sz w:val="22"/>
          <w:szCs w:val="22"/>
        </w:rPr>
        <w:t>5.1.6. Информационные технологии, информационно-издательская деятельность:</w:t>
      </w:r>
    </w:p>
    <w:p w:rsidR="002D2C95" w:rsidRPr="006C6025" w:rsidRDefault="002D2C95">
      <w:pPr>
        <w:pStyle w:val="ListParagraph"/>
        <w:tabs>
          <w:tab w:val="left" w:pos="567"/>
        </w:tabs>
        <w:spacing w:after="0" w:line="100" w:lineRule="atLeast"/>
        <w:ind w:left="284"/>
        <w:rPr>
          <w:rFonts w:ascii="Times New Roman" w:hAnsi="Times New Roman" w:cs="Times New Roman"/>
        </w:rPr>
      </w:pPr>
    </w:p>
    <w:p w:rsidR="002D2C95" w:rsidRPr="00E7722E" w:rsidRDefault="002D2C95">
      <w:pPr>
        <w:pStyle w:val="ListParagraph"/>
        <w:tabs>
          <w:tab w:val="left" w:pos="567"/>
        </w:tabs>
        <w:spacing w:after="0" w:line="100" w:lineRule="atLeast"/>
        <w:ind w:left="284"/>
        <w:rPr>
          <w:rFonts w:ascii="Times New Roman" w:hAnsi="Times New Roman" w:cs="Times New Roman"/>
          <w:sz w:val="24"/>
          <w:szCs w:val="24"/>
        </w:rPr>
      </w:pPr>
      <w:r w:rsidRPr="00E7722E">
        <w:rPr>
          <w:rFonts w:ascii="Times New Roman" w:hAnsi="Times New Roman" w:cs="Times New Roman"/>
          <w:sz w:val="24"/>
          <w:szCs w:val="24"/>
        </w:rPr>
        <w:t xml:space="preserve">а) Использование новых методов информационных технологий. </w:t>
      </w:r>
    </w:p>
    <w:p w:rsidR="002D2C95" w:rsidRPr="006C6025" w:rsidRDefault="002D2C95" w:rsidP="00F03364">
      <w:pPr>
        <w:pStyle w:val="NoSpacing"/>
        <w:ind w:firstLine="528"/>
        <w:rPr>
          <w:szCs w:val="24"/>
        </w:rPr>
      </w:pPr>
    </w:p>
    <w:p w:rsidR="002D2C95" w:rsidRPr="006C6025" w:rsidRDefault="002D2C95" w:rsidP="00F03364">
      <w:pPr>
        <w:pStyle w:val="NoSpacing"/>
        <w:ind w:firstLine="528"/>
        <w:rPr>
          <w:szCs w:val="24"/>
        </w:rPr>
      </w:pPr>
      <w:r w:rsidRPr="006C6025">
        <w:rPr>
          <w:szCs w:val="24"/>
        </w:rPr>
        <w:t xml:space="preserve">В МАУ «ЦК «Югра – презент» оборудованы компьютерами 32 рабочих мест, 15 из которых подключены к Интернет и находятся в единой локальной сети учреждения, что позволяет осуществлять быстрый и эффективный обмен информацией между службами и отделами центра культуры. </w:t>
      </w:r>
    </w:p>
    <w:p w:rsidR="002D2C95" w:rsidRPr="006C6025" w:rsidRDefault="002D2C95" w:rsidP="00F03364">
      <w:pPr>
        <w:pStyle w:val="NoSpacing"/>
        <w:ind w:firstLine="528"/>
      </w:pPr>
      <w:r w:rsidRPr="006C6025">
        <w:t xml:space="preserve">С 2011 года произведена установка и предоставлен доступ в 2012 году к справочно-правовому веб-серверу  компании  «Аюдар», оказывающей нормативно-правовую поддержку автономным учреждениям. Активное сотрудничество развивается с представителями компании «Консультант +» в рамках подготовки бухгалтерской отчетности. На официальном сайте </w:t>
      </w:r>
      <w:r w:rsidRPr="006C6025">
        <w:rPr>
          <w:lang w:val="en-US"/>
        </w:rPr>
        <w:t>www</w:t>
      </w:r>
      <w:r w:rsidRPr="006C6025">
        <w:t>.</w:t>
      </w:r>
      <w:r w:rsidRPr="006C6025">
        <w:rPr>
          <w:lang w:val="en-US"/>
        </w:rPr>
        <w:t>bus</w:t>
      </w:r>
      <w:r w:rsidRPr="006C6025">
        <w:t>.</w:t>
      </w:r>
      <w:r w:rsidRPr="006C6025">
        <w:rPr>
          <w:lang w:val="en-US"/>
        </w:rPr>
        <w:t>gov</w:t>
      </w:r>
      <w:r w:rsidRPr="006C6025">
        <w:t>.</w:t>
      </w:r>
      <w:r w:rsidRPr="006C6025">
        <w:rPr>
          <w:lang w:val="en-US"/>
        </w:rPr>
        <w:t>ru</w:t>
      </w:r>
      <w:r w:rsidRPr="006C6025">
        <w:t xml:space="preserve"> информации о государственных (муниципальных) учреждениях размещена общая информация о МАУ «ЦК «Югра – презент», ПФХД учреждения, информация об операциях с целевыми средствами из бюджета города. </w:t>
      </w:r>
    </w:p>
    <w:p w:rsidR="002D2C95" w:rsidRPr="006C6025" w:rsidRDefault="002D2C95" w:rsidP="00F03364">
      <w:pPr>
        <w:pStyle w:val="NoSpacing"/>
        <w:ind w:firstLine="528"/>
      </w:pPr>
      <w:r w:rsidRPr="006C6025">
        <w:rPr>
          <w:szCs w:val="24"/>
        </w:rPr>
        <w:t>Для эффективной деятельности отдела кинопроката в кассе учреждения установлено ПО «Премьера» для автоматизированной продажи и предварительного бронирования билетов на киносеансы. Систематически осуществляется обновление программ системы через удаленный доступ «Team viewer» компанией «A</w:t>
      </w:r>
      <w:r w:rsidRPr="006C6025">
        <w:rPr>
          <w:szCs w:val="24"/>
          <w:lang w:val="en-US"/>
        </w:rPr>
        <w:t>rbuz</w:t>
      </w:r>
      <w:r w:rsidRPr="006C6025">
        <w:rPr>
          <w:szCs w:val="24"/>
        </w:rPr>
        <w:t xml:space="preserve">». </w:t>
      </w:r>
      <w:r w:rsidRPr="006C6025">
        <w:t>Установлен модуль выгрузки данных о кинопрокатной деятельности в единый информационный центр Минкультуры России, модуль «Электронный билет».</w:t>
      </w:r>
    </w:p>
    <w:p w:rsidR="002D2C95" w:rsidRPr="006C6025" w:rsidRDefault="002D2C95" w:rsidP="00F03364">
      <w:pPr>
        <w:pStyle w:val="NoSpacing"/>
        <w:ind w:firstLine="360"/>
        <w:rPr>
          <w:szCs w:val="24"/>
        </w:rPr>
      </w:pPr>
      <w:r w:rsidRPr="006C6025">
        <w:rPr>
          <w:szCs w:val="24"/>
        </w:rPr>
        <w:t>В кинопроекционной установлено оборудование компаний «СинеЛаб» и «</w:t>
      </w:r>
      <w:r w:rsidRPr="006C6025">
        <w:rPr>
          <w:szCs w:val="24"/>
          <w:lang w:val="en-US"/>
        </w:rPr>
        <w:t>DCP</w:t>
      </w:r>
      <w:r w:rsidRPr="006C6025">
        <w:rPr>
          <w:szCs w:val="24"/>
        </w:rPr>
        <w:t xml:space="preserve">24»  для скачивания цифровых кинофайлов способом </w:t>
      </w:r>
      <w:r w:rsidRPr="006C6025">
        <w:rPr>
          <w:szCs w:val="24"/>
          <w:lang w:val="en-US"/>
        </w:rPr>
        <w:t>smarjog</w:t>
      </w:r>
      <w:r w:rsidRPr="006C6025">
        <w:rPr>
          <w:szCs w:val="24"/>
        </w:rPr>
        <w:t xml:space="preserve"> через удаленный доступ-интернет. Установка данного оборудования позволяет сократить расходы по доставке хард-дисков транспортными компаниями.</w:t>
      </w:r>
    </w:p>
    <w:p w:rsidR="002D2C95" w:rsidRPr="006C6025" w:rsidRDefault="002D2C95" w:rsidP="00F03364">
      <w:pPr>
        <w:pStyle w:val="NoSpacing"/>
        <w:ind w:firstLine="360"/>
        <w:rPr>
          <w:szCs w:val="24"/>
        </w:rPr>
      </w:pPr>
      <w:r w:rsidRPr="006C6025">
        <w:rPr>
          <w:szCs w:val="24"/>
        </w:rPr>
        <w:t xml:space="preserve"> Передача рекламных аудио-роликов  осуществляется с помощью электронной почты учреждения, через которую отправляются новые трейлеры, используемые для рекламы на радио, телевидении и в торговых центрах города. </w:t>
      </w:r>
    </w:p>
    <w:p w:rsidR="002D2C95" w:rsidRPr="006C6025" w:rsidRDefault="002D2C95" w:rsidP="00F03364">
      <w:pPr>
        <w:pStyle w:val="ListParagraph"/>
        <w:tabs>
          <w:tab w:val="left" w:pos="567"/>
        </w:tabs>
        <w:spacing w:after="0" w:line="360" w:lineRule="auto"/>
        <w:ind w:left="284"/>
        <w:rPr>
          <w:rFonts w:ascii="Times New Roman" w:hAnsi="Times New Roman" w:cs="Times New Roman"/>
        </w:rPr>
      </w:pPr>
    </w:p>
    <w:p w:rsidR="002D2C95" w:rsidRPr="00E7722E" w:rsidRDefault="002D2C95" w:rsidP="00F03364">
      <w:pPr>
        <w:pStyle w:val="ListParagraph"/>
        <w:tabs>
          <w:tab w:val="left" w:pos="567"/>
          <w:tab w:val="left" w:pos="709"/>
        </w:tabs>
        <w:spacing w:after="0" w:line="360" w:lineRule="auto"/>
        <w:ind w:left="284"/>
        <w:rPr>
          <w:rFonts w:ascii="Times New Roman" w:hAnsi="Times New Roman" w:cs="Times New Roman"/>
          <w:sz w:val="24"/>
          <w:szCs w:val="24"/>
        </w:rPr>
      </w:pPr>
      <w:r w:rsidRPr="00E7722E">
        <w:rPr>
          <w:rFonts w:ascii="Times New Roman" w:hAnsi="Times New Roman" w:cs="Times New Roman"/>
          <w:sz w:val="24"/>
          <w:szCs w:val="24"/>
        </w:rPr>
        <w:t>б) Развитие сайтов учреждения.</w:t>
      </w:r>
    </w:p>
    <w:p w:rsidR="002D2C95" w:rsidRPr="006C6025" w:rsidRDefault="002D2C95" w:rsidP="00F03364">
      <w:pPr>
        <w:spacing w:line="360" w:lineRule="auto"/>
      </w:pPr>
    </w:p>
    <w:p w:rsidR="002D2C95" w:rsidRPr="006C6025" w:rsidRDefault="002D2C95" w:rsidP="00F03364">
      <w:pPr>
        <w:spacing w:line="360" w:lineRule="auto"/>
        <w:ind w:firstLine="360"/>
        <w:jc w:val="both"/>
        <w:rPr>
          <w:b/>
        </w:rPr>
      </w:pPr>
      <w:r w:rsidRPr="006C6025">
        <w:t xml:space="preserve">Сайт МАУ «ЦК «Югра-презент»: </w:t>
      </w:r>
      <w:hyperlink r:id="rId37" w:history="1">
        <w:r w:rsidRPr="006C6025">
          <w:rPr>
            <w:rStyle w:val="Hyperlink"/>
            <w:b/>
            <w:color w:val="auto"/>
            <w:lang w:val="en-US"/>
          </w:rPr>
          <w:t>www</w:t>
        </w:r>
        <w:r w:rsidRPr="006C6025">
          <w:rPr>
            <w:rStyle w:val="Hyperlink"/>
            <w:b/>
            <w:color w:val="auto"/>
          </w:rPr>
          <w:t>.ugra-prezent.ru</w:t>
        </w:r>
      </w:hyperlink>
      <w:r w:rsidRPr="006C6025">
        <w:rPr>
          <w:b/>
        </w:rPr>
        <w:t xml:space="preserve"> </w:t>
      </w:r>
    </w:p>
    <w:p w:rsidR="002D2C95" w:rsidRPr="006C6025" w:rsidRDefault="002D2C95" w:rsidP="00F03364">
      <w:pPr>
        <w:spacing w:line="360" w:lineRule="auto"/>
        <w:ind w:firstLine="360"/>
        <w:jc w:val="both"/>
      </w:pPr>
      <w:r w:rsidRPr="006C6025">
        <w:t>Информационный ресурс Сайта  является откры</w:t>
      </w:r>
      <w:r w:rsidRPr="006C6025">
        <w:softHyphen/>
        <w:t>тым и общедоступным, информация  излагается общеупотребительными словами, понятными широкой аудитории. Сайт  является структурным компонентом еди</w:t>
      </w:r>
      <w:r w:rsidRPr="006C6025">
        <w:softHyphen/>
        <w:t>ного информационного пространства города Югорска (региона, территории), связанным гиперссылками с другими информационными ресурсами.</w:t>
      </w:r>
    </w:p>
    <w:p w:rsidR="002D2C95" w:rsidRPr="006C6025" w:rsidRDefault="002D2C95" w:rsidP="00F03364">
      <w:pPr>
        <w:spacing w:line="360" w:lineRule="auto"/>
        <w:ind w:firstLine="360"/>
        <w:jc w:val="both"/>
      </w:pPr>
      <w:r w:rsidRPr="006C6025">
        <w:t>Задачи сайта:</w:t>
      </w:r>
    </w:p>
    <w:p w:rsidR="002D2C95" w:rsidRPr="006C6025" w:rsidRDefault="002D2C95" w:rsidP="00F03364">
      <w:pPr>
        <w:numPr>
          <w:ilvl w:val="0"/>
          <w:numId w:val="36"/>
        </w:numPr>
        <w:spacing w:line="360" w:lineRule="auto"/>
        <w:jc w:val="both"/>
      </w:pPr>
      <w:r w:rsidRPr="006C6025">
        <w:t>обеспечение открытости деятельности  учреждения;</w:t>
      </w:r>
    </w:p>
    <w:p w:rsidR="002D2C95" w:rsidRPr="00A848C2" w:rsidRDefault="002D2C95" w:rsidP="00F03364">
      <w:pPr>
        <w:numPr>
          <w:ilvl w:val="0"/>
          <w:numId w:val="36"/>
        </w:numPr>
        <w:spacing w:line="360" w:lineRule="auto"/>
        <w:jc w:val="both"/>
      </w:pPr>
      <w:r w:rsidRPr="006C6025">
        <w:t>реализация прав граждан на доступ к открытой информации при соблюдении норм профессиональной этики и норм информа</w:t>
      </w:r>
      <w:r w:rsidRPr="006C6025">
        <w:softHyphen/>
        <w:t>ционной безопасности;</w:t>
      </w:r>
    </w:p>
    <w:p w:rsidR="002D2C95" w:rsidRPr="006C6025" w:rsidRDefault="002D2C95" w:rsidP="00F03364">
      <w:pPr>
        <w:numPr>
          <w:ilvl w:val="0"/>
          <w:numId w:val="36"/>
        </w:numPr>
        <w:spacing w:line="360" w:lineRule="auto"/>
        <w:jc w:val="both"/>
      </w:pPr>
      <w:r>
        <w:t>информированность населения о дате, месте и времени оказания муниципальных услуг в сфере культуры в электронном виде;</w:t>
      </w:r>
    </w:p>
    <w:p w:rsidR="002D2C95" w:rsidRPr="006C6025" w:rsidRDefault="002D2C95" w:rsidP="00F03364">
      <w:pPr>
        <w:numPr>
          <w:ilvl w:val="0"/>
          <w:numId w:val="36"/>
        </w:numPr>
        <w:spacing w:line="360" w:lineRule="auto"/>
        <w:jc w:val="both"/>
      </w:pPr>
      <w:r w:rsidRPr="006C6025">
        <w:t>реализация принципов единства культурного и образовательного пространства.</w:t>
      </w:r>
    </w:p>
    <w:p w:rsidR="002D2C95" w:rsidRPr="006C6025" w:rsidRDefault="002D2C95" w:rsidP="00F03364">
      <w:pPr>
        <w:spacing w:line="360" w:lineRule="auto"/>
        <w:ind w:firstLine="706"/>
        <w:jc w:val="both"/>
      </w:pPr>
      <w:r w:rsidRPr="006C6025">
        <w:t xml:space="preserve">Анонсирование – одна из наиболее востребованных задач, решаемых сайтом, на котором размещены материалы о творческих конкурсах,  сведения о концертах, гастролях, показе спектаклей, кинопоказах, плане мероприятий, услугах и контакты. </w:t>
      </w:r>
      <w:r>
        <w:t xml:space="preserve">Информация о сайте размещена в виде баннеров – переходов на других сайтах, а также в странице «Панорама культуры» городского информационного портала. </w:t>
      </w:r>
      <w:r w:rsidRPr="006C6025">
        <w:t xml:space="preserve">Актуальны и страницы о художественном творчестве, клубных формированиях, результатах деятельности отделов и служб,  достижения участников творческих коллективов в конкурсах и фестивалях. </w:t>
      </w:r>
    </w:p>
    <w:p w:rsidR="002D2C95" w:rsidRPr="006C6025" w:rsidRDefault="002D2C95" w:rsidP="00F03364">
      <w:pPr>
        <w:spacing w:line="360" w:lineRule="auto"/>
        <w:ind w:firstLine="360"/>
      </w:pPr>
      <w:r w:rsidRPr="006C6025">
        <w:t>Структура сайта представлена следующими разделами:</w:t>
      </w:r>
    </w:p>
    <w:p w:rsidR="002D2C95" w:rsidRPr="006C6025" w:rsidRDefault="002D2C95" w:rsidP="00F03364">
      <w:pPr>
        <w:widowControl/>
        <w:numPr>
          <w:ilvl w:val="0"/>
          <w:numId w:val="32"/>
        </w:numPr>
        <w:suppressAutoHyphens w:val="0"/>
        <w:spacing w:line="360" w:lineRule="auto"/>
      </w:pPr>
      <w:r w:rsidRPr="006C6025">
        <w:t>О центре культуры «Югра-презент» (главная, контакты и форма отправки сообщения, интерьер, история – 3 страница)</w:t>
      </w:r>
    </w:p>
    <w:p w:rsidR="002D2C95" w:rsidRPr="006C6025" w:rsidRDefault="002D2C95" w:rsidP="00F03364">
      <w:pPr>
        <w:widowControl/>
        <w:numPr>
          <w:ilvl w:val="0"/>
          <w:numId w:val="32"/>
        </w:numPr>
        <w:suppressAutoHyphens w:val="0"/>
        <w:spacing w:line="360" w:lineRule="auto"/>
      </w:pPr>
      <w:r w:rsidRPr="006C6025">
        <w:t>Коллективы (страница на каждый коллектив )</w:t>
      </w:r>
    </w:p>
    <w:p w:rsidR="002D2C95" w:rsidRPr="006C6025" w:rsidRDefault="002D2C95" w:rsidP="00F03364">
      <w:pPr>
        <w:widowControl/>
        <w:numPr>
          <w:ilvl w:val="0"/>
          <w:numId w:val="32"/>
        </w:numPr>
        <w:suppressAutoHyphens w:val="0"/>
        <w:spacing w:line="360" w:lineRule="auto"/>
      </w:pPr>
      <w:r w:rsidRPr="006C6025">
        <w:t>План мероприятий – 1 страница</w:t>
      </w:r>
    </w:p>
    <w:p w:rsidR="002D2C95" w:rsidRPr="006C6025" w:rsidRDefault="002D2C95" w:rsidP="00F03364">
      <w:pPr>
        <w:widowControl/>
        <w:numPr>
          <w:ilvl w:val="0"/>
          <w:numId w:val="32"/>
        </w:numPr>
        <w:suppressAutoHyphens w:val="0"/>
        <w:spacing w:line="360" w:lineRule="auto"/>
      </w:pPr>
      <w:r w:rsidRPr="006C6025">
        <w:t>Афиша</w:t>
      </w:r>
      <w:r w:rsidRPr="006C6025">
        <w:rPr>
          <w:b/>
        </w:rPr>
        <w:t xml:space="preserve"> </w:t>
      </w:r>
      <w:r w:rsidRPr="006C6025">
        <w:rPr>
          <w:rStyle w:val="Strong"/>
          <w:b w:val="0"/>
        </w:rPr>
        <w:t>(анонс фильмов и мероприятий)</w:t>
      </w:r>
      <w:r w:rsidRPr="006C6025">
        <w:rPr>
          <w:b/>
        </w:rPr>
        <w:t xml:space="preserve">  – </w:t>
      </w:r>
      <w:r w:rsidRPr="006C6025">
        <w:t>1 страница.</w:t>
      </w:r>
    </w:p>
    <w:p w:rsidR="002D2C95" w:rsidRPr="006C6025" w:rsidRDefault="002D2C95" w:rsidP="00F03364">
      <w:pPr>
        <w:widowControl/>
        <w:numPr>
          <w:ilvl w:val="0"/>
          <w:numId w:val="32"/>
        </w:numPr>
        <w:suppressAutoHyphens w:val="0"/>
        <w:spacing w:line="360" w:lineRule="auto"/>
      </w:pPr>
      <w:r w:rsidRPr="006C6025">
        <w:t>Расписание занятий коллективов – 1 страница</w:t>
      </w:r>
    </w:p>
    <w:p w:rsidR="002D2C95" w:rsidRPr="006C6025" w:rsidRDefault="002D2C95" w:rsidP="00F03364">
      <w:pPr>
        <w:widowControl/>
        <w:numPr>
          <w:ilvl w:val="0"/>
          <w:numId w:val="32"/>
        </w:numPr>
        <w:suppressAutoHyphens w:val="0"/>
        <w:spacing w:line="360" w:lineRule="auto"/>
      </w:pPr>
      <w:r w:rsidRPr="006C6025">
        <w:t>Фотогалерея (сложный элемент)</w:t>
      </w:r>
    </w:p>
    <w:p w:rsidR="002D2C95" w:rsidRPr="006C6025" w:rsidRDefault="002D2C95" w:rsidP="00F03364">
      <w:pPr>
        <w:widowControl/>
        <w:numPr>
          <w:ilvl w:val="0"/>
          <w:numId w:val="32"/>
        </w:numPr>
        <w:suppressAutoHyphens w:val="0"/>
        <w:spacing w:line="360" w:lineRule="auto"/>
      </w:pPr>
      <w:r w:rsidRPr="006C6025">
        <w:t>Баннеры погоды, новостей, праздников, других сайтов (на главной странице)</w:t>
      </w:r>
    </w:p>
    <w:p w:rsidR="002D2C95" w:rsidRPr="006C6025" w:rsidRDefault="002D2C95" w:rsidP="00F03364">
      <w:pPr>
        <w:widowControl/>
        <w:numPr>
          <w:ilvl w:val="0"/>
          <w:numId w:val="32"/>
        </w:numPr>
        <w:suppressAutoHyphens w:val="0"/>
        <w:spacing w:line="360" w:lineRule="auto"/>
        <w:rPr>
          <w:rStyle w:val="Strong"/>
          <w:b w:val="0"/>
        </w:rPr>
      </w:pPr>
      <w:r w:rsidRPr="006C6025">
        <w:rPr>
          <w:rStyle w:val="Strong"/>
          <w:b w:val="0"/>
        </w:rPr>
        <w:t>Погода, радио, просмотр аудио- и видеороликов.</w:t>
      </w:r>
    </w:p>
    <w:p w:rsidR="002D2C95" w:rsidRPr="006C6025" w:rsidRDefault="002D2C95" w:rsidP="00F03364">
      <w:pPr>
        <w:widowControl/>
        <w:numPr>
          <w:ilvl w:val="0"/>
          <w:numId w:val="32"/>
        </w:numPr>
        <w:suppressAutoHyphens w:val="0"/>
        <w:spacing w:line="360" w:lineRule="auto"/>
        <w:rPr>
          <w:rStyle w:val="Strong"/>
          <w:b w:val="0"/>
        </w:rPr>
      </w:pPr>
      <w:r w:rsidRPr="006C6025">
        <w:rPr>
          <w:rStyle w:val="Strong"/>
          <w:b w:val="0"/>
        </w:rPr>
        <w:t>События культуры в фотографиях.</w:t>
      </w:r>
    </w:p>
    <w:p w:rsidR="002D2C95" w:rsidRPr="006C6025" w:rsidRDefault="002D2C95" w:rsidP="00F03364">
      <w:pPr>
        <w:widowControl/>
        <w:numPr>
          <w:ilvl w:val="0"/>
          <w:numId w:val="32"/>
        </w:numPr>
        <w:suppressAutoHyphens w:val="0"/>
        <w:spacing w:line="360" w:lineRule="auto"/>
        <w:rPr>
          <w:rStyle w:val="Strong"/>
          <w:b w:val="0"/>
        </w:rPr>
      </w:pPr>
      <w:r w:rsidRPr="006C6025">
        <w:rPr>
          <w:rStyle w:val="Strong"/>
          <w:b w:val="0"/>
        </w:rPr>
        <w:t>Фотогалерея  МАУ «ЦК «Югра-презент».</w:t>
      </w:r>
    </w:p>
    <w:p w:rsidR="002D2C95" w:rsidRPr="00604C0B" w:rsidRDefault="002D2C95" w:rsidP="00F03364">
      <w:pPr>
        <w:widowControl/>
        <w:numPr>
          <w:ilvl w:val="0"/>
          <w:numId w:val="32"/>
        </w:numPr>
        <w:suppressAutoHyphens w:val="0"/>
        <w:spacing w:line="360" w:lineRule="auto"/>
        <w:rPr>
          <w:rStyle w:val="Strong"/>
          <w:b w:val="0"/>
        </w:rPr>
      </w:pPr>
      <w:r w:rsidRPr="006C6025">
        <w:rPr>
          <w:rStyle w:val="Strong"/>
          <w:b w:val="0"/>
        </w:rPr>
        <w:t>Возможность перехода на сайты учреждений, предприятий – партнеров.</w:t>
      </w:r>
    </w:p>
    <w:p w:rsidR="002D2C95" w:rsidRPr="006C6025" w:rsidRDefault="002D2C95" w:rsidP="00F03364">
      <w:pPr>
        <w:shd w:val="clear" w:color="auto" w:fill="FFFFFF"/>
        <w:spacing w:line="360" w:lineRule="auto"/>
        <w:ind w:firstLine="706"/>
        <w:jc w:val="both"/>
      </w:pPr>
      <w:r w:rsidRPr="006C6025">
        <w:t>С использованием сайта проводятся мониторинги среди жителей и гостей города о проблемах развития сферы культуры, мониторинг удовлетворенности качеством и доступностью предоставляемых услуг, что дает возможность учета инициатив, предложений и замечаний по совершенствованию услуг в сфере культуры города.</w:t>
      </w:r>
    </w:p>
    <w:p w:rsidR="002D2C95" w:rsidRPr="006C6025" w:rsidRDefault="002D2C95" w:rsidP="00F03364">
      <w:pPr>
        <w:pStyle w:val="ListParagraph"/>
        <w:tabs>
          <w:tab w:val="left" w:pos="567"/>
        </w:tabs>
        <w:spacing w:after="0" w:line="360" w:lineRule="auto"/>
        <w:ind w:left="284"/>
        <w:rPr>
          <w:rFonts w:ascii="Times New Roman" w:hAnsi="Times New Roman" w:cs="Times New Roman"/>
        </w:rPr>
      </w:pPr>
    </w:p>
    <w:p w:rsidR="002D2C95" w:rsidRPr="00E7722E" w:rsidRDefault="002D2C95" w:rsidP="00F03364">
      <w:pPr>
        <w:pStyle w:val="ListParagraph"/>
        <w:tabs>
          <w:tab w:val="left" w:pos="567"/>
        </w:tabs>
        <w:spacing w:after="0" w:line="360" w:lineRule="auto"/>
        <w:ind w:left="284"/>
        <w:rPr>
          <w:rFonts w:ascii="Times New Roman" w:hAnsi="Times New Roman" w:cs="Times New Roman"/>
          <w:sz w:val="24"/>
          <w:szCs w:val="24"/>
        </w:rPr>
      </w:pPr>
      <w:r w:rsidRPr="00E7722E">
        <w:rPr>
          <w:rFonts w:ascii="Times New Roman" w:hAnsi="Times New Roman" w:cs="Times New Roman"/>
          <w:sz w:val="24"/>
          <w:szCs w:val="24"/>
        </w:rPr>
        <w:t>в) Наличие и деятельность клубов информационных технологий.</w:t>
      </w:r>
    </w:p>
    <w:p w:rsidR="002D2C95" w:rsidRPr="006C6025" w:rsidRDefault="002D2C95" w:rsidP="00F03364">
      <w:pPr>
        <w:pStyle w:val="NoSpacing"/>
        <w:ind w:firstLine="284"/>
        <w:rPr>
          <w:szCs w:val="24"/>
        </w:rPr>
      </w:pPr>
      <w:r w:rsidRPr="006C6025">
        <w:rPr>
          <w:szCs w:val="24"/>
        </w:rPr>
        <w:t xml:space="preserve">В учреждении широко используется информирование населения о мероприятиях через странички социальных сетей: «Одноклассники», «Мой мир», «В контакте»,  «Facebook» и на форумах социальных сетей. Творческие коллективы учреждения информацию о своей деятельности размещают в интернет-сообществах, блогах и группах. </w:t>
      </w:r>
    </w:p>
    <w:p w:rsidR="002D2C95" w:rsidRPr="006C6025" w:rsidRDefault="002D2C95" w:rsidP="00F03364">
      <w:pPr>
        <w:pStyle w:val="NoSpacing"/>
        <w:ind w:firstLine="528"/>
      </w:pPr>
    </w:p>
    <w:p w:rsidR="002D2C95" w:rsidRDefault="002D2C95">
      <w:pPr>
        <w:pStyle w:val="ListParagraph"/>
        <w:tabs>
          <w:tab w:val="left" w:pos="567"/>
          <w:tab w:val="left" w:pos="709"/>
        </w:tabs>
        <w:spacing w:after="0" w:line="100" w:lineRule="atLeast"/>
        <w:ind w:left="284"/>
        <w:rPr>
          <w:rFonts w:ascii="Times New Roman" w:hAnsi="Times New Roman" w:cs="Times New Roman"/>
          <w:sz w:val="24"/>
          <w:szCs w:val="24"/>
        </w:rPr>
      </w:pPr>
      <w:r w:rsidRPr="00E7722E">
        <w:rPr>
          <w:rFonts w:ascii="Times New Roman" w:hAnsi="Times New Roman" w:cs="Times New Roman"/>
          <w:sz w:val="24"/>
          <w:szCs w:val="24"/>
        </w:rPr>
        <w:t>г) Показатели информационно-издательской деятельности.</w:t>
      </w:r>
    </w:p>
    <w:p w:rsidR="002D2C95" w:rsidRPr="00120404" w:rsidRDefault="002D2C95">
      <w:pPr>
        <w:pStyle w:val="ListParagraph"/>
        <w:tabs>
          <w:tab w:val="left" w:pos="567"/>
          <w:tab w:val="left" w:pos="709"/>
        </w:tabs>
        <w:spacing w:after="0" w:line="100" w:lineRule="atLeast"/>
        <w:ind w:left="284"/>
        <w:rPr>
          <w:rFonts w:ascii="Times New Roman" w:hAnsi="Times New Roman" w:cs="Times New Roman"/>
          <w:sz w:val="24"/>
          <w:szCs w:val="24"/>
        </w:rPr>
      </w:pPr>
    </w:p>
    <w:tbl>
      <w:tblPr>
        <w:tblW w:w="974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4102"/>
        <w:gridCol w:w="826"/>
        <w:gridCol w:w="953"/>
        <w:gridCol w:w="822"/>
        <w:gridCol w:w="685"/>
        <w:gridCol w:w="821"/>
        <w:gridCol w:w="831"/>
      </w:tblGrid>
      <w:tr w:rsidR="002D2C95" w:rsidTr="0084142F">
        <w:trPr>
          <w:trHeight w:val="505"/>
        </w:trPr>
        <w:tc>
          <w:tcPr>
            <w:tcW w:w="705" w:type="dxa"/>
            <w:vAlign w:val="center"/>
          </w:tcPr>
          <w:p w:rsidR="002D2C95" w:rsidRPr="006C6025" w:rsidRDefault="002D2C95">
            <w:pPr>
              <w:snapToGrid w:val="0"/>
              <w:jc w:val="center"/>
              <w:rPr>
                <w:b/>
                <w:bCs/>
              </w:rPr>
            </w:pPr>
            <w:r w:rsidRPr="006C6025">
              <w:rPr>
                <w:b/>
                <w:bCs/>
              </w:rPr>
              <w:t>№</w:t>
            </w:r>
          </w:p>
          <w:p w:rsidR="002D2C95" w:rsidRPr="006C6025" w:rsidRDefault="002D2C95">
            <w:pPr>
              <w:jc w:val="center"/>
              <w:rPr>
                <w:b/>
                <w:bCs/>
              </w:rPr>
            </w:pPr>
            <w:r w:rsidRPr="006C6025">
              <w:rPr>
                <w:b/>
                <w:bCs/>
              </w:rPr>
              <w:t>п/п</w:t>
            </w:r>
          </w:p>
        </w:tc>
        <w:tc>
          <w:tcPr>
            <w:tcW w:w="4102" w:type="dxa"/>
            <w:vAlign w:val="center"/>
          </w:tcPr>
          <w:p w:rsidR="002D2C95" w:rsidRPr="006C6025" w:rsidRDefault="002D2C95">
            <w:pPr>
              <w:snapToGrid w:val="0"/>
              <w:jc w:val="center"/>
              <w:rPr>
                <w:b/>
                <w:bCs/>
              </w:rPr>
            </w:pPr>
            <w:r w:rsidRPr="006C6025">
              <w:rPr>
                <w:b/>
                <w:bCs/>
              </w:rPr>
              <w:t>Информационно-издательская деятельность</w:t>
            </w:r>
          </w:p>
          <w:p w:rsidR="002D2C95" w:rsidRPr="006C6025" w:rsidRDefault="002D2C95">
            <w:pPr>
              <w:snapToGrid w:val="0"/>
              <w:jc w:val="center"/>
              <w:rPr>
                <w:b/>
                <w:bCs/>
              </w:rPr>
            </w:pPr>
          </w:p>
        </w:tc>
        <w:tc>
          <w:tcPr>
            <w:tcW w:w="1779" w:type="dxa"/>
            <w:gridSpan w:val="2"/>
            <w:vAlign w:val="center"/>
          </w:tcPr>
          <w:p w:rsidR="002D2C95" w:rsidRPr="006C6025" w:rsidRDefault="002D2C95">
            <w:pPr>
              <w:snapToGrid w:val="0"/>
              <w:jc w:val="center"/>
              <w:rPr>
                <w:b/>
                <w:bCs/>
              </w:rPr>
            </w:pPr>
            <w:r w:rsidRPr="006C6025">
              <w:rPr>
                <w:b/>
                <w:bCs/>
              </w:rPr>
              <w:t>2010</w:t>
            </w:r>
          </w:p>
        </w:tc>
        <w:tc>
          <w:tcPr>
            <w:tcW w:w="1507" w:type="dxa"/>
            <w:gridSpan w:val="2"/>
            <w:vAlign w:val="center"/>
          </w:tcPr>
          <w:p w:rsidR="002D2C95" w:rsidRPr="006C6025" w:rsidRDefault="002D2C95">
            <w:pPr>
              <w:snapToGrid w:val="0"/>
              <w:jc w:val="center"/>
              <w:rPr>
                <w:b/>
                <w:bCs/>
              </w:rPr>
            </w:pPr>
            <w:r w:rsidRPr="006C6025">
              <w:rPr>
                <w:b/>
                <w:bCs/>
              </w:rPr>
              <w:t>2011</w:t>
            </w:r>
          </w:p>
        </w:tc>
        <w:tc>
          <w:tcPr>
            <w:tcW w:w="1652" w:type="dxa"/>
            <w:gridSpan w:val="2"/>
            <w:vAlign w:val="center"/>
          </w:tcPr>
          <w:p w:rsidR="002D2C95" w:rsidRPr="006C6025" w:rsidRDefault="002D2C95">
            <w:pPr>
              <w:snapToGrid w:val="0"/>
              <w:jc w:val="center"/>
              <w:rPr>
                <w:b/>
                <w:bCs/>
              </w:rPr>
            </w:pPr>
            <w:r w:rsidRPr="006C6025">
              <w:rPr>
                <w:b/>
                <w:bCs/>
              </w:rPr>
              <w:t>2012</w:t>
            </w:r>
          </w:p>
        </w:tc>
      </w:tr>
      <w:tr w:rsidR="002D2C95" w:rsidTr="0084142F">
        <w:trPr>
          <w:trHeight w:val="189"/>
        </w:trPr>
        <w:tc>
          <w:tcPr>
            <w:tcW w:w="705" w:type="dxa"/>
          </w:tcPr>
          <w:p w:rsidR="002D2C95" w:rsidRPr="006C6025" w:rsidRDefault="002D2C95" w:rsidP="00E55CDB">
            <w:pPr>
              <w:pStyle w:val="ListParagraph"/>
              <w:snapToGrid w:val="0"/>
              <w:spacing w:after="0" w:line="100" w:lineRule="atLeast"/>
              <w:ind w:left="360"/>
              <w:rPr>
                <w:rFonts w:ascii="Times New Roman" w:hAnsi="Times New Roman" w:cs="Times New Roman"/>
                <w:sz w:val="24"/>
                <w:szCs w:val="24"/>
              </w:rPr>
            </w:pPr>
            <w:r w:rsidRPr="006C6025">
              <w:rPr>
                <w:rFonts w:ascii="Times New Roman" w:hAnsi="Times New Roman" w:cs="Times New Roman"/>
                <w:sz w:val="24"/>
                <w:szCs w:val="24"/>
              </w:rPr>
              <w:t>1</w:t>
            </w:r>
          </w:p>
        </w:tc>
        <w:tc>
          <w:tcPr>
            <w:tcW w:w="4102" w:type="dxa"/>
          </w:tcPr>
          <w:p w:rsidR="002D2C95" w:rsidRPr="006C6025" w:rsidRDefault="002D2C95">
            <w:pPr>
              <w:snapToGrid w:val="0"/>
            </w:pPr>
            <w:r w:rsidRPr="006C6025">
              <w:t xml:space="preserve">Публикации в местных печатных изданиях </w:t>
            </w:r>
          </w:p>
        </w:tc>
        <w:tc>
          <w:tcPr>
            <w:tcW w:w="1779" w:type="dxa"/>
            <w:gridSpan w:val="2"/>
            <w:vAlign w:val="center"/>
          </w:tcPr>
          <w:p w:rsidR="002D2C95" w:rsidRPr="006C6025" w:rsidRDefault="002D2C95">
            <w:pPr>
              <w:snapToGrid w:val="0"/>
              <w:jc w:val="center"/>
            </w:pPr>
            <w:r w:rsidRPr="006C6025">
              <w:t>110</w:t>
            </w:r>
          </w:p>
        </w:tc>
        <w:tc>
          <w:tcPr>
            <w:tcW w:w="1507" w:type="dxa"/>
            <w:gridSpan w:val="2"/>
            <w:vAlign w:val="center"/>
          </w:tcPr>
          <w:p w:rsidR="002D2C95" w:rsidRPr="006C6025" w:rsidRDefault="002D2C95">
            <w:pPr>
              <w:snapToGrid w:val="0"/>
              <w:jc w:val="center"/>
            </w:pPr>
            <w:r w:rsidRPr="006C6025">
              <w:t>115</w:t>
            </w:r>
          </w:p>
        </w:tc>
        <w:tc>
          <w:tcPr>
            <w:tcW w:w="1652" w:type="dxa"/>
            <w:gridSpan w:val="2"/>
            <w:vAlign w:val="center"/>
          </w:tcPr>
          <w:p w:rsidR="002D2C95" w:rsidRPr="006C6025" w:rsidRDefault="002D2C95">
            <w:pPr>
              <w:snapToGrid w:val="0"/>
              <w:jc w:val="center"/>
            </w:pPr>
            <w:r w:rsidRPr="006C6025">
              <w:t>188</w:t>
            </w:r>
          </w:p>
        </w:tc>
      </w:tr>
      <w:tr w:rsidR="002D2C95" w:rsidTr="0084142F">
        <w:trPr>
          <w:trHeight w:val="480"/>
        </w:trPr>
        <w:tc>
          <w:tcPr>
            <w:tcW w:w="705" w:type="dxa"/>
          </w:tcPr>
          <w:p w:rsidR="002D2C95" w:rsidRPr="006C6025" w:rsidRDefault="002D2C95" w:rsidP="00E55CDB">
            <w:pPr>
              <w:pStyle w:val="ListParagraph"/>
              <w:snapToGrid w:val="0"/>
              <w:spacing w:after="0" w:line="100" w:lineRule="atLeast"/>
              <w:ind w:left="360"/>
              <w:rPr>
                <w:rFonts w:ascii="Times New Roman" w:hAnsi="Times New Roman" w:cs="Times New Roman"/>
                <w:sz w:val="24"/>
                <w:szCs w:val="24"/>
              </w:rPr>
            </w:pPr>
            <w:r w:rsidRPr="006C6025">
              <w:rPr>
                <w:rFonts w:ascii="Times New Roman" w:hAnsi="Times New Roman" w:cs="Times New Roman"/>
                <w:sz w:val="24"/>
                <w:szCs w:val="24"/>
              </w:rPr>
              <w:t>2</w:t>
            </w:r>
          </w:p>
        </w:tc>
        <w:tc>
          <w:tcPr>
            <w:tcW w:w="4102" w:type="dxa"/>
          </w:tcPr>
          <w:p w:rsidR="002D2C95" w:rsidRPr="006C6025" w:rsidRDefault="002D2C95">
            <w:pPr>
              <w:snapToGrid w:val="0"/>
            </w:pPr>
            <w:r w:rsidRPr="006C6025">
              <w:t xml:space="preserve">Публикации в окружных и российских изданиях </w:t>
            </w:r>
          </w:p>
        </w:tc>
        <w:tc>
          <w:tcPr>
            <w:tcW w:w="1779" w:type="dxa"/>
            <w:gridSpan w:val="2"/>
            <w:vAlign w:val="center"/>
          </w:tcPr>
          <w:p w:rsidR="002D2C95" w:rsidRPr="006C6025" w:rsidRDefault="002D2C95">
            <w:pPr>
              <w:snapToGrid w:val="0"/>
              <w:jc w:val="center"/>
            </w:pPr>
            <w:r w:rsidRPr="006C6025">
              <w:t>1</w:t>
            </w:r>
          </w:p>
        </w:tc>
        <w:tc>
          <w:tcPr>
            <w:tcW w:w="1507" w:type="dxa"/>
            <w:gridSpan w:val="2"/>
            <w:vAlign w:val="center"/>
          </w:tcPr>
          <w:p w:rsidR="002D2C95" w:rsidRPr="006C6025" w:rsidRDefault="002D2C95">
            <w:pPr>
              <w:snapToGrid w:val="0"/>
              <w:jc w:val="center"/>
            </w:pPr>
            <w:r w:rsidRPr="006C6025">
              <w:t>1</w:t>
            </w:r>
          </w:p>
        </w:tc>
        <w:tc>
          <w:tcPr>
            <w:tcW w:w="1652" w:type="dxa"/>
            <w:gridSpan w:val="2"/>
            <w:vAlign w:val="center"/>
          </w:tcPr>
          <w:p w:rsidR="002D2C95" w:rsidRPr="006C6025" w:rsidRDefault="002D2C95">
            <w:pPr>
              <w:snapToGrid w:val="0"/>
              <w:jc w:val="center"/>
            </w:pPr>
            <w:r w:rsidRPr="006C6025">
              <w:t>1</w:t>
            </w:r>
          </w:p>
        </w:tc>
      </w:tr>
      <w:tr w:rsidR="002D2C95" w:rsidTr="0084142F">
        <w:trPr>
          <w:trHeight w:val="284"/>
        </w:trPr>
        <w:tc>
          <w:tcPr>
            <w:tcW w:w="705" w:type="dxa"/>
          </w:tcPr>
          <w:p w:rsidR="002D2C95" w:rsidRPr="006C6025" w:rsidRDefault="002D2C95" w:rsidP="00E55CDB">
            <w:pPr>
              <w:pStyle w:val="ListParagraph"/>
              <w:snapToGrid w:val="0"/>
              <w:spacing w:after="0" w:line="100" w:lineRule="atLeast"/>
              <w:ind w:left="360"/>
              <w:rPr>
                <w:rFonts w:ascii="Times New Roman" w:hAnsi="Times New Roman" w:cs="Times New Roman"/>
                <w:sz w:val="24"/>
                <w:szCs w:val="24"/>
              </w:rPr>
            </w:pPr>
            <w:r w:rsidRPr="006C6025">
              <w:rPr>
                <w:rFonts w:ascii="Times New Roman" w:hAnsi="Times New Roman" w:cs="Times New Roman"/>
                <w:sz w:val="24"/>
                <w:szCs w:val="24"/>
              </w:rPr>
              <w:t>3</w:t>
            </w:r>
          </w:p>
        </w:tc>
        <w:tc>
          <w:tcPr>
            <w:tcW w:w="4102" w:type="dxa"/>
          </w:tcPr>
          <w:p w:rsidR="002D2C95" w:rsidRPr="006C6025" w:rsidRDefault="002D2C95">
            <w:pPr>
              <w:snapToGrid w:val="0"/>
            </w:pPr>
            <w:r w:rsidRPr="006C6025">
              <w:t xml:space="preserve">Теле- и радиорепортажи </w:t>
            </w:r>
          </w:p>
        </w:tc>
        <w:tc>
          <w:tcPr>
            <w:tcW w:w="1779" w:type="dxa"/>
            <w:gridSpan w:val="2"/>
            <w:vAlign w:val="center"/>
          </w:tcPr>
          <w:p w:rsidR="002D2C95" w:rsidRPr="006C6025" w:rsidRDefault="002D2C95">
            <w:pPr>
              <w:snapToGrid w:val="0"/>
              <w:jc w:val="center"/>
            </w:pPr>
            <w:r w:rsidRPr="006C6025">
              <w:t>254</w:t>
            </w:r>
          </w:p>
        </w:tc>
        <w:tc>
          <w:tcPr>
            <w:tcW w:w="1507" w:type="dxa"/>
            <w:gridSpan w:val="2"/>
            <w:vAlign w:val="center"/>
          </w:tcPr>
          <w:p w:rsidR="002D2C95" w:rsidRPr="006C6025" w:rsidRDefault="002D2C95">
            <w:pPr>
              <w:snapToGrid w:val="0"/>
              <w:jc w:val="center"/>
            </w:pPr>
            <w:r w:rsidRPr="006C6025">
              <w:t>304</w:t>
            </w:r>
          </w:p>
        </w:tc>
        <w:tc>
          <w:tcPr>
            <w:tcW w:w="1652" w:type="dxa"/>
            <w:gridSpan w:val="2"/>
            <w:vAlign w:val="center"/>
          </w:tcPr>
          <w:p w:rsidR="002D2C95" w:rsidRPr="006C6025" w:rsidRDefault="002D2C95">
            <w:pPr>
              <w:snapToGrid w:val="0"/>
              <w:jc w:val="center"/>
            </w:pPr>
            <w:r w:rsidRPr="006C6025">
              <w:t>278</w:t>
            </w:r>
          </w:p>
        </w:tc>
      </w:tr>
      <w:tr w:rsidR="002D2C95" w:rsidTr="0084142F">
        <w:trPr>
          <w:trHeight w:val="149"/>
        </w:trPr>
        <w:tc>
          <w:tcPr>
            <w:tcW w:w="705" w:type="dxa"/>
          </w:tcPr>
          <w:p w:rsidR="002D2C95" w:rsidRPr="006C6025" w:rsidRDefault="002D2C95" w:rsidP="00E55CDB">
            <w:pPr>
              <w:pStyle w:val="ListParagraph"/>
              <w:snapToGrid w:val="0"/>
              <w:spacing w:after="0" w:line="100" w:lineRule="atLeast"/>
              <w:ind w:left="360"/>
              <w:rPr>
                <w:rFonts w:ascii="Times New Roman" w:hAnsi="Times New Roman" w:cs="Times New Roman"/>
                <w:sz w:val="24"/>
                <w:szCs w:val="24"/>
              </w:rPr>
            </w:pPr>
            <w:r w:rsidRPr="006C6025">
              <w:rPr>
                <w:rFonts w:ascii="Times New Roman" w:hAnsi="Times New Roman" w:cs="Times New Roman"/>
                <w:sz w:val="24"/>
                <w:szCs w:val="24"/>
              </w:rPr>
              <w:t>4</w:t>
            </w:r>
          </w:p>
        </w:tc>
        <w:tc>
          <w:tcPr>
            <w:tcW w:w="4102" w:type="dxa"/>
          </w:tcPr>
          <w:p w:rsidR="002D2C95" w:rsidRPr="006C6025" w:rsidRDefault="002D2C95">
            <w:pPr>
              <w:snapToGrid w:val="0"/>
            </w:pPr>
            <w:r w:rsidRPr="006C6025">
              <w:t xml:space="preserve">Публикации в Интернет-источниках </w:t>
            </w:r>
          </w:p>
        </w:tc>
        <w:tc>
          <w:tcPr>
            <w:tcW w:w="1779" w:type="dxa"/>
            <w:gridSpan w:val="2"/>
            <w:vAlign w:val="center"/>
          </w:tcPr>
          <w:p w:rsidR="002D2C95" w:rsidRPr="006C6025" w:rsidRDefault="002D2C95">
            <w:pPr>
              <w:snapToGrid w:val="0"/>
              <w:jc w:val="center"/>
            </w:pPr>
            <w:r w:rsidRPr="006C6025">
              <w:t>130</w:t>
            </w:r>
          </w:p>
        </w:tc>
        <w:tc>
          <w:tcPr>
            <w:tcW w:w="1507" w:type="dxa"/>
            <w:gridSpan w:val="2"/>
            <w:vAlign w:val="center"/>
          </w:tcPr>
          <w:p w:rsidR="002D2C95" w:rsidRPr="006C6025" w:rsidRDefault="002D2C95">
            <w:pPr>
              <w:snapToGrid w:val="0"/>
              <w:jc w:val="center"/>
            </w:pPr>
            <w:r w:rsidRPr="006C6025">
              <w:t>251</w:t>
            </w:r>
          </w:p>
        </w:tc>
        <w:tc>
          <w:tcPr>
            <w:tcW w:w="1652" w:type="dxa"/>
            <w:gridSpan w:val="2"/>
            <w:vAlign w:val="center"/>
          </w:tcPr>
          <w:p w:rsidR="002D2C95" w:rsidRPr="006C6025" w:rsidRDefault="002D2C95">
            <w:pPr>
              <w:snapToGrid w:val="0"/>
              <w:jc w:val="center"/>
            </w:pPr>
            <w:r w:rsidRPr="006C6025">
              <w:t>279</w:t>
            </w:r>
          </w:p>
        </w:tc>
      </w:tr>
      <w:tr w:rsidR="002D2C95" w:rsidTr="0084142F">
        <w:trPr>
          <w:trHeight w:val="288"/>
        </w:trPr>
        <w:tc>
          <w:tcPr>
            <w:tcW w:w="705" w:type="dxa"/>
          </w:tcPr>
          <w:p w:rsidR="002D2C95" w:rsidRPr="006C6025" w:rsidRDefault="002D2C95" w:rsidP="00E55CDB">
            <w:pPr>
              <w:pStyle w:val="ListParagraph"/>
              <w:snapToGrid w:val="0"/>
              <w:spacing w:after="0" w:line="100" w:lineRule="atLeast"/>
              <w:ind w:left="360"/>
              <w:rPr>
                <w:rFonts w:ascii="Times New Roman" w:hAnsi="Times New Roman" w:cs="Times New Roman"/>
                <w:sz w:val="24"/>
                <w:szCs w:val="24"/>
              </w:rPr>
            </w:pPr>
            <w:r w:rsidRPr="006C6025">
              <w:rPr>
                <w:rFonts w:ascii="Times New Roman" w:hAnsi="Times New Roman" w:cs="Times New Roman"/>
                <w:sz w:val="24"/>
                <w:szCs w:val="24"/>
              </w:rPr>
              <w:t>5</w:t>
            </w:r>
          </w:p>
        </w:tc>
        <w:tc>
          <w:tcPr>
            <w:tcW w:w="4102" w:type="dxa"/>
          </w:tcPr>
          <w:p w:rsidR="002D2C95" w:rsidRPr="006C6025" w:rsidRDefault="002D2C95">
            <w:pPr>
              <w:snapToGrid w:val="0"/>
            </w:pPr>
            <w:r w:rsidRPr="006C6025">
              <w:t>Выпуск буклетов, брошюр и т.п. (количество изданий/ тираж)</w:t>
            </w:r>
          </w:p>
        </w:tc>
        <w:tc>
          <w:tcPr>
            <w:tcW w:w="826" w:type="dxa"/>
          </w:tcPr>
          <w:p w:rsidR="002D2C95" w:rsidRPr="006C6025" w:rsidRDefault="002D2C95">
            <w:pPr>
              <w:snapToGrid w:val="0"/>
              <w:jc w:val="center"/>
            </w:pPr>
            <w:r w:rsidRPr="006C6025">
              <w:t>1</w:t>
            </w:r>
          </w:p>
        </w:tc>
        <w:tc>
          <w:tcPr>
            <w:tcW w:w="953" w:type="dxa"/>
          </w:tcPr>
          <w:p w:rsidR="002D2C95" w:rsidRPr="006C6025" w:rsidRDefault="002D2C95">
            <w:pPr>
              <w:snapToGrid w:val="0"/>
              <w:jc w:val="center"/>
            </w:pPr>
            <w:r w:rsidRPr="006C6025">
              <w:t>2</w:t>
            </w:r>
          </w:p>
        </w:tc>
        <w:tc>
          <w:tcPr>
            <w:tcW w:w="822" w:type="dxa"/>
          </w:tcPr>
          <w:p w:rsidR="002D2C95" w:rsidRPr="006C6025" w:rsidRDefault="002D2C95">
            <w:pPr>
              <w:snapToGrid w:val="0"/>
              <w:jc w:val="center"/>
            </w:pPr>
            <w:r w:rsidRPr="006C6025">
              <w:t>1</w:t>
            </w:r>
          </w:p>
        </w:tc>
        <w:tc>
          <w:tcPr>
            <w:tcW w:w="685" w:type="dxa"/>
          </w:tcPr>
          <w:p w:rsidR="002D2C95" w:rsidRPr="006C6025" w:rsidRDefault="002D2C95">
            <w:pPr>
              <w:snapToGrid w:val="0"/>
              <w:jc w:val="center"/>
            </w:pPr>
            <w:r w:rsidRPr="006C6025">
              <w:t>1</w:t>
            </w:r>
          </w:p>
        </w:tc>
        <w:tc>
          <w:tcPr>
            <w:tcW w:w="821" w:type="dxa"/>
          </w:tcPr>
          <w:p w:rsidR="002D2C95" w:rsidRPr="006C6025" w:rsidRDefault="002D2C95">
            <w:pPr>
              <w:snapToGrid w:val="0"/>
              <w:jc w:val="center"/>
            </w:pPr>
            <w:r w:rsidRPr="006C6025">
              <w:t>1</w:t>
            </w:r>
          </w:p>
        </w:tc>
        <w:tc>
          <w:tcPr>
            <w:tcW w:w="831" w:type="dxa"/>
          </w:tcPr>
          <w:p w:rsidR="002D2C95" w:rsidRPr="006C6025" w:rsidRDefault="002D2C95">
            <w:pPr>
              <w:snapToGrid w:val="0"/>
              <w:jc w:val="center"/>
            </w:pPr>
            <w:r>
              <w:t>10</w:t>
            </w:r>
          </w:p>
        </w:tc>
      </w:tr>
    </w:tbl>
    <w:p w:rsidR="002D2C95" w:rsidRPr="006C6025" w:rsidRDefault="002D2C95">
      <w:pPr>
        <w:pStyle w:val="a7"/>
        <w:rPr>
          <w:sz w:val="22"/>
          <w:szCs w:val="22"/>
        </w:rPr>
      </w:pPr>
    </w:p>
    <w:p w:rsidR="002D2C95" w:rsidRPr="006C6025" w:rsidRDefault="002D2C95" w:rsidP="00F03364">
      <w:pPr>
        <w:pStyle w:val="a7"/>
        <w:spacing w:line="360" w:lineRule="auto"/>
        <w:ind w:firstLine="706"/>
        <w:rPr>
          <w:b w:val="0"/>
        </w:rPr>
      </w:pPr>
      <w:r w:rsidRPr="006C6025">
        <w:rPr>
          <w:b w:val="0"/>
        </w:rPr>
        <w:t>К показателям информационно-издательской деятельности МАУ «ЦК «Югра – презент» можно отнести и такие виды рекламы, как «бегущая строка» (8874 объявления за 2012 год) и рекламные объявления (282 шт.) на телеканалах «Норд», «Югорск ТВ», «1-ый Советский»; баннеры о кинопрокате и культурно-массовых мероприятиях (126 шт. за год); афиши, размещенные на афишных тумбах, автобусных остановках, в торговых центрах и организациях города (1210 шт.);  информация на городском экране (10 выходов); афиши роллерных дисплеев (38 шт.)</w:t>
      </w:r>
      <w:r>
        <w:rPr>
          <w:b w:val="0"/>
        </w:rPr>
        <w:t xml:space="preserve">, аудиоролики в торговых центрах, городском парке. </w:t>
      </w:r>
    </w:p>
    <w:p w:rsidR="002D2C95" w:rsidRPr="006C6025" w:rsidRDefault="002D2C95">
      <w:pPr>
        <w:pStyle w:val="a7"/>
        <w:rPr>
          <w:sz w:val="22"/>
          <w:szCs w:val="22"/>
        </w:rPr>
      </w:pPr>
    </w:p>
    <w:p w:rsidR="002D2C95" w:rsidRPr="006C6025" w:rsidRDefault="002D2C95">
      <w:pPr>
        <w:pStyle w:val="a7"/>
        <w:rPr>
          <w:sz w:val="22"/>
          <w:szCs w:val="22"/>
        </w:rPr>
      </w:pPr>
      <w:r w:rsidRPr="006C6025">
        <w:rPr>
          <w:sz w:val="22"/>
          <w:szCs w:val="22"/>
        </w:rPr>
        <w:t>5.1.7. Кадровые ресурсы учреждения, повышение квалификации работников, потребность в кадрах, стимулирование и поощрение кадрового состава.</w:t>
      </w:r>
    </w:p>
    <w:p w:rsidR="002D2C95" w:rsidRPr="006C6025" w:rsidRDefault="002D2C95">
      <w:pPr>
        <w:pStyle w:val="ListParagraph"/>
        <w:spacing w:after="0" w:line="100" w:lineRule="atLeast"/>
        <w:ind w:left="0"/>
        <w:rPr>
          <w:rFonts w:ascii="Times New Roman" w:hAnsi="Times New Roman" w:cs="Times New Roman"/>
          <w:b/>
          <w:bCs/>
        </w:rPr>
      </w:pPr>
    </w:p>
    <w:p w:rsidR="002D2C95" w:rsidRPr="006C6025" w:rsidRDefault="002D2C95">
      <w:pPr>
        <w:pStyle w:val="ListParagraph"/>
        <w:spacing w:after="0" w:line="100" w:lineRule="atLeast"/>
        <w:ind w:left="0"/>
        <w:rPr>
          <w:rFonts w:ascii="Times New Roman" w:hAnsi="Times New Roman" w:cs="Times New Roman"/>
        </w:rPr>
      </w:pPr>
      <w:r w:rsidRPr="006C6025">
        <w:rPr>
          <w:rFonts w:ascii="Times New Roman" w:hAnsi="Times New Roman" w:cs="Times New Roman"/>
          <w:b/>
          <w:bCs/>
        </w:rPr>
        <w:t>а)</w:t>
      </w:r>
      <w:r w:rsidRPr="006C6025">
        <w:rPr>
          <w:rFonts w:ascii="Times New Roman" w:hAnsi="Times New Roman" w:cs="Times New Roman"/>
        </w:rPr>
        <w:t xml:space="preserve"> Повышение квалификации работников за отчетный период:</w:t>
      </w:r>
    </w:p>
    <w:tbl>
      <w:tblPr>
        <w:tblW w:w="10041" w:type="dxa"/>
        <w:tblInd w:w="120" w:type="dxa"/>
        <w:tblLayout w:type="fixed"/>
        <w:tblLook w:val="0000"/>
      </w:tblPr>
      <w:tblGrid>
        <w:gridCol w:w="1679"/>
        <w:gridCol w:w="1631"/>
        <w:gridCol w:w="1320"/>
        <w:gridCol w:w="2220"/>
        <w:gridCol w:w="1350"/>
        <w:gridCol w:w="1841"/>
      </w:tblGrid>
      <w:tr w:rsidR="002D2C95" w:rsidTr="0084142F">
        <w:trPr>
          <w:trHeight w:val="1210"/>
        </w:trPr>
        <w:tc>
          <w:tcPr>
            <w:tcW w:w="1679" w:type="dxa"/>
            <w:tcBorders>
              <w:top w:val="single" w:sz="4" w:space="0" w:color="auto"/>
              <w:left w:val="single" w:sz="4" w:space="0" w:color="auto"/>
              <w:bottom w:val="single" w:sz="4" w:space="0" w:color="auto"/>
              <w:right w:val="single" w:sz="4" w:space="0" w:color="auto"/>
            </w:tcBorders>
            <w:vAlign w:val="center"/>
          </w:tcPr>
          <w:p w:rsidR="002D2C95" w:rsidRPr="006C6025" w:rsidRDefault="002D2C95">
            <w:pPr>
              <w:snapToGrid w:val="0"/>
              <w:jc w:val="center"/>
            </w:pPr>
            <w:r w:rsidRPr="006C6025">
              <w:rPr>
                <w:sz w:val="22"/>
                <w:szCs w:val="22"/>
              </w:rPr>
              <w:t>Ф.И.О (полностью), должность</w:t>
            </w:r>
          </w:p>
        </w:tc>
        <w:tc>
          <w:tcPr>
            <w:tcW w:w="1631" w:type="dxa"/>
            <w:tcBorders>
              <w:top w:val="single" w:sz="4" w:space="0" w:color="auto"/>
              <w:left w:val="single" w:sz="4" w:space="0" w:color="auto"/>
              <w:bottom w:val="single" w:sz="4" w:space="0" w:color="auto"/>
              <w:right w:val="single" w:sz="4" w:space="0" w:color="auto"/>
            </w:tcBorders>
            <w:vAlign w:val="center"/>
          </w:tcPr>
          <w:p w:rsidR="002D2C95" w:rsidRPr="006C6025" w:rsidRDefault="002D2C95">
            <w:pPr>
              <w:snapToGrid w:val="0"/>
              <w:jc w:val="center"/>
            </w:pPr>
            <w:r w:rsidRPr="006C6025">
              <w:rPr>
                <w:sz w:val="22"/>
                <w:szCs w:val="22"/>
              </w:rPr>
              <w:t>Наименование курсов, семинара, мастер-класса</w:t>
            </w:r>
          </w:p>
        </w:tc>
        <w:tc>
          <w:tcPr>
            <w:tcW w:w="1320" w:type="dxa"/>
            <w:tcBorders>
              <w:top w:val="single" w:sz="4" w:space="0" w:color="auto"/>
              <w:left w:val="single" w:sz="4" w:space="0" w:color="auto"/>
              <w:bottom w:val="single" w:sz="4" w:space="0" w:color="auto"/>
              <w:right w:val="single" w:sz="4" w:space="0" w:color="auto"/>
            </w:tcBorders>
            <w:vAlign w:val="center"/>
          </w:tcPr>
          <w:p w:rsidR="002D2C95" w:rsidRPr="006C6025" w:rsidRDefault="002D2C95">
            <w:pPr>
              <w:snapToGrid w:val="0"/>
              <w:jc w:val="center"/>
            </w:pPr>
            <w:r w:rsidRPr="006C6025">
              <w:rPr>
                <w:sz w:val="22"/>
                <w:szCs w:val="22"/>
              </w:rPr>
              <w:t>Сроки и город прохождения учебы</w:t>
            </w:r>
          </w:p>
        </w:tc>
        <w:tc>
          <w:tcPr>
            <w:tcW w:w="2220" w:type="dxa"/>
            <w:tcBorders>
              <w:top w:val="single" w:sz="4" w:space="0" w:color="auto"/>
              <w:left w:val="single" w:sz="4" w:space="0" w:color="auto"/>
              <w:bottom w:val="single" w:sz="4" w:space="0" w:color="auto"/>
              <w:right w:val="single" w:sz="4" w:space="0" w:color="auto"/>
            </w:tcBorders>
          </w:tcPr>
          <w:p w:rsidR="002D2C95" w:rsidRPr="006C6025" w:rsidRDefault="002D2C95">
            <w:pPr>
              <w:snapToGrid w:val="0"/>
              <w:jc w:val="center"/>
            </w:pPr>
            <w:r w:rsidRPr="006C6025">
              <w:rPr>
                <w:sz w:val="22"/>
                <w:szCs w:val="22"/>
              </w:rPr>
              <w:t>Номер,  дата и кем выдан документ об окончании учебы (сертификат, удостоверение, справка и т. д)</w:t>
            </w:r>
          </w:p>
        </w:tc>
        <w:tc>
          <w:tcPr>
            <w:tcW w:w="1350" w:type="dxa"/>
            <w:tcBorders>
              <w:top w:val="single" w:sz="4" w:space="0" w:color="auto"/>
              <w:left w:val="single" w:sz="4" w:space="0" w:color="auto"/>
              <w:bottom w:val="single" w:sz="4" w:space="0" w:color="auto"/>
              <w:right w:val="single" w:sz="4" w:space="0" w:color="auto"/>
            </w:tcBorders>
            <w:vAlign w:val="center"/>
          </w:tcPr>
          <w:p w:rsidR="002D2C95" w:rsidRPr="006C6025" w:rsidRDefault="002D2C95">
            <w:pPr>
              <w:snapToGrid w:val="0"/>
              <w:jc w:val="center"/>
            </w:pPr>
            <w:r w:rsidRPr="006C6025">
              <w:rPr>
                <w:sz w:val="22"/>
                <w:szCs w:val="22"/>
              </w:rPr>
              <w:t>Кол-во часов учебы (по Программе)</w:t>
            </w:r>
          </w:p>
        </w:tc>
        <w:tc>
          <w:tcPr>
            <w:tcW w:w="1841" w:type="dxa"/>
            <w:tcBorders>
              <w:top w:val="single" w:sz="4" w:space="0" w:color="auto"/>
              <w:left w:val="single" w:sz="4" w:space="0" w:color="auto"/>
              <w:bottom w:val="single" w:sz="4" w:space="0" w:color="auto"/>
              <w:right w:val="single" w:sz="4" w:space="0" w:color="auto"/>
            </w:tcBorders>
            <w:vAlign w:val="center"/>
          </w:tcPr>
          <w:p w:rsidR="002D2C95" w:rsidRPr="00223969" w:rsidRDefault="002D2C95">
            <w:pPr>
              <w:snapToGrid w:val="0"/>
              <w:jc w:val="center"/>
              <w:rPr>
                <w:sz w:val="20"/>
                <w:szCs w:val="20"/>
              </w:rPr>
            </w:pPr>
            <w:r w:rsidRPr="006C6025">
              <w:rPr>
                <w:sz w:val="22"/>
                <w:szCs w:val="22"/>
              </w:rPr>
              <w:t xml:space="preserve">Финансирование   </w:t>
            </w:r>
            <w:r w:rsidRPr="00223969">
              <w:rPr>
                <w:sz w:val="20"/>
                <w:szCs w:val="20"/>
              </w:rPr>
              <w:t>(сумма и источник финансирования),</w:t>
            </w:r>
          </w:p>
          <w:p w:rsidR="002D2C95" w:rsidRPr="006C6025" w:rsidRDefault="002D2C95">
            <w:pPr>
              <w:jc w:val="center"/>
            </w:pPr>
            <w:r w:rsidRPr="006C6025">
              <w:rPr>
                <w:sz w:val="22"/>
                <w:szCs w:val="22"/>
              </w:rPr>
              <w:t xml:space="preserve">тыс. руб. </w:t>
            </w:r>
          </w:p>
        </w:tc>
      </w:tr>
      <w:tr w:rsidR="002D2C95" w:rsidTr="0084142F">
        <w:trPr>
          <w:trHeight w:val="170"/>
        </w:trPr>
        <w:tc>
          <w:tcPr>
            <w:tcW w:w="1679"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widowControl/>
              <w:suppressAutoHyphens w:val="0"/>
              <w:rPr>
                <w:kern w:val="0"/>
              </w:rPr>
            </w:pPr>
            <w:r w:rsidRPr="006C6025">
              <w:rPr>
                <w:kern w:val="0"/>
                <w:sz w:val="22"/>
                <w:szCs w:val="22"/>
              </w:rPr>
              <w:t>Берчун Виктория Михайловна,  заместитель главного бухгалтера</w:t>
            </w:r>
          </w:p>
        </w:tc>
        <w:tc>
          <w:tcPr>
            <w:tcW w:w="1631"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snapToGrid w:val="0"/>
            </w:pPr>
            <w:r w:rsidRPr="006C6025">
              <w:rPr>
                <w:kern w:val="0"/>
                <w:sz w:val="22"/>
                <w:szCs w:val="22"/>
              </w:rPr>
              <w:t>Новое в трудовом законодательстве. Особенности регулирования трудовых отношений в районах крайнего Севера и приравненных к ним местностях</w:t>
            </w:r>
          </w:p>
        </w:tc>
        <w:tc>
          <w:tcPr>
            <w:tcW w:w="1320"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widowControl/>
              <w:suppressAutoHyphens w:val="0"/>
              <w:rPr>
                <w:kern w:val="0"/>
              </w:rPr>
            </w:pPr>
            <w:r w:rsidRPr="006C6025">
              <w:rPr>
                <w:kern w:val="0"/>
                <w:sz w:val="22"/>
                <w:szCs w:val="22"/>
              </w:rPr>
              <w:t>27.03.2012</w:t>
            </w:r>
          </w:p>
          <w:p w:rsidR="002D2C95" w:rsidRPr="006C6025" w:rsidRDefault="002D2C95" w:rsidP="0065132B">
            <w:pPr>
              <w:widowControl/>
              <w:suppressAutoHyphens w:val="0"/>
              <w:rPr>
                <w:kern w:val="0"/>
              </w:rPr>
            </w:pPr>
            <w:r w:rsidRPr="006C6025">
              <w:rPr>
                <w:kern w:val="0"/>
                <w:sz w:val="22"/>
                <w:szCs w:val="22"/>
              </w:rPr>
              <w:t xml:space="preserve">г. Советский </w:t>
            </w:r>
          </w:p>
          <w:p w:rsidR="002D2C95" w:rsidRPr="006C6025" w:rsidRDefault="002D2C95" w:rsidP="0065132B">
            <w:pPr>
              <w:rPr>
                <w:kern w:val="0"/>
              </w:rPr>
            </w:pPr>
          </w:p>
        </w:tc>
        <w:tc>
          <w:tcPr>
            <w:tcW w:w="2220"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snapToGrid w:val="0"/>
            </w:pPr>
            <w:r w:rsidRPr="006C6025">
              <w:rPr>
                <w:kern w:val="0"/>
                <w:sz w:val="22"/>
                <w:szCs w:val="22"/>
              </w:rPr>
              <w:t>сертификат                 НП "Консорцициум профессионального менеджмента"</w:t>
            </w:r>
          </w:p>
        </w:tc>
        <w:tc>
          <w:tcPr>
            <w:tcW w:w="1350"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snapToGrid w:val="0"/>
            </w:pPr>
            <w:r w:rsidRPr="006C6025">
              <w:rPr>
                <w:sz w:val="22"/>
                <w:szCs w:val="22"/>
              </w:rPr>
              <w:t>14 часов</w:t>
            </w:r>
          </w:p>
        </w:tc>
        <w:tc>
          <w:tcPr>
            <w:tcW w:w="1841" w:type="dxa"/>
            <w:tcBorders>
              <w:top w:val="single" w:sz="4" w:space="0" w:color="auto"/>
              <w:left w:val="single" w:sz="4" w:space="0" w:color="auto"/>
              <w:bottom w:val="single" w:sz="4" w:space="0" w:color="auto"/>
              <w:right w:val="single" w:sz="4" w:space="0" w:color="auto"/>
            </w:tcBorders>
          </w:tcPr>
          <w:p w:rsidR="002D2C95" w:rsidRPr="00223969" w:rsidRDefault="002D2C95" w:rsidP="0065132B">
            <w:pPr>
              <w:snapToGrid w:val="0"/>
            </w:pPr>
            <w:r w:rsidRPr="00223969">
              <w:rPr>
                <w:sz w:val="22"/>
                <w:szCs w:val="22"/>
              </w:rPr>
              <w:t>10,750</w:t>
            </w:r>
          </w:p>
        </w:tc>
      </w:tr>
      <w:tr w:rsidR="002D2C95" w:rsidTr="0084142F">
        <w:trPr>
          <w:trHeight w:val="170"/>
        </w:trPr>
        <w:tc>
          <w:tcPr>
            <w:tcW w:w="1679"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widowControl/>
              <w:suppressAutoHyphens w:val="0"/>
              <w:rPr>
                <w:kern w:val="0"/>
              </w:rPr>
            </w:pPr>
            <w:r w:rsidRPr="006C6025">
              <w:rPr>
                <w:kern w:val="0"/>
                <w:sz w:val="22"/>
                <w:szCs w:val="22"/>
              </w:rPr>
              <w:t>Краева Анастасия Петровна,</w:t>
            </w:r>
          </w:p>
          <w:p w:rsidR="002D2C95" w:rsidRPr="006C6025" w:rsidRDefault="002D2C95" w:rsidP="0065132B">
            <w:pPr>
              <w:rPr>
                <w:kern w:val="0"/>
              </w:rPr>
            </w:pPr>
            <w:r w:rsidRPr="006C6025">
              <w:rPr>
                <w:kern w:val="0"/>
                <w:sz w:val="22"/>
                <w:szCs w:val="22"/>
              </w:rPr>
              <w:t>заместитель директора по экономическим вопросам</w:t>
            </w:r>
          </w:p>
          <w:p w:rsidR="002D2C95" w:rsidRPr="006C6025" w:rsidRDefault="002D2C95" w:rsidP="0065132B">
            <w:pPr>
              <w:rPr>
                <w:kern w:val="0"/>
              </w:rPr>
            </w:pPr>
          </w:p>
        </w:tc>
        <w:tc>
          <w:tcPr>
            <w:tcW w:w="1631" w:type="dxa"/>
            <w:vMerge w:val="restart"/>
            <w:tcBorders>
              <w:top w:val="single" w:sz="4" w:space="0" w:color="auto"/>
              <w:left w:val="single" w:sz="4" w:space="0" w:color="auto"/>
              <w:bottom w:val="single" w:sz="4" w:space="0" w:color="auto"/>
              <w:right w:val="single" w:sz="4" w:space="0" w:color="auto"/>
            </w:tcBorders>
          </w:tcPr>
          <w:p w:rsidR="002D2C95" w:rsidRPr="006C6025" w:rsidRDefault="002D2C95" w:rsidP="0065132B">
            <w:pPr>
              <w:snapToGrid w:val="0"/>
              <w:rPr>
                <w:highlight w:val="yellow"/>
              </w:rPr>
            </w:pPr>
            <w:r w:rsidRPr="006C6025">
              <w:rPr>
                <w:kern w:val="0"/>
                <w:sz w:val="22"/>
                <w:szCs w:val="22"/>
              </w:rPr>
              <w:t>Новое в заработной плате, социальных пособиях, гарантиях и компенсациях в районах крайнего Севера и приравненных к ним местностях</w:t>
            </w:r>
          </w:p>
        </w:tc>
        <w:tc>
          <w:tcPr>
            <w:tcW w:w="1320"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widowControl/>
              <w:suppressAutoHyphens w:val="0"/>
              <w:rPr>
                <w:kern w:val="0"/>
              </w:rPr>
            </w:pPr>
            <w:r w:rsidRPr="006C6025">
              <w:rPr>
                <w:kern w:val="0"/>
                <w:sz w:val="22"/>
                <w:szCs w:val="22"/>
              </w:rPr>
              <w:t>28.03.2012</w:t>
            </w:r>
          </w:p>
          <w:p w:rsidR="002D2C95" w:rsidRPr="006C6025" w:rsidRDefault="002D2C95" w:rsidP="0065132B">
            <w:pPr>
              <w:widowControl/>
              <w:suppressAutoHyphens w:val="0"/>
              <w:rPr>
                <w:kern w:val="0"/>
              </w:rPr>
            </w:pPr>
            <w:r w:rsidRPr="006C6025">
              <w:rPr>
                <w:kern w:val="0"/>
                <w:sz w:val="22"/>
                <w:szCs w:val="22"/>
              </w:rPr>
              <w:t>г. Советский</w:t>
            </w:r>
          </w:p>
          <w:p w:rsidR="002D2C95" w:rsidRPr="006C6025" w:rsidRDefault="002D2C95" w:rsidP="0065132B">
            <w:pPr>
              <w:snapToGrid w:val="0"/>
              <w:rPr>
                <w:highlight w:val="yellow"/>
              </w:rPr>
            </w:pPr>
          </w:p>
        </w:tc>
        <w:tc>
          <w:tcPr>
            <w:tcW w:w="2220"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snapToGrid w:val="0"/>
              <w:rPr>
                <w:highlight w:val="yellow"/>
              </w:rPr>
            </w:pPr>
            <w:r w:rsidRPr="006C6025">
              <w:rPr>
                <w:kern w:val="0"/>
                <w:sz w:val="22"/>
                <w:szCs w:val="22"/>
              </w:rPr>
              <w:t>сертифика</w:t>
            </w:r>
            <w:r>
              <w:rPr>
                <w:kern w:val="0"/>
                <w:sz w:val="22"/>
                <w:szCs w:val="22"/>
              </w:rPr>
              <w:t>т                 НП "Консорци</w:t>
            </w:r>
            <w:r w:rsidRPr="006C6025">
              <w:rPr>
                <w:kern w:val="0"/>
                <w:sz w:val="22"/>
                <w:szCs w:val="22"/>
              </w:rPr>
              <w:t>ум профессионального менеджмента"</w:t>
            </w:r>
          </w:p>
        </w:tc>
        <w:tc>
          <w:tcPr>
            <w:tcW w:w="1350"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snapToGrid w:val="0"/>
              <w:rPr>
                <w:highlight w:val="yellow"/>
              </w:rPr>
            </w:pPr>
            <w:r w:rsidRPr="006C6025">
              <w:rPr>
                <w:kern w:val="0"/>
                <w:sz w:val="22"/>
                <w:szCs w:val="22"/>
              </w:rPr>
              <w:t>14 часов</w:t>
            </w:r>
          </w:p>
        </w:tc>
        <w:tc>
          <w:tcPr>
            <w:tcW w:w="1841" w:type="dxa"/>
            <w:tcBorders>
              <w:top w:val="single" w:sz="4" w:space="0" w:color="auto"/>
              <w:left w:val="single" w:sz="4" w:space="0" w:color="auto"/>
              <w:bottom w:val="single" w:sz="4" w:space="0" w:color="auto"/>
              <w:right w:val="single" w:sz="4" w:space="0" w:color="auto"/>
            </w:tcBorders>
          </w:tcPr>
          <w:p w:rsidR="002D2C95" w:rsidRPr="00223969" w:rsidRDefault="002D2C95" w:rsidP="0065132B">
            <w:pPr>
              <w:snapToGrid w:val="0"/>
            </w:pPr>
            <w:r w:rsidRPr="00223969">
              <w:rPr>
                <w:sz w:val="22"/>
                <w:szCs w:val="22"/>
              </w:rPr>
              <w:t>5,390</w:t>
            </w:r>
          </w:p>
        </w:tc>
      </w:tr>
      <w:tr w:rsidR="002D2C95" w:rsidTr="0084142F">
        <w:trPr>
          <w:trHeight w:val="170"/>
        </w:trPr>
        <w:tc>
          <w:tcPr>
            <w:tcW w:w="1679" w:type="dxa"/>
            <w:tcBorders>
              <w:top w:val="single" w:sz="4" w:space="0" w:color="auto"/>
              <w:left w:val="single" w:sz="4" w:space="0" w:color="auto"/>
              <w:bottom w:val="single" w:sz="4" w:space="0" w:color="auto"/>
              <w:right w:val="single" w:sz="4" w:space="0" w:color="auto"/>
            </w:tcBorders>
          </w:tcPr>
          <w:p w:rsidR="002D2C95" w:rsidRPr="006C6025" w:rsidRDefault="002D2C95" w:rsidP="00C20911">
            <w:pPr>
              <w:rPr>
                <w:kern w:val="0"/>
              </w:rPr>
            </w:pPr>
            <w:r w:rsidRPr="006C6025">
              <w:rPr>
                <w:kern w:val="0"/>
                <w:sz w:val="22"/>
                <w:szCs w:val="22"/>
              </w:rPr>
              <w:t>Берчун Виктория Михайловна,  заместитель главного бухгалтера</w:t>
            </w:r>
          </w:p>
        </w:tc>
        <w:tc>
          <w:tcPr>
            <w:tcW w:w="1631" w:type="dxa"/>
            <w:vMerge/>
            <w:tcBorders>
              <w:top w:val="single" w:sz="4" w:space="0" w:color="auto"/>
              <w:left w:val="single" w:sz="4" w:space="0" w:color="auto"/>
              <w:bottom w:val="single" w:sz="4" w:space="0" w:color="auto"/>
              <w:right w:val="single" w:sz="4" w:space="0" w:color="auto"/>
            </w:tcBorders>
          </w:tcPr>
          <w:p w:rsidR="002D2C95" w:rsidRPr="006C6025" w:rsidRDefault="002D2C95" w:rsidP="00C20911">
            <w:pPr>
              <w:snapToGrid w:val="0"/>
              <w:rPr>
                <w:highlight w:val="yellow"/>
              </w:rPr>
            </w:pPr>
          </w:p>
        </w:tc>
        <w:tc>
          <w:tcPr>
            <w:tcW w:w="1320" w:type="dxa"/>
            <w:tcBorders>
              <w:top w:val="single" w:sz="4" w:space="0" w:color="auto"/>
              <w:left w:val="single" w:sz="4" w:space="0" w:color="auto"/>
              <w:bottom w:val="single" w:sz="4" w:space="0" w:color="auto"/>
              <w:right w:val="single" w:sz="4" w:space="0" w:color="auto"/>
            </w:tcBorders>
          </w:tcPr>
          <w:p w:rsidR="002D2C95" w:rsidRPr="006C6025" w:rsidRDefault="002D2C95" w:rsidP="00C20911">
            <w:pPr>
              <w:widowControl/>
              <w:suppressAutoHyphens w:val="0"/>
              <w:rPr>
                <w:kern w:val="0"/>
              </w:rPr>
            </w:pPr>
            <w:r w:rsidRPr="006C6025">
              <w:rPr>
                <w:kern w:val="0"/>
                <w:sz w:val="22"/>
                <w:szCs w:val="22"/>
              </w:rPr>
              <w:t>28.03.2012</w:t>
            </w:r>
          </w:p>
          <w:p w:rsidR="002D2C95" w:rsidRPr="006C6025" w:rsidRDefault="002D2C95" w:rsidP="00C20911">
            <w:pPr>
              <w:widowControl/>
              <w:suppressAutoHyphens w:val="0"/>
              <w:rPr>
                <w:kern w:val="0"/>
              </w:rPr>
            </w:pPr>
            <w:r w:rsidRPr="006C6025">
              <w:rPr>
                <w:kern w:val="0"/>
                <w:sz w:val="22"/>
                <w:szCs w:val="22"/>
              </w:rPr>
              <w:t>г. Советский</w:t>
            </w:r>
          </w:p>
          <w:p w:rsidR="002D2C95" w:rsidRPr="006C6025" w:rsidRDefault="002D2C95" w:rsidP="00C20911">
            <w:pPr>
              <w:snapToGrid w:val="0"/>
              <w:rPr>
                <w:highlight w:val="yellow"/>
              </w:rPr>
            </w:pPr>
          </w:p>
        </w:tc>
        <w:tc>
          <w:tcPr>
            <w:tcW w:w="2220" w:type="dxa"/>
            <w:tcBorders>
              <w:top w:val="single" w:sz="4" w:space="0" w:color="auto"/>
              <w:left w:val="single" w:sz="4" w:space="0" w:color="auto"/>
              <w:bottom w:val="single" w:sz="4" w:space="0" w:color="auto"/>
              <w:right w:val="single" w:sz="4" w:space="0" w:color="auto"/>
            </w:tcBorders>
          </w:tcPr>
          <w:p w:rsidR="002D2C95" w:rsidRPr="006C6025" w:rsidRDefault="002D2C95" w:rsidP="00C20911">
            <w:pPr>
              <w:snapToGrid w:val="0"/>
              <w:rPr>
                <w:highlight w:val="yellow"/>
              </w:rPr>
            </w:pPr>
            <w:r w:rsidRPr="006C6025">
              <w:rPr>
                <w:kern w:val="0"/>
                <w:sz w:val="22"/>
                <w:szCs w:val="22"/>
              </w:rPr>
              <w:t>сертиф</w:t>
            </w:r>
            <w:r>
              <w:rPr>
                <w:kern w:val="0"/>
                <w:sz w:val="22"/>
                <w:szCs w:val="22"/>
              </w:rPr>
              <w:t>икат                 НП "Консор</w:t>
            </w:r>
            <w:r w:rsidRPr="006C6025">
              <w:rPr>
                <w:kern w:val="0"/>
                <w:sz w:val="22"/>
                <w:szCs w:val="22"/>
              </w:rPr>
              <w:t>циум профессионального менеджмента"</w:t>
            </w:r>
          </w:p>
        </w:tc>
        <w:tc>
          <w:tcPr>
            <w:tcW w:w="1350" w:type="dxa"/>
            <w:tcBorders>
              <w:top w:val="single" w:sz="4" w:space="0" w:color="auto"/>
              <w:left w:val="single" w:sz="4" w:space="0" w:color="auto"/>
              <w:bottom w:val="single" w:sz="4" w:space="0" w:color="auto"/>
              <w:right w:val="single" w:sz="4" w:space="0" w:color="auto"/>
            </w:tcBorders>
          </w:tcPr>
          <w:p w:rsidR="002D2C95" w:rsidRPr="006C6025" w:rsidRDefault="002D2C95" w:rsidP="00C20911">
            <w:pPr>
              <w:snapToGrid w:val="0"/>
              <w:rPr>
                <w:highlight w:val="yellow"/>
              </w:rPr>
            </w:pPr>
            <w:r w:rsidRPr="006C6025">
              <w:rPr>
                <w:kern w:val="0"/>
                <w:sz w:val="22"/>
                <w:szCs w:val="22"/>
              </w:rPr>
              <w:t>14 часов</w:t>
            </w:r>
          </w:p>
        </w:tc>
        <w:tc>
          <w:tcPr>
            <w:tcW w:w="1841" w:type="dxa"/>
            <w:tcBorders>
              <w:top w:val="single" w:sz="4" w:space="0" w:color="auto"/>
              <w:left w:val="single" w:sz="4" w:space="0" w:color="auto"/>
              <w:bottom w:val="single" w:sz="4" w:space="0" w:color="auto"/>
              <w:right w:val="single" w:sz="4" w:space="0" w:color="auto"/>
            </w:tcBorders>
          </w:tcPr>
          <w:p w:rsidR="002D2C95" w:rsidRPr="00223969" w:rsidRDefault="002D2C95" w:rsidP="00C20911">
            <w:pPr>
              <w:snapToGrid w:val="0"/>
            </w:pPr>
            <w:r>
              <w:rPr>
                <w:sz w:val="22"/>
                <w:szCs w:val="22"/>
              </w:rPr>
              <w:t>5,630</w:t>
            </w:r>
          </w:p>
        </w:tc>
      </w:tr>
      <w:tr w:rsidR="002D2C95" w:rsidTr="0084142F">
        <w:trPr>
          <w:trHeight w:val="170"/>
        </w:trPr>
        <w:tc>
          <w:tcPr>
            <w:tcW w:w="1679"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rPr>
                <w:kern w:val="0"/>
              </w:rPr>
            </w:pPr>
            <w:r w:rsidRPr="006C6025">
              <w:rPr>
                <w:kern w:val="0"/>
                <w:sz w:val="22"/>
                <w:szCs w:val="22"/>
              </w:rPr>
              <w:t>Берчун Виктория Михайловна,  заместитель главного бухгалтера</w:t>
            </w:r>
          </w:p>
        </w:tc>
        <w:tc>
          <w:tcPr>
            <w:tcW w:w="1631" w:type="dxa"/>
            <w:vMerge w:val="restart"/>
            <w:tcBorders>
              <w:top w:val="single" w:sz="4" w:space="0" w:color="auto"/>
              <w:left w:val="single" w:sz="4" w:space="0" w:color="auto"/>
              <w:bottom w:val="single" w:sz="4" w:space="0" w:color="auto"/>
              <w:right w:val="single" w:sz="4" w:space="0" w:color="auto"/>
            </w:tcBorders>
          </w:tcPr>
          <w:p w:rsidR="002D2C95" w:rsidRPr="006C6025" w:rsidRDefault="002D2C95" w:rsidP="0065132B">
            <w:pPr>
              <w:snapToGrid w:val="0"/>
              <w:rPr>
                <w:kern w:val="0"/>
              </w:rPr>
            </w:pPr>
            <w:r w:rsidRPr="006C6025">
              <w:rPr>
                <w:kern w:val="0"/>
                <w:sz w:val="22"/>
                <w:szCs w:val="22"/>
              </w:rPr>
              <w:t>Актуальные изменения трудового законодательства. Новое в регулировании трудовых отношений и кадровом делопроизводстве в районах крайнего Севера и приравненных к ним местностях</w:t>
            </w:r>
          </w:p>
        </w:tc>
        <w:tc>
          <w:tcPr>
            <w:tcW w:w="1320"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widowControl/>
              <w:suppressAutoHyphens w:val="0"/>
              <w:rPr>
                <w:kern w:val="0"/>
              </w:rPr>
            </w:pPr>
            <w:r w:rsidRPr="006C6025">
              <w:rPr>
                <w:kern w:val="0"/>
                <w:sz w:val="22"/>
                <w:szCs w:val="22"/>
              </w:rPr>
              <w:t>23.11.2012</w:t>
            </w:r>
          </w:p>
          <w:p w:rsidR="002D2C95" w:rsidRPr="006C6025" w:rsidRDefault="002D2C95" w:rsidP="0065132B">
            <w:pPr>
              <w:widowControl/>
              <w:suppressAutoHyphens w:val="0"/>
              <w:rPr>
                <w:kern w:val="0"/>
              </w:rPr>
            </w:pPr>
            <w:r w:rsidRPr="006C6025">
              <w:rPr>
                <w:kern w:val="0"/>
                <w:sz w:val="22"/>
                <w:szCs w:val="22"/>
              </w:rPr>
              <w:t>г. Советский</w:t>
            </w:r>
          </w:p>
          <w:p w:rsidR="002D2C95" w:rsidRPr="006C6025" w:rsidRDefault="002D2C95" w:rsidP="0065132B">
            <w:pPr>
              <w:rPr>
                <w:kern w:val="0"/>
              </w:rPr>
            </w:pPr>
          </w:p>
        </w:tc>
        <w:tc>
          <w:tcPr>
            <w:tcW w:w="2220"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snapToGrid w:val="0"/>
              <w:rPr>
                <w:kern w:val="0"/>
              </w:rPr>
            </w:pPr>
            <w:r w:rsidRPr="006C6025">
              <w:rPr>
                <w:kern w:val="0"/>
                <w:sz w:val="22"/>
                <w:szCs w:val="22"/>
              </w:rPr>
              <w:t>сертифи</w:t>
            </w:r>
            <w:r>
              <w:rPr>
                <w:kern w:val="0"/>
                <w:sz w:val="22"/>
                <w:szCs w:val="22"/>
              </w:rPr>
              <w:t>кат                 НП "Консор</w:t>
            </w:r>
            <w:r w:rsidRPr="006C6025">
              <w:rPr>
                <w:kern w:val="0"/>
                <w:sz w:val="22"/>
                <w:szCs w:val="22"/>
              </w:rPr>
              <w:t>циум профессионального менеджмента"</w:t>
            </w:r>
          </w:p>
        </w:tc>
        <w:tc>
          <w:tcPr>
            <w:tcW w:w="1350"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snapToGrid w:val="0"/>
              <w:rPr>
                <w:kern w:val="0"/>
              </w:rPr>
            </w:pPr>
            <w:r w:rsidRPr="006C6025">
              <w:rPr>
                <w:kern w:val="0"/>
                <w:sz w:val="22"/>
                <w:szCs w:val="22"/>
              </w:rPr>
              <w:t>14 часов</w:t>
            </w:r>
          </w:p>
        </w:tc>
        <w:tc>
          <w:tcPr>
            <w:tcW w:w="1841" w:type="dxa"/>
            <w:vMerge w:val="restart"/>
            <w:tcBorders>
              <w:top w:val="single" w:sz="4" w:space="0" w:color="auto"/>
              <w:left w:val="single" w:sz="4" w:space="0" w:color="auto"/>
              <w:bottom w:val="single" w:sz="4" w:space="0" w:color="auto"/>
              <w:right w:val="single" w:sz="4" w:space="0" w:color="auto"/>
            </w:tcBorders>
          </w:tcPr>
          <w:p w:rsidR="002D2C95" w:rsidRPr="00223969" w:rsidRDefault="002D2C95" w:rsidP="0065132B">
            <w:pPr>
              <w:snapToGrid w:val="0"/>
            </w:pPr>
            <w:r>
              <w:rPr>
                <w:sz w:val="22"/>
                <w:szCs w:val="22"/>
              </w:rPr>
              <w:t>11,270</w:t>
            </w:r>
          </w:p>
        </w:tc>
      </w:tr>
      <w:tr w:rsidR="002D2C95" w:rsidTr="0084142F">
        <w:trPr>
          <w:trHeight w:val="170"/>
        </w:trPr>
        <w:tc>
          <w:tcPr>
            <w:tcW w:w="1679"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rPr>
                <w:kern w:val="0"/>
              </w:rPr>
            </w:pPr>
            <w:r>
              <w:rPr>
                <w:kern w:val="0"/>
                <w:sz w:val="22"/>
                <w:szCs w:val="22"/>
              </w:rPr>
              <w:t>Бабичева Елена Александровна</w:t>
            </w:r>
            <w:r w:rsidRPr="006C6025">
              <w:rPr>
                <w:kern w:val="0"/>
                <w:sz w:val="22"/>
                <w:szCs w:val="22"/>
              </w:rPr>
              <w:t xml:space="preserve"> документовед</w:t>
            </w:r>
          </w:p>
        </w:tc>
        <w:tc>
          <w:tcPr>
            <w:tcW w:w="1631" w:type="dxa"/>
            <w:vMerge/>
            <w:tcBorders>
              <w:top w:val="single" w:sz="4" w:space="0" w:color="auto"/>
              <w:left w:val="single" w:sz="4" w:space="0" w:color="auto"/>
              <w:bottom w:val="single" w:sz="4" w:space="0" w:color="auto"/>
              <w:right w:val="single" w:sz="4" w:space="0" w:color="auto"/>
            </w:tcBorders>
          </w:tcPr>
          <w:p w:rsidR="002D2C95" w:rsidRPr="006C6025" w:rsidRDefault="002D2C95" w:rsidP="0065132B">
            <w:pPr>
              <w:snapToGrid w:val="0"/>
              <w:rPr>
                <w:kern w:val="0"/>
              </w:rPr>
            </w:pPr>
          </w:p>
        </w:tc>
        <w:tc>
          <w:tcPr>
            <w:tcW w:w="1320"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widowControl/>
              <w:suppressAutoHyphens w:val="0"/>
              <w:rPr>
                <w:kern w:val="0"/>
              </w:rPr>
            </w:pPr>
          </w:p>
        </w:tc>
        <w:tc>
          <w:tcPr>
            <w:tcW w:w="2220"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snapToGrid w:val="0"/>
              <w:rPr>
                <w:kern w:val="0"/>
              </w:rPr>
            </w:pPr>
            <w:r w:rsidRPr="006C6025">
              <w:rPr>
                <w:kern w:val="0"/>
                <w:sz w:val="22"/>
                <w:szCs w:val="22"/>
              </w:rPr>
              <w:t>сертиф</w:t>
            </w:r>
            <w:r>
              <w:rPr>
                <w:kern w:val="0"/>
                <w:sz w:val="22"/>
                <w:szCs w:val="22"/>
              </w:rPr>
              <w:t>икат                 НП "Консор</w:t>
            </w:r>
            <w:r w:rsidRPr="006C6025">
              <w:rPr>
                <w:kern w:val="0"/>
                <w:sz w:val="22"/>
                <w:szCs w:val="22"/>
              </w:rPr>
              <w:t>циум профессионального менеджмента"</w:t>
            </w:r>
          </w:p>
        </w:tc>
        <w:tc>
          <w:tcPr>
            <w:tcW w:w="1350"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snapToGrid w:val="0"/>
              <w:rPr>
                <w:kern w:val="0"/>
              </w:rPr>
            </w:pPr>
          </w:p>
        </w:tc>
        <w:tc>
          <w:tcPr>
            <w:tcW w:w="1841" w:type="dxa"/>
            <w:vMerge/>
            <w:tcBorders>
              <w:top w:val="single" w:sz="4" w:space="0" w:color="auto"/>
              <w:left w:val="single" w:sz="4" w:space="0" w:color="auto"/>
              <w:bottom w:val="single" w:sz="4" w:space="0" w:color="auto"/>
              <w:right w:val="single" w:sz="4" w:space="0" w:color="auto"/>
            </w:tcBorders>
          </w:tcPr>
          <w:p w:rsidR="002D2C95" w:rsidRPr="00223969" w:rsidRDefault="002D2C95" w:rsidP="0065132B">
            <w:pPr>
              <w:snapToGrid w:val="0"/>
            </w:pPr>
          </w:p>
        </w:tc>
      </w:tr>
      <w:tr w:rsidR="002D2C95" w:rsidTr="0084142F">
        <w:trPr>
          <w:trHeight w:val="170"/>
        </w:trPr>
        <w:tc>
          <w:tcPr>
            <w:tcW w:w="1679" w:type="dxa"/>
            <w:tcBorders>
              <w:top w:val="single" w:sz="4" w:space="0" w:color="auto"/>
              <w:left w:val="single" w:sz="4" w:space="0" w:color="auto"/>
              <w:bottom w:val="single" w:sz="4" w:space="0" w:color="auto"/>
              <w:right w:val="single" w:sz="4" w:space="0" w:color="auto"/>
            </w:tcBorders>
          </w:tcPr>
          <w:p w:rsidR="002D2C95" w:rsidRPr="006C6025" w:rsidRDefault="002D2C95" w:rsidP="00C20911">
            <w:pPr>
              <w:widowControl/>
              <w:suppressAutoHyphens w:val="0"/>
              <w:rPr>
                <w:kern w:val="0"/>
              </w:rPr>
            </w:pPr>
            <w:r w:rsidRPr="006C6025">
              <w:rPr>
                <w:kern w:val="0"/>
                <w:sz w:val="22"/>
                <w:szCs w:val="22"/>
              </w:rPr>
              <w:t>Берчун Виктория Михайловна,  заместитель главного бухгалтера</w:t>
            </w:r>
          </w:p>
        </w:tc>
        <w:tc>
          <w:tcPr>
            <w:tcW w:w="1631"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C20911">
            <w:pPr>
              <w:widowControl/>
              <w:suppressAutoHyphens w:val="0"/>
              <w:rPr>
                <w:kern w:val="0"/>
              </w:rPr>
            </w:pPr>
            <w:r w:rsidRPr="006C6025">
              <w:rPr>
                <w:kern w:val="0"/>
                <w:sz w:val="22"/>
                <w:szCs w:val="22"/>
              </w:rPr>
              <w:t>Актуальные изменения в порядке начисления заработной платы, социальных пособиях и предоставлениях гарантий и компенсаций в районах крайнего Севера и приравненных к ним местностях</w:t>
            </w:r>
          </w:p>
        </w:tc>
        <w:tc>
          <w:tcPr>
            <w:tcW w:w="1320" w:type="dxa"/>
            <w:tcBorders>
              <w:top w:val="single" w:sz="4" w:space="0" w:color="auto"/>
              <w:left w:val="single" w:sz="4" w:space="0" w:color="auto"/>
              <w:bottom w:val="single" w:sz="4" w:space="0" w:color="auto"/>
              <w:right w:val="single" w:sz="4" w:space="0" w:color="auto"/>
            </w:tcBorders>
          </w:tcPr>
          <w:p w:rsidR="002D2C95" w:rsidRPr="006C6025" w:rsidRDefault="002D2C95" w:rsidP="00C20911">
            <w:pPr>
              <w:widowControl/>
              <w:suppressAutoHyphens w:val="0"/>
              <w:rPr>
                <w:kern w:val="0"/>
              </w:rPr>
            </w:pPr>
            <w:r w:rsidRPr="006C6025">
              <w:rPr>
                <w:kern w:val="0"/>
                <w:sz w:val="22"/>
                <w:szCs w:val="22"/>
              </w:rPr>
              <w:t>26.11.2012</w:t>
            </w:r>
          </w:p>
          <w:p w:rsidR="002D2C95" w:rsidRPr="006C6025" w:rsidRDefault="002D2C95" w:rsidP="00C20911">
            <w:pPr>
              <w:widowControl/>
              <w:suppressAutoHyphens w:val="0"/>
              <w:rPr>
                <w:kern w:val="0"/>
              </w:rPr>
            </w:pPr>
            <w:r w:rsidRPr="006C6025">
              <w:rPr>
                <w:kern w:val="0"/>
                <w:sz w:val="22"/>
                <w:szCs w:val="22"/>
              </w:rPr>
              <w:t xml:space="preserve">г. Советский </w:t>
            </w:r>
          </w:p>
          <w:p w:rsidR="002D2C95" w:rsidRPr="006C6025" w:rsidRDefault="002D2C95" w:rsidP="00C20911">
            <w:pPr>
              <w:rPr>
                <w:kern w:val="0"/>
              </w:rPr>
            </w:pPr>
          </w:p>
        </w:tc>
        <w:tc>
          <w:tcPr>
            <w:tcW w:w="2220" w:type="dxa"/>
            <w:tcBorders>
              <w:top w:val="single" w:sz="4" w:space="0" w:color="auto"/>
              <w:left w:val="single" w:sz="4" w:space="0" w:color="auto"/>
              <w:bottom w:val="single" w:sz="4" w:space="0" w:color="auto"/>
              <w:right w:val="single" w:sz="4" w:space="0" w:color="auto"/>
            </w:tcBorders>
          </w:tcPr>
          <w:p w:rsidR="002D2C95" w:rsidRPr="006C6025" w:rsidRDefault="002D2C95" w:rsidP="00C20911">
            <w:pPr>
              <w:snapToGrid w:val="0"/>
            </w:pPr>
            <w:r w:rsidRPr="006C6025">
              <w:rPr>
                <w:kern w:val="0"/>
                <w:sz w:val="22"/>
                <w:szCs w:val="22"/>
              </w:rPr>
              <w:t>сертифи</w:t>
            </w:r>
            <w:r>
              <w:rPr>
                <w:kern w:val="0"/>
                <w:sz w:val="22"/>
                <w:szCs w:val="22"/>
              </w:rPr>
              <w:t>кат                 НП "Консор</w:t>
            </w:r>
            <w:r w:rsidRPr="006C6025">
              <w:rPr>
                <w:kern w:val="0"/>
                <w:sz w:val="22"/>
                <w:szCs w:val="22"/>
              </w:rPr>
              <w:t>циум профессионального менеджмента"</w:t>
            </w:r>
          </w:p>
        </w:tc>
        <w:tc>
          <w:tcPr>
            <w:tcW w:w="1350" w:type="dxa"/>
            <w:tcBorders>
              <w:top w:val="single" w:sz="4" w:space="0" w:color="auto"/>
              <w:left w:val="single" w:sz="4" w:space="0" w:color="auto"/>
              <w:bottom w:val="single" w:sz="4" w:space="0" w:color="auto"/>
              <w:right w:val="single" w:sz="4" w:space="0" w:color="auto"/>
            </w:tcBorders>
          </w:tcPr>
          <w:p w:rsidR="002D2C95" w:rsidRPr="006C6025" w:rsidRDefault="002D2C95" w:rsidP="00C20911">
            <w:pPr>
              <w:snapToGrid w:val="0"/>
            </w:pPr>
            <w:r w:rsidRPr="006C6025">
              <w:rPr>
                <w:sz w:val="22"/>
                <w:szCs w:val="22"/>
              </w:rPr>
              <w:t>14 часов</w:t>
            </w:r>
          </w:p>
        </w:tc>
        <w:tc>
          <w:tcPr>
            <w:tcW w:w="1841" w:type="dxa"/>
            <w:tcBorders>
              <w:top w:val="single" w:sz="4" w:space="0" w:color="auto"/>
              <w:left w:val="single" w:sz="4" w:space="0" w:color="auto"/>
              <w:bottom w:val="single" w:sz="4" w:space="0" w:color="auto"/>
              <w:right w:val="single" w:sz="4" w:space="0" w:color="auto"/>
            </w:tcBorders>
          </w:tcPr>
          <w:p w:rsidR="002D2C95" w:rsidRPr="00223969" w:rsidRDefault="002D2C95" w:rsidP="00C20911">
            <w:pPr>
              <w:snapToGrid w:val="0"/>
            </w:pPr>
          </w:p>
        </w:tc>
      </w:tr>
      <w:tr w:rsidR="002D2C95" w:rsidTr="0084142F">
        <w:trPr>
          <w:trHeight w:val="170"/>
        </w:trPr>
        <w:tc>
          <w:tcPr>
            <w:tcW w:w="1679"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C20911">
            <w:pPr>
              <w:widowControl/>
              <w:suppressAutoHyphens w:val="0"/>
              <w:rPr>
                <w:kern w:val="0"/>
              </w:rPr>
            </w:pPr>
            <w:r w:rsidRPr="006C6025">
              <w:rPr>
                <w:kern w:val="0"/>
                <w:sz w:val="22"/>
                <w:szCs w:val="22"/>
              </w:rPr>
              <w:t>Пронина Ольга Анатольевна</w:t>
            </w:r>
          </w:p>
          <w:p w:rsidR="002D2C95" w:rsidRPr="006C6025" w:rsidRDefault="002D2C95" w:rsidP="00C20911">
            <w:pPr>
              <w:widowControl/>
              <w:suppressAutoHyphens w:val="0"/>
              <w:rPr>
                <w:kern w:val="0"/>
              </w:rPr>
            </w:pPr>
            <w:r w:rsidRPr="006C6025">
              <w:rPr>
                <w:kern w:val="0"/>
                <w:sz w:val="22"/>
                <w:szCs w:val="22"/>
              </w:rPr>
              <w:t>главный балетмейстер</w:t>
            </w:r>
          </w:p>
          <w:p w:rsidR="002D2C95" w:rsidRPr="006C6025" w:rsidRDefault="002D2C95" w:rsidP="00C20911">
            <w:pPr>
              <w:rPr>
                <w:kern w:val="0"/>
              </w:rPr>
            </w:pPr>
            <w:r w:rsidRPr="006C6025">
              <w:rPr>
                <w:kern w:val="0"/>
                <w:sz w:val="22"/>
                <w:szCs w:val="22"/>
              </w:rPr>
              <w:t> </w:t>
            </w:r>
          </w:p>
        </w:tc>
        <w:tc>
          <w:tcPr>
            <w:tcW w:w="1631" w:type="dxa"/>
            <w:tcBorders>
              <w:top w:val="single" w:sz="4" w:space="0" w:color="auto"/>
              <w:left w:val="single" w:sz="4" w:space="0" w:color="auto"/>
              <w:bottom w:val="single" w:sz="4" w:space="0" w:color="auto"/>
              <w:right w:val="single" w:sz="4" w:space="0" w:color="auto"/>
            </w:tcBorders>
          </w:tcPr>
          <w:p w:rsidR="002D2C95" w:rsidRPr="006C6025" w:rsidRDefault="002D2C95" w:rsidP="001F61D3">
            <w:pPr>
              <w:widowControl/>
              <w:suppressAutoHyphens w:val="0"/>
              <w:rPr>
                <w:kern w:val="0"/>
              </w:rPr>
            </w:pPr>
            <w:r w:rsidRPr="006C6025">
              <w:rPr>
                <w:kern w:val="0"/>
                <w:sz w:val="22"/>
                <w:szCs w:val="22"/>
              </w:rPr>
              <w:t>Народный танец</w:t>
            </w:r>
          </w:p>
          <w:p w:rsidR="002D2C95" w:rsidRPr="006C6025" w:rsidRDefault="002D2C95" w:rsidP="001F61D3">
            <w:pPr>
              <w:rPr>
                <w:kern w:val="0"/>
              </w:rPr>
            </w:pPr>
          </w:p>
        </w:tc>
        <w:tc>
          <w:tcPr>
            <w:tcW w:w="1320" w:type="dxa"/>
            <w:tcBorders>
              <w:top w:val="single" w:sz="4" w:space="0" w:color="auto"/>
              <w:left w:val="single" w:sz="4" w:space="0" w:color="auto"/>
              <w:bottom w:val="single" w:sz="4" w:space="0" w:color="auto"/>
              <w:right w:val="single" w:sz="4" w:space="0" w:color="auto"/>
            </w:tcBorders>
          </w:tcPr>
          <w:p w:rsidR="002D2C95" w:rsidRPr="006C6025" w:rsidRDefault="002D2C95" w:rsidP="001F61D3">
            <w:pPr>
              <w:widowControl/>
              <w:suppressAutoHyphens w:val="0"/>
              <w:rPr>
                <w:kern w:val="0"/>
              </w:rPr>
            </w:pPr>
            <w:r w:rsidRPr="006C6025">
              <w:rPr>
                <w:kern w:val="0"/>
                <w:sz w:val="22"/>
                <w:szCs w:val="22"/>
              </w:rPr>
              <w:t>19-24.04. 2012 г.</w:t>
            </w:r>
          </w:p>
          <w:p w:rsidR="002D2C95" w:rsidRPr="006C6025" w:rsidRDefault="002D2C95" w:rsidP="001F61D3">
            <w:pPr>
              <w:widowControl/>
              <w:suppressAutoHyphens w:val="0"/>
              <w:rPr>
                <w:kern w:val="0"/>
              </w:rPr>
            </w:pPr>
            <w:r w:rsidRPr="006C6025">
              <w:rPr>
                <w:kern w:val="0"/>
                <w:sz w:val="22"/>
                <w:szCs w:val="22"/>
              </w:rPr>
              <w:t>г. Ханты-Мансийск</w:t>
            </w:r>
          </w:p>
        </w:tc>
        <w:tc>
          <w:tcPr>
            <w:tcW w:w="2220"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C20911">
            <w:pPr>
              <w:widowControl/>
              <w:suppressAutoHyphens w:val="0"/>
              <w:rPr>
                <w:kern w:val="0"/>
              </w:rPr>
            </w:pPr>
            <w:r w:rsidRPr="006C6025">
              <w:rPr>
                <w:kern w:val="0"/>
                <w:sz w:val="22"/>
                <w:szCs w:val="22"/>
              </w:rPr>
              <w:t>свидетельство 030/10/12 Детский благотворительный Фонд "АРТ Фестиваль - Роза ветров"</w:t>
            </w:r>
          </w:p>
        </w:tc>
        <w:tc>
          <w:tcPr>
            <w:tcW w:w="1350"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snapToGrid w:val="0"/>
              <w:rPr>
                <w:kern w:val="0"/>
              </w:rPr>
            </w:pPr>
            <w:r w:rsidRPr="006C6025">
              <w:rPr>
                <w:kern w:val="0"/>
                <w:sz w:val="22"/>
                <w:szCs w:val="22"/>
              </w:rPr>
              <w:t>36 часов</w:t>
            </w:r>
          </w:p>
        </w:tc>
        <w:tc>
          <w:tcPr>
            <w:tcW w:w="1841" w:type="dxa"/>
            <w:tcBorders>
              <w:top w:val="single" w:sz="4" w:space="0" w:color="auto"/>
              <w:left w:val="single" w:sz="4" w:space="0" w:color="auto"/>
              <w:bottom w:val="single" w:sz="4" w:space="0" w:color="auto"/>
              <w:right w:val="single" w:sz="4" w:space="0" w:color="auto"/>
            </w:tcBorders>
          </w:tcPr>
          <w:p w:rsidR="002D2C95" w:rsidRPr="00726C97" w:rsidRDefault="002D2C95" w:rsidP="0065132B">
            <w:pPr>
              <w:snapToGrid w:val="0"/>
            </w:pPr>
            <w:r>
              <w:rPr>
                <w:sz w:val="22"/>
                <w:szCs w:val="22"/>
              </w:rPr>
              <w:t>6,750</w:t>
            </w:r>
          </w:p>
        </w:tc>
      </w:tr>
      <w:tr w:rsidR="002D2C95" w:rsidTr="0084142F">
        <w:trPr>
          <w:trHeight w:val="170"/>
        </w:trPr>
        <w:tc>
          <w:tcPr>
            <w:tcW w:w="1679" w:type="dxa"/>
            <w:tcBorders>
              <w:top w:val="single" w:sz="4" w:space="0" w:color="auto"/>
              <w:left w:val="single" w:sz="4" w:space="0" w:color="auto"/>
              <w:bottom w:val="single" w:sz="4" w:space="0" w:color="auto"/>
              <w:right w:val="single" w:sz="4" w:space="0" w:color="auto"/>
            </w:tcBorders>
          </w:tcPr>
          <w:p w:rsidR="002D2C95" w:rsidRPr="006C6025" w:rsidRDefault="002D2C95" w:rsidP="001F61D3">
            <w:pPr>
              <w:widowControl/>
              <w:suppressAutoHyphens w:val="0"/>
              <w:rPr>
                <w:kern w:val="0"/>
              </w:rPr>
            </w:pPr>
            <w:r w:rsidRPr="006C6025">
              <w:rPr>
                <w:kern w:val="0"/>
                <w:sz w:val="22"/>
                <w:szCs w:val="22"/>
              </w:rPr>
              <w:t>Шиапова Татьяна Николаевна</w:t>
            </w:r>
          </w:p>
          <w:p w:rsidR="002D2C95" w:rsidRPr="006C6025" w:rsidRDefault="002D2C95" w:rsidP="001F61D3">
            <w:pPr>
              <w:rPr>
                <w:kern w:val="0"/>
              </w:rPr>
            </w:pPr>
            <w:r w:rsidRPr="006C6025">
              <w:rPr>
                <w:kern w:val="0"/>
                <w:sz w:val="22"/>
                <w:szCs w:val="22"/>
              </w:rPr>
              <w:t>балетмейстер</w:t>
            </w:r>
          </w:p>
        </w:tc>
        <w:tc>
          <w:tcPr>
            <w:tcW w:w="1631"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snapToGrid w:val="0"/>
              <w:rPr>
                <w:kern w:val="0"/>
              </w:rPr>
            </w:pPr>
            <w:r w:rsidRPr="006C6025">
              <w:rPr>
                <w:kern w:val="0"/>
                <w:sz w:val="22"/>
                <w:szCs w:val="22"/>
              </w:rPr>
              <w:t>Мастерская современного танца</w:t>
            </w:r>
          </w:p>
        </w:tc>
        <w:tc>
          <w:tcPr>
            <w:tcW w:w="1320" w:type="dxa"/>
            <w:tcBorders>
              <w:top w:val="single" w:sz="4" w:space="0" w:color="auto"/>
              <w:left w:val="single" w:sz="4" w:space="0" w:color="auto"/>
              <w:bottom w:val="single" w:sz="4" w:space="0" w:color="auto"/>
              <w:right w:val="single" w:sz="4" w:space="0" w:color="auto"/>
            </w:tcBorders>
          </w:tcPr>
          <w:p w:rsidR="002D2C95" w:rsidRPr="006C6025" w:rsidRDefault="002D2C95" w:rsidP="001F61D3">
            <w:pPr>
              <w:widowControl/>
              <w:suppressAutoHyphens w:val="0"/>
              <w:rPr>
                <w:kern w:val="0"/>
              </w:rPr>
            </w:pPr>
            <w:r w:rsidRPr="006C6025">
              <w:rPr>
                <w:kern w:val="0"/>
                <w:sz w:val="22"/>
                <w:szCs w:val="22"/>
              </w:rPr>
              <w:t>19-22.01. 2012 г. г.Екатеринбург</w:t>
            </w:r>
          </w:p>
        </w:tc>
        <w:tc>
          <w:tcPr>
            <w:tcW w:w="2220"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snapToGrid w:val="0"/>
              <w:rPr>
                <w:kern w:val="0"/>
              </w:rPr>
            </w:pPr>
            <w:r w:rsidRPr="006C6025">
              <w:rPr>
                <w:kern w:val="0"/>
                <w:sz w:val="22"/>
                <w:szCs w:val="22"/>
              </w:rPr>
              <w:t>Р.О.О. "Факультатив"</w:t>
            </w:r>
          </w:p>
        </w:tc>
        <w:tc>
          <w:tcPr>
            <w:tcW w:w="1350" w:type="dxa"/>
            <w:tcBorders>
              <w:top w:val="single" w:sz="4" w:space="0" w:color="auto"/>
              <w:left w:val="single" w:sz="4" w:space="0" w:color="auto"/>
              <w:bottom w:val="single" w:sz="4" w:space="0" w:color="auto"/>
              <w:right w:val="single" w:sz="4" w:space="0" w:color="auto"/>
            </w:tcBorders>
          </w:tcPr>
          <w:p w:rsidR="002D2C95" w:rsidRPr="006C6025" w:rsidRDefault="002D2C95" w:rsidP="0065132B">
            <w:pPr>
              <w:snapToGrid w:val="0"/>
              <w:rPr>
                <w:kern w:val="0"/>
              </w:rPr>
            </w:pPr>
            <w:r w:rsidRPr="006C6025">
              <w:rPr>
                <w:kern w:val="0"/>
                <w:sz w:val="22"/>
                <w:szCs w:val="22"/>
              </w:rPr>
              <w:t>мастер-класс</w:t>
            </w:r>
          </w:p>
        </w:tc>
        <w:tc>
          <w:tcPr>
            <w:tcW w:w="1841" w:type="dxa"/>
            <w:tcBorders>
              <w:top w:val="single" w:sz="4" w:space="0" w:color="auto"/>
              <w:left w:val="single" w:sz="4" w:space="0" w:color="auto"/>
              <w:bottom w:val="single" w:sz="4" w:space="0" w:color="auto"/>
              <w:right w:val="single" w:sz="4" w:space="0" w:color="auto"/>
            </w:tcBorders>
          </w:tcPr>
          <w:p w:rsidR="002D2C95" w:rsidRPr="00726C97" w:rsidRDefault="002D2C95" w:rsidP="0065132B">
            <w:pPr>
              <w:snapToGrid w:val="0"/>
            </w:pPr>
            <w:r>
              <w:rPr>
                <w:sz w:val="22"/>
                <w:szCs w:val="22"/>
              </w:rPr>
              <w:t>1,650</w:t>
            </w:r>
          </w:p>
        </w:tc>
      </w:tr>
      <w:tr w:rsidR="002D2C95" w:rsidTr="0084142F">
        <w:trPr>
          <w:trHeight w:val="170"/>
        </w:trPr>
        <w:tc>
          <w:tcPr>
            <w:tcW w:w="1679" w:type="dxa"/>
            <w:tcBorders>
              <w:top w:val="single" w:sz="4" w:space="0" w:color="auto"/>
              <w:left w:val="single" w:sz="4" w:space="0" w:color="auto"/>
              <w:bottom w:val="single" w:sz="4" w:space="0" w:color="auto"/>
              <w:right w:val="single" w:sz="4" w:space="0" w:color="auto"/>
            </w:tcBorders>
          </w:tcPr>
          <w:p w:rsidR="002D2C95" w:rsidRPr="006C6025" w:rsidRDefault="002D2C95" w:rsidP="001F61D3">
            <w:pPr>
              <w:widowControl/>
              <w:suppressAutoHyphens w:val="0"/>
              <w:rPr>
                <w:kern w:val="0"/>
              </w:rPr>
            </w:pPr>
            <w:r w:rsidRPr="006C6025">
              <w:rPr>
                <w:kern w:val="0"/>
                <w:sz w:val="22"/>
                <w:szCs w:val="22"/>
              </w:rPr>
              <w:t>Шиапова Татьяна Николаевна</w:t>
            </w:r>
          </w:p>
          <w:p w:rsidR="002D2C95" w:rsidRPr="006C6025" w:rsidRDefault="002D2C95" w:rsidP="001F61D3">
            <w:pPr>
              <w:rPr>
                <w:kern w:val="0"/>
              </w:rPr>
            </w:pPr>
            <w:r w:rsidRPr="006C6025">
              <w:rPr>
                <w:kern w:val="0"/>
                <w:sz w:val="22"/>
                <w:szCs w:val="22"/>
              </w:rPr>
              <w:t>балетмейстер</w:t>
            </w:r>
          </w:p>
        </w:tc>
        <w:tc>
          <w:tcPr>
            <w:tcW w:w="1631" w:type="dxa"/>
            <w:tcBorders>
              <w:top w:val="single" w:sz="4" w:space="0" w:color="auto"/>
              <w:left w:val="single" w:sz="4" w:space="0" w:color="auto"/>
              <w:bottom w:val="single" w:sz="4" w:space="0" w:color="auto"/>
              <w:right w:val="single" w:sz="4" w:space="0" w:color="auto"/>
            </w:tcBorders>
          </w:tcPr>
          <w:p w:rsidR="002D2C95" w:rsidRPr="006C6025" w:rsidRDefault="002D2C95" w:rsidP="001F61D3">
            <w:pPr>
              <w:snapToGrid w:val="0"/>
              <w:rPr>
                <w:kern w:val="0"/>
              </w:rPr>
            </w:pPr>
            <w:r w:rsidRPr="006C6025">
              <w:rPr>
                <w:kern w:val="0"/>
                <w:sz w:val="22"/>
                <w:szCs w:val="22"/>
              </w:rPr>
              <w:t>Обучение по охране труда и проверка знаний требований охраны труда работников организаций</w:t>
            </w:r>
          </w:p>
        </w:tc>
        <w:tc>
          <w:tcPr>
            <w:tcW w:w="1320" w:type="dxa"/>
            <w:tcBorders>
              <w:top w:val="single" w:sz="4" w:space="0" w:color="auto"/>
              <w:left w:val="single" w:sz="4" w:space="0" w:color="auto"/>
              <w:bottom w:val="single" w:sz="4" w:space="0" w:color="auto"/>
              <w:right w:val="single" w:sz="4" w:space="0" w:color="auto"/>
            </w:tcBorders>
          </w:tcPr>
          <w:p w:rsidR="002D2C95" w:rsidRPr="006C6025" w:rsidRDefault="002D2C95" w:rsidP="001F61D3">
            <w:pPr>
              <w:widowControl/>
              <w:suppressAutoHyphens w:val="0"/>
              <w:rPr>
                <w:kern w:val="0"/>
              </w:rPr>
            </w:pPr>
            <w:r w:rsidRPr="006C6025">
              <w:rPr>
                <w:kern w:val="0"/>
                <w:sz w:val="22"/>
                <w:szCs w:val="22"/>
              </w:rPr>
              <w:t>18-26.05.2012</w:t>
            </w:r>
          </w:p>
          <w:p w:rsidR="002D2C95" w:rsidRPr="006C6025" w:rsidRDefault="002D2C95" w:rsidP="001F61D3">
            <w:pPr>
              <w:rPr>
                <w:kern w:val="0"/>
              </w:rPr>
            </w:pPr>
            <w:r w:rsidRPr="006C6025">
              <w:rPr>
                <w:kern w:val="0"/>
                <w:sz w:val="22"/>
                <w:szCs w:val="22"/>
              </w:rPr>
              <w:t>г. Югорск</w:t>
            </w:r>
          </w:p>
        </w:tc>
        <w:tc>
          <w:tcPr>
            <w:tcW w:w="2220" w:type="dxa"/>
            <w:tcBorders>
              <w:top w:val="single" w:sz="4" w:space="0" w:color="auto"/>
              <w:left w:val="single" w:sz="4" w:space="0" w:color="auto"/>
              <w:bottom w:val="single" w:sz="4" w:space="0" w:color="auto"/>
              <w:right w:val="single" w:sz="4" w:space="0" w:color="auto"/>
            </w:tcBorders>
          </w:tcPr>
          <w:p w:rsidR="002D2C95" w:rsidRPr="006C6025" w:rsidRDefault="002D2C95" w:rsidP="001F61D3">
            <w:pPr>
              <w:widowControl/>
              <w:suppressAutoHyphens w:val="0"/>
              <w:rPr>
                <w:kern w:val="0"/>
              </w:rPr>
            </w:pPr>
            <w:r w:rsidRPr="006C6025">
              <w:rPr>
                <w:kern w:val="0"/>
                <w:sz w:val="22"/>
                <w:szCs w:val="22"/>
              </w:rPr>
              <w:t>БУСПО ХМАО-Югры "Югорский политехнический колледж"</w:t>
            </w:r>
          </w:p>
        </w:tc>
        <w:tc>
          <w:tcPr>
            <w:tcW w:w="1350" w:type="dxa"/>
            <w:tcBorders>
              <w:top w:val="single" w:sz="4" w:space="0" w:color="auto"/>
              <w:left w:val="single" w:sz="4" w:space="0" w:color="auto"/>
              <w:bottom w:val="single" w:sz="4" w:space="0" w:color="auto"/>
              <w:right w:val="single" w:sz="4" w:space="0" w:color="auto"/>
            </w:tcBorders>
          </w:tcPr>
          <w:p w:rsidR="002D2C95" w:rsidRPr="006C6025" w:rsidRDefault="002D2C95" w:rsidP="001F61D3">
            <w:pPr>
              <w:widowControl/>
              <w:suppressAutoHyphens w:val="0"/>
              <w:rPr>
                <w:kern w:val="0"/>
              </w:rPr>
            </w:pPr>
            <w:r w:rsidRPr="006C6025">
              <w:rPr>
                <w:kern w:val="0"/>
                <w:sz w:val="22"/>
                <w:szCs w:val="22"/>
              </w:rPr>
              <w:t>40 часов</w:t>
            </w:r>
          </w:p>
        </w:tc>
        <w:tc>
          <w:tcPr>
            <w:tcW w:w="1841" w:type="dxa"/>
            <w:tcBorders>
              <w:top w:val="single" w:sz="4" w:space="0" w:color="auto"/>
              <w:left w:val="single" w:sz="4" w:space="0" w:color="auto"/>
              <w:bottom w:val="single" w:sz="4" w:space="0" w:color="auto"/>
              <w:right w:val="single" w:sz="4" w:space="0" w:color="auto"/>
            </w:tcBorders>
          </w:tcPr>
          <w:p w:rsidR="002D2C95" w:rsidRPr="00726C97" w:rsidRDefault="002D2C95" w:rsidP="001F61D3">
            <w:pPr>
              <w:snapToGrid w:val="0"/>
            </w:pPr>
            <w:r>
              <w:rPr>
                <w:sz w:val="22"/>
                <w:szCs w:val="22"/>
              </w:rPr>
              <w:t>0</w:t>
            </w:r>
          </w:p>
        </w:tc>
      </w:tr>
      <w:tr w:rsidR="002D2C95" w:rsidTr="0084142F">
        <w:trPr>
          <w:trHeight w:val="170"/>
        </w:trPr>
        <w:tc>
          <w:tcPr>
            <w:tcW w:w="1679" w:type="dxa"/>
            <w:tcBorders>
              <w:top w:val="single" w:sz="4" w:space="0" w:color="auto"/>
              <w:left w:val="single" w:sz="4" w:space="0" w:color="auto"/>
              <w:bottom w:val="single" w:sz="4" w:space="0" w:color="auto"/>
              <w:right w:val="single" w:sz="4" w:space="0" w:color="auto"/>
            </w:tcBorders>
          </w:tcPr>
          <w:p w:rsidR="002D2C95" w:rsidRPr="006C6025" w:rsidRDefault="002D2C95" w:rsidP="001F61D3">
            <w:pPr>
              <w:widowControl/>
              <w:suppressAutoHyphens w:val="0"/>
              <w:rPr>
                <w:kern w:val="0"/>
              </w:rPr>
            </w:pPr>
            <w:r w:rsidRPr="006C6025">
              <w:rPr>
                <w:kern w:val="0"/>
                <w:sz w:val="22"/>
                <w:szCs w:val="22"/>
              </w:rPr>
              <w:t xml:space="preserve">Журавская Алена Валерьевна, дирижер детского вокального ансамбля </w:t>
            </w:r>
          </w:p>
        </w:tc>
        <w:tc>
          <w:tcPr>
            <w:tcW w:w="1631" w:type="dxa"/>
            <w:tcBorders>
              <w:top w:val="single" w:sz="4" w:space="0" w:color="auto"/>
              <w:left w:val="single" w:sz="4" w:space="0" w:color="auto"/>
              <w:bottom w:val="single" w:sz="4" w:space="0" w:color="auto"/>
              <w:right w:val="single" w:sz="4" w:space="0" w:color="auto"/>
            </w:tcBorders>
          </w:tcPr>
          <w:p w:rsidR="002D2C95" w:rsidRPr="006C6025" w:rsidRDefault="002D2C95" w:rsidP="001F61D3">
            <w:pPr>
              <w:snapToGrid w:val="0"/>
              <w:rPr>
                <w:kern w:val="0"/>
              </w:rPr>
            </w:pPr>
            <w:r w:rsidRPr="006C6025">
              <w:rPr>
                <w:kern w:val="0"/>
                <w:sz w:val="22"/>
                <w:szCs w:val="22"/>
              </w:rPr>
              <w:t>Вокал эстрадный</w:t>
            </w:r>
          </w:p>
        </w:tc>
        <w:tc>
          <w:tcPr>
            <w:tcW w:w="1320" w:type="dxa"/>
            <w:tcBorders>
              <w:top w:val="single" w:sz="4" w:space="0" w:color="auto"/>
              <w:left w:val="single" w:sz="4" w:space="0" w:color="auto"/>
              <w:bottom w:val="single" w:sz="4" w:space="0" w:color="auto"/>
              <w:right w:val="single" w:sz="4" w:space="0" w:color="auto"/>
            </w:tcBorders>
          </w:tcPr>
          <w:p w:rsidR="002D2C95" w:rsidRPr="006C6025" w:rsidRDefault="002D2C95" w:rsidP="001F61D3">
            <w:pPr>
              <w:widowControl/>
              <w:suppressAutoHyphens w:val="0"/>
              <w:rPr>
                <w:kern w:val="0"/>
              </w:rPr>
            </w:pPr>
            <w:r w:rsidRPr="006C6025">
              <w:rPr>
                <w:kern w:val="0"/>
                <w:sz w:val="22"/>
                <w:szCs w:val="22"/>
              </w:rPr>
              <w:t>23-24.11. 2012 г.Югорск</w:t>
            </w:r>
          </w:p>
        </w:tc>
        <w:tc>
          <w:tcPr>
            <w:tcW w:w="2220" w:type="dxa"/>
            <w:tcBorders>
              <w:top w:val="single" w:sz="4" w:space="0" w:color="auto"/>
              <w:left w:val="single" w:sz="4" w:space="0" w:color="auto"/>
              <w:bottom w:val="single" w:sz="4" w:space="0" w:color="auto"/>
              <w:right w:val="single" w:sz="4" w:space="0" w:color="auto"/>
            </w:tcBorders>
          </w:tcPr>
          <w:p w:rsidR="002D2C95" w:rsidRPr="006C6025" w:rsidRDefault="002D2C95" w:rsidP="001F61D3">
            <w:pPr>
              <w:widowControl/>
              <w:suppressAutoHyphens w:val="0"/>
              <w:rPr>
                <w:kern w:val="0"/>
              </w:rPr>
            </w:pPr>
            <w:r w:rsidRPr="006C6025">
              <w:rPr>
                <w:kern w:val="0"/>
                <w:sz w:val="22"/>
                <w:szCs w:val="22"/>
              </w:rPr>
              <w:t>КСК "Норд" ООО "Газпром трансгаз Югорск"</w:t>
            </w:r>
          </w:p>
        </w:tc>
        <w:tc>
          <w:tcPr>
            <w:tcW w:w="1350" w:type="dxa"/>
            <w:tcBorders>
              <w:top w:val="single" w:sz="4" w:space="0" w:color="auto"/>
              <w:left w:val="single" w:sz="4" w:space="0" w:color="auto"/>
              <w:bottom w:val="single" w:sz="4" w:space="0" w:color="auto"/>
              <w:right w:val="single" w:sz="4" w:space="0" w:color="auto"/>
            </w:tcBorders>
          </w:tcPr>
          <w:p w:rsidR="002D2C95" w:rsidRPr="006C6025" w:rsidRDefault="002D2C95" w:rsidP="001F61D3">
            <w:pPr>
              <w:widowControl/>
              <w:suppressAutoHyphens w:val="0"/>
              <w:rPr>
                <w:kern w:val="0"/>
              </w:rPr>
            </w:pPr>
            <w:r w:rsidRPr="006C6025">
              <w:rPr>
                <w:kern w:val="0"/>
                <w:sz w:val="22"/>
                <w:szCs w:val="22"/>
              </w:rPr>
              <w:t>мастер-классы</w:t>
            </w:r>
          </w:p>
        </w:tc>
        <w:tc>
          <w:tcPr>
            <w:tcW w:w="1841" w:type="dxa"/>
            <w:tcBorders>
              <w:top w:val="single" w:sz="4" w:space="0" w:color="auto"/>
              <w:left w:val="single" w:sz="4" w:space="0" w:color="auto"/>
              <w:bottom w:val="single" w:sz="4" w:space="0" w:color="auto"/>
              <w:right w:val="single" w:sz="4" w:space="0" w:color="auto"/>
            </w:tcBorders>
          </w:tcPr>
          <w:p w:rsidR="002D2C95" w:rsidRPr="00223969" w:rsidRDefault="002D2C95" w:rsidP="001F61D3">
            <w:pPr>
              <w:snapToGrid w:val="0"/>
            </w:pPr>
          </w:p>
        </w:tc>
      </w:tr>
      <w:tr w:rsidR="002D2C95" w:rsidTr="0084142F">
        <w:trPr>
          <w:trHeight w:val="170"/>
        </w:trPr>
        <w:tc>
          <w:tcPr>
            <w:tcW w:w="1679" w:type="dxa"/>
            <w:tcBorders>
              <w:top w:val="single" w:sz="4" w:space="0" w:color="auto"/>
              <w:left w:val="single" w:sz="4" w:space="0" w:color="auto"/>
              <w:bottom w:val="single" w:sz="4" w:space="0" w:color="auto"/>
              <w:right w:val="single" w:sz="4" w:space="0" w:color="auto"/>
            </w:tcBorders>
          </w:tcPr>
          <w:p w:rsidR="002D2C95" w:rsidRPr="006C6025" w:rsidRDefault="002D2C95" w:rsidP="001F61D3">
            <w:pPr>
              <w:widowControl/>
              <w:suppressAutoHyphens w:val="0"/>
              <w:rPr>
                <w:kern w:val="0"/>
              </w:rPr>
            </w:pPr>
            <w:r w:rsidRPr="006C6025">
              <w:rPr>
                <w:kern w:val="0"/>
                <w:sz w:val="22"/>
                <w:szCs w:val="22"/>
              </w:rPr>
              <w:t>Лобода Лариса Сергеевна, балетмейстер-постановщик</w:t>
            </w:r>
          </w:p>
        </w:tc>
        <w:tc>
          <w:tcPr>
            <w:tcW w:w="1631" w:type="dxa"/>
            <w:tcBorders>
              <w:top w:val="single" w:sz="4" w:space="0" w:color="auto"/>
              <w:left w:val="single" w:sz="4" w:space="0" w:color="auto"/>
              <w:bottom w:val="single" w:sz="4" w:space="0" w:color="auto"/>
              <w:right w:val="single" w:sz="4" w:space="0" w:color="auto"/>
            </w:tcBorders>
          </w:tcPr>
          <w:p w:rsidR="002D2C95" w:rsidRPr="006C6025" w:rsidRDefault="002D2C95" w:rsidP="001F61D3">
            <w:pPr>
              <w:snapToGrid w:val="0"/>
              <w:rPr>
                <w:kern w:val="0"/>
              </w:rPr>
            </w:pPr>
            <w:r w:rsidRPr="006C6025">
              <w:rPr>
                <w:kern w:val="0"/>
                <w:sz w:val="22"/>
                <w:szCs w:val="22"/>
              </w:rPr>
              <w:t>Современная хореография</w:t>
            </w:r>
          </w:p>
        </w:tc>
        <w:tc>
          <w:tcPr>
            <w:tcW w:w="1320" w:type="dxa"/>
            <w:tcBorders>
              <w:top w:val="single" w:sz="4" w:space="0" w:color="auto"/>
              <w:left w:val="single" w:sz="4" w:space="0" w:color="auto"/>
              <w:bottom w:val="single" w:sz="4" w:space="0" w:color="auto"/>
              <w:right w:val="single" w:sz="4" w:space="0" w:color="auto"/>
            </w:tcBorders>
          </w:tcPr>
          <w:p w:rsidR="002D2C95" w:rsidRPr="006C6025" w:rsidRDefault="002D2C95" w:rsidP="00B2040B">
            <w:pPr>
              <w:widowControl/>
              <w:suppressAutoHyphens w:val="0"/>
              <w:rPr>
                <w:kern w:val="0"/>
              </w:rPr>
            </w:pPr>
            <w:r w:rsidRPr="006C6025">
              <w:rPr>
                <w:kern w:val="0"/>
                <w:sz w:val="22"/>
                <w:szCs w:val="22"/>
              </w:rPr>
              <w:t>23-24.11. 2012 г.Югорск</w:t>
            </w:r>
          </w:p>
        </w:tc>
        <w:tc>
          <w:tcPr>
            <w:tcW w:w="2220" w:type="dxa"/>
            <w:tcBorders>
              <w:top w:val="single" w:sz="4" w:space="0" w:color="auto"/>
              <w:left w:val="single" w:sz="4" w:space="0" w:color="auto"/>
              <w:bottom w:val="single" w:sz="4" w:space="0" w:color="auto"/>
              <w:right w:val="single" w:sz="4" w:space="0" w:color="auto"/>
            </w:tcBorders>
          </w:tcPr>
          <w:p w:rsidR="002D2C95" w:rsidRPr="006C6025" w:rsidRDefault="002D2C95" w:rsidP="00B2040B">
            <w:pPr>
              <w:widowControl/>
              <w:suppressAutoHyphens w:val="0"/>
              <w:rPr>
                <w:kern w:val="0"/>
              </w:rPr>
            </w:pPr>
            <w:r w:rsidRPr="006C6025">
              <w:rPr>
                <w:kern w:val="0"/>
                <w:sz w:val="22"/>
                <w:szCs w:val="22"/>
              </w:rPr>
              <w:t>КСК "Норд" ООО "Газпром трансгаз Югорск"</w:t>
            </w:r>
          </w:p>
        </w:tc>
        <w:tc>
          <w:tcPr>
            <w:tcW w:w="1350" w:type="dxa"/>
            <w:tcBorders>
              <w:top w:val="single" w:sz="4" w:space="0" w:color="auto"/>
              <w:left w:val="single" w:sz="4" w:space="0" w:color="auto"/>
              <w:bottom w:val="single" w:sz="4" w:space="0" w:color="auto"/>
              <w:right w:val="single" w:sz="4" w:space="0" w:color="auto"/>
            </w:tcBorders>
          </w:tcPr>
          <w:p w:rsidR="002D2C95" w:rsidRPr="006C6025" w:rsidRDefault="002D2C95" w:rsidP="00B2040B">
            <w:pPr>
              <w:widowControl/>
              <w:suppressAutoHyphens w:val="0"/>
              <w:rPr>
                <w:kern w:val="0"/>
              </w:rPr>
            </w:pPr>
            <w:r w:rsidRPr="006C6025">
              <w:rPr>
                <w:kern w:val="0"/>
                <w:sz w:val="22"/>
                <w:szCs w:val="22"/>
              </w:rPr>
              <w:t>мастер-классы</w:t>
            </w:r>
          </w:p>
        </w:tc>
        <w:tc>
          <w:tcPr>
            <w:tcW w:w="1841" w:type="dxa"/>
            <w:tcBorders>
              <w:top w:val="single" w:sz="4" w:space="0" w:color="auto"/>
              <w:left w:val="single" w:sz="4" w:space="0" w:color="auto"/>
              <w:bottom w:val="single" w:sz="4" w:space="0" w:color="auto"/>
              <w:right w:val="single" w:sz="4" w:space="0" w:color="auto"/>
            </w:tcBorders>
          </w:tcPr>
          <w:p w:rsidR="002D2C95" w:rsidRPr="00223969" w:rsidRDefault="002D2C95" w:rsidP="001F61D3">
            <w:pPr>
              <w:snapToGrid w:val="0"/>
            </w:pPr>
          </w:p>
        </w:tc>
      </w:tr>
      <w:tr w:rsidR="002D2C95" w:rsidTr="0084142F">
        <w:trPr>
          <w:trHeight w:val="170"/>
        </w:trPr>
        <w:tc>
          <w:tcPr>
            <w:tcW w:w="1679" w:type="dxa"/>
            <w:tcBorders>
              <w:top w:val="single" w:sz="4" w:space="0" w:color="auto"/>
              <w:left w:val="single" w:sz="4" w:space="0" w:color="auto"/>
              <w:bottom w:val="single" w:sz="4" w:space="0" w:color="auto"/>
              <w:right w:val="single" w:sz="4" w:space="0" w:color="auto"/>
            </w:tcBorders>
          </w:tcPr>
          <w:p w:rsidR="002D2C95" w:rsidRPr="006C6025" w:rsidRDefault="002D2C95" w:rsidP="001F61D3">
            <w:pPr>
              <w:widowControl/>
              <w:suppressAutoHyphens w:val="0"/>
              <w:rPr>
                <w:kern w:val="0"/>
              </w:rPr>
            </w:pPr>
            <w:r w:rsidRPr="006C6025">
              <w:rPr>
                <w:kern w:val="0"/>
                <w:sz w:val="22"/>
                <w:szCs w:val="22"/>
              </w:rPr>
              <w:t>Струнина Мария Федоровна, заведующая сектором</w:t>
            </w:r>
          </w:p>
        </w:tc>
        <w:tc>
          <w:tcPr>
            <w:tcW w:w="1631" w:type="dxa"/>
            <w:tcBorders>
              <w:top w:val="single" w:sz="4" w:space="0" w:color="auto"/>
              <w:left w:val="single" w:sz="4" w:space="0" w:color="auto"/>
              <w:bottom w:val="single" w:sz="4" w:space="0" w:color="auto"/>
              <w:right w:val="single" w:sz="4" w:space="0" w:color="auto"/>
            </w:tcBorders>
          </w:tcPr>
          <w:p w:rsidR="002D2C95" w:rsidRPr="006C6025" w:rsidRDefault="002D2C95" w:rsidP="001F61D3">
            <w:pPr>
              <w:snapToGrid w:val="0"/>
              <w:rPr>
                <w:kern w:val="0"/>
              </w:rPr>
            </w:pPr>
            <w:r w:rsidRPr="006C6025">
              <w:rPr>
                <w:kern w:val="0"/>
                <w:sz w:val="22"/>
                <w:szCs w:val="22"/>
              </w:rPr>
              <w:t>Режиссура массовых представлений (анимация, квест)</w:t>
            </w:r>
          </w:p>
        </w:tc>
        <w:tc>
          <w:tcPr>
            <w:tcW w:w="1320" w:type="dxa"/>
            <w:tcBorders>
              <w:top w:val="single" w:sz="4" w:space="0" w:color="auto"/>
              <w:left w:val="single" w:sz="4" w:space="0" w:color="auto"/>
              <w:bottom w:val="single" w:sz="4" w:space="0" w:color="auto"/>
              <w:right w:val="single" w:sz="4" w:space="0" w:color="auto"/>
            </w:tcBorders>
          </w:tcPr>
          <w:p w:rsidR="002D2C95" w:rsidRPr="006C6025" w:rsidRDefault="002D2C95" w:rsidP="00B2040B">
            <w:pPr>
              <w:widowControl/>
              <w:suppressAutoHyphens w:val="0"/>
              <w:rPr>
                <w:kern w:val="0"/>
              </w:rPr>
            </w:pPr>
            <w:r w:rsidRPr="006C6025">
              <w:rPr>
                <w:kern w:val="0"/>
                <w:sz w:val="22"/>
                <w:szCs w:val="22"/>
              </w:rPr>
              <w:t>23-24.11. 2012 г.Югорск</w:t>
            </w:r>
          </w:p>
        </w:tc>
        <w:tc>
          <w:tcPr>
            <w:tcW w:w="2220" w:type="dxa"/>
            <w:tcBorders>
              <w:top w:val="single" w:sz="4" w:space="0" w:color="auto"/>
              <w:left w:val="single" w:sz="4" w:space="0" w:color="auto"/>
              <w:bottom w:val="single" w:sz="4" w:space="0" w:color="auto"/>
              <w:right w:val="single" w:sz="4" w:space="0" w:color="auto"/>
            </w:tcBorders>
          </w:tcPr>
          <w:p w:rsidR="002D2C95" w:rsidRPr="006C6025" w:rsidRDefault="002D2C95" w:rsidP="00B2040B">
            <w:pPr>
              <w:widowControl/>
              <w:suppressAutoHyphens w:val="0"/>
              <w:rPr>
                <w:kern w:val="0"/>
              </w:rPr>
            </w:pPr>
            <w:r w:rsidRPr="006C6025">
              <w:rPr>
                <w:kern w:val="0"/>
                <w:sz w:val="22"/>
                <w:szCs w:val="22"/>
              </w:rPr>
              <w:t>КСК "Норд" ООО "Газпром трансгаз Югорск"</w:t>
            </w:r>
          </w:p>
        </w:tc>
        <w:tc>
          <w:tcPr>
            <w:tcW w:w="1350" w:type="dxa"/>
            <w:tcBorders>
              <w:top w:val="single" w:sz="4" w:space="0" w:color="auto"/>
              <w:left w:val="single" w:sz="4" w:space="0" w:color="auto"/>
              <w:bottom w:val="single" w:sz="4" w:space="0" w:color="auto"/>
              <w:right w:val="single" w:sz="4" w:space="0" w:color="auto"/>
            </w:tcBorders>
          </w:tcPr>
          <w:p w:rsidR="002D2C95" w:rsidRPr="006C6025" w:rsidRDefault="002D2C95" w:rsidP="00B2040B">
            <w:pPr>
              <w:widowControl/>
              <w:suppressAutoHyphens w:val="0"/>
              <w:rPr>
                <w:kern w:val="0"/>
              </w:rPr>
            </w:pPr>
            <w:r w:rsidRPr="006C6025">
              <w:rPr>
                <w:kern w:val="0"/>
                <w:sz w:val="22"/>
                <w:szCs w:val="22"/>
              </w:rPr>
              <w:t>мастер-классы</w:t>
            </w:r>
          </w:p>
        </w:tc>
        <w:tc>
          <w:tcPr>
            <w:tcW w:w="1841" w:type="dxa"/>
            <w:tcBorders>
              <w:top w:val="single" w:sz="4" w:space="0" w:color="auto"/>
              <w:left w:val="single" w:sz="4" w:space="0" w:color="auto"/>
              <w:bottom w:val="single" w:sz="4" w:space="0" w:color="auto"/>
              <w:right w:val="single" w:sz="4" w:space="0" w:color="auto"/>
            </w:tcBorders>
          </w:tcPr>
          <w:p w:rsidR="002D2C95" w:rsidRPr="00223969" w:rsidRDefault="002D2C95" w:rsidP="001F61D3">
            <w:pPr>
              <w:snapToGrid w:val="0"/>
            </w:pPr>
          </w:p>
        </w:tc>
      </w:tr>
      <w:tr w:rsidR="002D2C95" w:rsidTr="0084142F">
        <w:trPr>
          <w:trHeight w:val="170"/>
        </w:trPr>
        <w:tc>
          <w:tcPr>
            <w:tcW w:w="1679" w:type="dxa"/>
            <w:tcBorders>
              <w:top w:val="single" w:sz="4" w:space="0" w:color="auto"/>
              <w:left w:val="single" w:sz="4" w:space="0" w:color="auto"/>
              <w:bottom w:val="single" w:sz="4" w:space="0" w:color="auto"/>
              <w:right w:val="single" w:sz="4" w:space="0" w:color="auto"/>
            </w:tcBorders>
          </w:tcPr>
          <w:p w:rsidR="002D2C95" w:rsidRPr="006C6025" w:rsidRDefault="002D2C95" w:rsidP="00017C88">
            <w:pPr>
              <w:widowControl/>
              <w:suppressAutoHyphens w:val="0"/>
              <w:rPr>
                <w:kern w:val="0"/>
              </w:rPr>
            </w:pPr>
            <w:r w:rsidRPr="006C6025">
              <w:rPr>
                <w:kern w:val="0"/>
                <w:sz w:val="22"/>
                <w:szCs w:val="22"/>
              </w:rPr>
              <w:t>Прокофьева Инна Евгеньевна заведующая костюмерной</w:t>
            </w:r>
          </w:p>
        </w:tc>
        <w:tc>
          <w:tcPr>
            <w:tcW w:w="1631" w:type="dxa"/>
            <w:tcBorders>
              <w:top w:val="single" w:sz="4" w:space="0" w:color="auto"/>
              <w:left w:val="single" w:sz="4" w:space="0" w:color="auto"/>
              <w:bottom w:val="single" w:sz="4" w:space="0" w:color="auto"/>
              <w:right w:val="single" w:sz="4" w:space="0" w:color="auto"/>
            </w:tcBorders>
          </w:tcPr>
          <w:p w:rsidR="002D2C95" w:rsidRPr="006C6025" w:rsidRDefault="002D2C95" w:rsidP="00017C88">
            <w:pPr>
              <w:widowControl/>
              <w:suppressAutoHyphens w:val="0"/>
              <w:rPr>
                <w:kern w:val="0"/>
              </w:rPr>
            </w:pPr>
            <w:r w:rsidRPr="006C6025">
              <w:rPr>
                <w:kern w:val="0"/>
                <w:sz w:val="22"/>
                <w:szCs w:val="22"/>
              </w:rPr>
              <w:t>повышение квалификации "Конструирование женской одежды" (базовый курс)</w:t>
            </w:r>
          </w:p>
        </w:tc>
        <w:tc>
          <w:tcPr>
            <w:tcW w:w="1320" w:type="dxa"/>
            <w:tcBorders>
              <w:top w:val="single" w:sz="4" w:space="0" w:color="auto"/>
              <w:left w:val="single" w:sz="4" w:space="0" w:color="auto"/>
              <w:bottom w:val="single" w:sz="4" w:space="0" w:color="auto"/>
              <w:right w:val="single" w:sz="4" w:space="0" w:color="auto"/>
            </w:tcBorders>
          </w:tcPr>
          <w:p w:rsidR="002D2C95" w:rsidRPr="006C6025" w:rsidRDefault="002D2C95" w:rsidP="00017C88">
            <w:pPr>
              <w:widowControl/>
              <w:suppressAutoHyphens w:val="0"/>
              <w:rPr>
                <w:kern w:val="0"/>
              </w:rPr>
            </w:pPr>
            <w:r w:rsidRPr="006C6025">
              <w:rPr>
                <w:kern w:val="0"/>
                <w:sz w:val="22"/>
                <w:szCs w:val="22"/>
              </w:rPr>
              <w:t>02.06.2012 -  31.08.2012 г. Москва</w:t>
            </w:r>
          </w:p>
        </w:tc>
        <w:tc>
          <w:tcPr>
            <w:tcW w:w="2220" w:type="dxa"/>
            <w:tcBorders>
              <w:top w:val="single" w:sz="4" w:space="0" w:color="auto"/>
              <w:left w:val="single" w:sz="4" w:space="0" w:color="auto"/>
              <w:bottom w:val="single" w:sz="4" w:space="0" w:color="auto"/>
              <w:right w:val="single" w:sz="4" w:space="0" w:color="auto"/>
            </w:tcBorders>
          </w:tcPr>
          <w:p w:rsidR="002D2C95" w:rsidRPr="006C6025" w:rsidRDefault="002D2C95" w:rsidP="00017C88">
            <w:pPr>
              <w:widowControl/>
              <w:suppressAutoHyphens w:val="0"/>
              <w:rPr>
                <w:kern w:val="0"/>
              </w:rPr>
            </w:pPr>
            <w:r w:rsidRPr="006C6025">
              <w:rPr>
                <w:kern w:val="0"/>
                <w:sz w:val="22"/>
                <w:szCs w:val="22"/>
              </w:rPr>
              <w:t>Высшая профессиональная школа "МиФ" официальный представитель академии Моды и Дизайна "Müller&amp;Sohn@</w:t>
            </w:r>
          </w:p>
        </w:tc>
        <w:tc>
          <w:tcPr>
            <w:tcW w:w="1350" w:type="dxa"/>
            <w:tcBorders>
              <w:top w:val="single" w:sz="4" w:space="0" w:color="auto"/>
              <w:left w:val="single" w:sz="4" w:space="0" w:color="auto"/>
              <w:bottom w:val="single" w:sz="4" w:space="0" w:color="auto"/>
              <w:right w:val="single" w:sz="4" w:space="0" w:color="auto"/>
            </w:tcBorders>
          </w:tcPr>
          <w:p w:rsidR="002D2C95" w:rsidRPr="006C6025" w:rsidRDefault="002D2C95" w:rsidP="00017C88">
            <w:pPr>
              <w:widowControl/>
              <w:suppressAutoHyphens w:val="0"/>
              <w:rPr>
                <w:kern w:val="0"/>
              </w:rPr>
            </w:pPr>
            <w:r w:rsidRPr="006C6025">
              <w:rPr>
                <w:kern w:val="0"/>
                <w:sz w:val="22"/>
                <w:szCs w:val="22"/>
              </w:rPr>
              <w:t>базовый курс программы</w:t>
            </w:r>
          </w:p>
        </w:tc>
        <w:tc>
          <w:tcPr>
            <w:tcW w:w="1841" w:type="dxa"/>
            <w:tcBorders>
              <w:top w:val="single" w:sz="4" w:space="0" w:color="auto"/>
              <w:left w:val="single" w:sz="4" w:space="0" w:color="auto"/>
              <w:bottom w:val="single" w:sz="4" w:space="0" w:color="auto"/>
              <w:right w:val="single" w:sz="4" w:space="0" w:color="auto"/>
            </w:tcBorders>
          </w:tcPr>
          <w:p w:rsidR="002D2C95" w:rsidRPr="00223969" w:rsidRDefault="002D2C95" w:rsidP="00017C88">
            <w:pPr>
              <w:snapToGrid w:val="0"/>
            </w:pPr>
          </w:p>
        </w:tc>
      </w:tr>
    </w:tbl>
    <w:p w:rsidR="002D2C95" w:rsidRPr="006C6025" w:rsidRDefault="002D2C95">
      <w:pPr>
        <w:jc w:val="both"/>
        <w:rPr>
          <w:i/>
          <w:iCs/>
          <w:highlight w:val="yellow"/>
        </w:rPr>
      </w:pPr>
    </w:p>
    <w:p w:rsidR="002D2C95" w:rsidRPr="006C6025" w:rsidRDefault="002D2C95" w:rsidP="00690EB2">
      <w:pPr>
        <w:spacing w:line="360" w:lineRule="auto"/>
        <w:jc w:val="both"/>
        <w:rPr>
          <w:kern w:val="0"/>
        </w:rPr>
      </w:pPr>
      <w:r w:rsidRPr="006C6025">
        <w:rPr>
          <w:kern w:val="0"/>
        </w:rPr>
        <w:t>В течение 2012 года приняли участие в консультационных и обучающих семинарах:</w:t>
      </w:r>
    </w:p>
    <w:p w:rsidR="002D2C95" w:rsidRPr="006C6025" w:rsidRDefault="002D2C95" w:rsidP="00690EB2">
      <w:pPr>
        <w:numPr>
          <w:ilvl w:val="0"/>
          <w:numId w:val="42"/>
        </w:numPr>
        <w:spacing w:line="360" w:lineRule="auto"/>
        <w:jc w:val="both"/>
        <w:rPr>
          <w:i/>
          <w:iCs/>
        </w:rPr>
      </w:pPr>
      <w:r w:rsidRPr="006C6025">
        <w:rPr>
          <w:kern w:val="0"/>
        </w:rPr>
        <w:t xml:space="preserve">Онлайн-семинаре по теме «Заработная плата в 2012 г.: бухгалтерские, налоговые и правовые вопросы»,   Берчун В.М., зам.гл.бухгалтера, 22.03.2012 г.; </w:t>
      </w:r>
    </w:p>
    <w:p w:rsidR="002D2C95" w:rsidRPr="006C6025" w:rsidRDefault="002D2C95" w:rsidP="00690EB2">
      <w:pPr>
        <w:numPr>
          <w:ilvl w:val="0"/>
          <w:numId w:val="42"/>
        </w:numPr>
        <w:spacing w:line="360" w:lineRule="auto"/>
        <w:jc w:val="both"/>
        <w:rPr>
          <w:kern w:val="0"/>
        </w:rPr>
      </w:pPr>
      <w:r w:rsidRPr="006C6025">
        <w:rPr>
          <w:kern w:val="0"/>
        </w:rPr>
        <w:t>семинар по теме «Администрирование страховых взносов «О проведении периодических медицинских осмотров работников с вредными и (или) опасными производственными факторами в 2013 году», Боталова О.Ю., главный бухгалтер, Михайлов В.Н., инженер по охране труда,  26.10.2012 г.;</w:t>
      </w:r>
    </w:p>
    <w:p w:rsidR="002D2C95" w:rsidRPr="006C6025" w:rsidRDefault="002D2C95" w:rsidP="00690EB2">
      <w:pPr>
        <w:numPr>
          <w:ilvl w:val="0"/>
          <w:numId w:val="42"/>
        </w:numPr>
        <w:spacing w:line="360" w:lineRule="auto"/>
        <w:jc w:val="both"/>
        <w:rPr>
          <w:i/>
          <w:iCs/>
        </w:rPr>
      </w:pPr>
      <w:r w:rsidRPr="006C6025">
        <w:rPr>
          <w:kern w:val="0"/>
        </w:rPr>
        <w:t>семинар по вопросам делопроизводства «Формирование и оформление дел в делопроизводство», Бабичева Е.А., документовед, 24.12.2012 г.</w:t>
      </w:r>
    </w:p>
    <w:p w:rsidR="002D2C95" w:rsidRDefault="002D2C95" w:rsidP="00604C0B">
      <w:pPr>
        <w:spacing w:line="360" w:lineRule="auto"/>
        <w:ind w:firstLine="360"/>
        <w:jc w:val="both"/>
        <w:rPr>
          <w:kern w:val="0"/>
        </w:rPr>
      </w:pPr>
      <w:r>
        <w:rPr>
          <w:kern w:val="0"/>
        </w:rPr>
        <w:t>Всего в учреждении 16 человек, которые смогли повысить уровень своей профессиональной квалификации, что сотавляет 17% от общей численности сотрудников.</w:t>
      </w:r>
    </w:p>
    <w:p w:rsidR="002D2C95" w:rsidRPr="006C6025" w:rsidRDefault="002D2C95" w:rsidP="00017C88">
      <w:pPr>
        <w:jc w:val="both"/>
        <w:rPr>
          <w:kern w:val="0"/>
        </w:rPr>
      </w:pPr>
    </w:p>
    <w:p w:rsidR="002D2C95" w:rsidRPr="006C6025" w:rsidRDefault="002D2C95">
      <w:pPr>
        <w:rPr>
          <w:sz w:val="22"/>
          <w:szCs w:val="22"/>
        </w:rPr>
      </w:pPr>
      <w:r w:rsidRPr="006C6025">
        <w:rPr>
          <w:b/>
          <w:bCs/>
          <w:sz w:val="22"/>
          <w:szCs w:val="22"/>
        </w:rPr>
        <w:t>б)</w:t>
      </w:r>
      <w:r w:rsidRPr="006C6025">
        <w:rPr>
          <w:sz w:val="22"/>
          <w:szCs w:val="22"/>
        </w:rPr>
        <w:t xml:space="preserve"> Потребность в кадрах и их обучении</w:t>
      </w:r>
    </w:p>
    <w:p w:rsidR="002D2C95" w:rsidRPr="006C6025" w:rsidRDefault="002D2C95">
      <w:pPr>
        <w:rPr>
          <w:sz w:val="22"/>
          <w:szCs w:val="22"/>
        </w:rPr>
      </w:pPr>
    </w:p>
    <w:tbl>
      <w:tblPr>
        <w:tblW w:w="10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6530"/>
      </w:tblGrid>
      <w:tr w:rsidR="002D2C95" w:rsidTr="0084142F">
        <w:tc>
          <w:tcPr>
            <w:tcW w:w="3794" w:type="dxa"/>
            <w:vAlign w:val="center"/>
          </w:tcPr>
          <w:p w:rsidR="002D2C95" w:rsidRPr="006C6025" w:rsidRDefault="002D2C95" w:rsidP="00690EB2">
            <w:pPr>
              <w:snapToGrid w:val="0"/>
              <w:jc w:val="center"/>
              <w:rPr>
                <w:b/>
                <w:bCs/>
              </w:rPr>
            </w:pPr>
            <w:r w:rsidRPr="006C6025">
              <w:rPr>
                <w:b/>
                <w:bCs/>
              </w:rPr>
              <w:t>Направление деятельности</w:t>
            </w:r>
          </w:p>
        </w:tc>
        <w:tc>
          <w:tcPr>
            <w:tcW w:w="6530" w:type="dxa"/>
            <w:vAlign w:val="center"/>
          </w:tcPr>
          <w:p w:rsidR="002D2C95" w:rsidRPr="006C6025" w:rsidRDefault="002D2C95" w:rsidP="00690EB2">
            <w:pPr>
              <w:snapToGrid w:val="0"/>
              <w:jc w:val="center"/>
              <w:rPr>
                <w:b/>
                <w:bCs/>
              </w:rPr>
            </w:pPr>
            <w:r w:rsidRPr="006C6025">
              <w:rPr>
                <w:b/>
                <w:bCs/>
              </w:rPr>
              <w:t xml:space="preserve">Потребность в специалистах по направлениям деятельности </w:t>
            </w:r>
            <w:r w:rsidRPr="006C6025">
              <w:rPr>
                <w:b/>
                <w:bCs/>
              </w:rPr>
              <w:br/>
              <w:t>с указанием должности и количества штатных единиц</w:t>
            </w:r>
          </w:p>
        </w:tc>
      </w:tr>
      <w:tr w:rsidR="002D2C95" w:rsidTr="0084142F">
        <w:tc>
          <w:tcPr>
            <w:tcW w:w="3794" w:type="dxa"/>
          </w:tcPr>
          <w:p w:rsidR="002D2C95" w:rsidRPr="006C6025" w:rsidRDefault="002D2C95" w:rsidP="00690EB2">
            <w:pPr>
              <w:snapToGrid w:val="0"/>
              <w:spacing w:line="360" w:lineRule="auto"/>
            </w:pPr>
            <w:r w:rsidRPr="006C6025">
              <w:t>Методическая работа</w:t>
            </w:r>
          </w:p>
        </w:tc>
        <w:tc>
          <w:tcPr>
            <w:tcW w:w="6530" w:type="dxa"/>
          </w:tcPr>
          <w:p w:rsidR="002D2C95" w:rsidRPr="006C6025" w:rsidRDefault="002D2C95" w:rsidP="00690EB2">
            <w:pPr>
              <w:snapToGrid w:val="0"/>
              <w:spacing w:line="360" w:lineRule="auto"/>
            </w:pPr>
            <w:r w:rsidRPr="006C6025">
              <w:t>- методист</w:t>
            </w:r>
          </w:p>
        </w:tc>
      </w:tr>
      <w:tr w:rsidR="002D2C95" w:rsidTr="0084142F">
        <w:tc>
          <w:tcPr>
            <w:tcW w:w="3794" w:type="dxa"/>
          </w:tcPr>
          <w:p w:rsidR="002D2C95" w:rsidRPr="006C6025" w:rsidRDefault="002D2C95" w:rsidP="00690EB2">
            <w:pPr>
              <w:snapToGrid w:val="0"/>
              <w:spacing w:line="360" w:lineRule="auto"/>
            </w:pPr>
            <w:r w:rsidRPr="006C6025">
              <w:t>Кинопрокат</w:t>
            </w:r>
          </w:p>
        </w:tc>
        <w:tc>
          <w:tcPr>
            <w:tcW w:w="6530" w:type="dxa"/>
          </w:tcPr>
          <w:p w:rsidR="002D2C95" w:rsidRPr="006C6025" w:rsidRDefault="002D2C95" w:rsidP="00690EB2">
            <w:pPr>
              <w:snapToGrid w:val="0"/>
              <w:spacing w:line="360" w:lineRule="auto"/>
            </w:pPr>
            <w:r w:rsidRPr="006C6025">
              <w:t>- киномеханик</w:t>
            </w:r>
          </w:p>
        </w:tc>
      </w:tr>
      <w:tr w:rsidR="002D2C95" w:rsidTr="0084142F">
        <w:tc>
          <w:tcPr>
            <w:tcW w:w="3794" w:type="dxa"/>
          </w:tcPr>
          <w:p w:rsidR="002D2C95" w:rsidRPr="006C6025" w:rsidRDefault="002D2C95" w:rsidP="00690EB2">
            <w:pPr>
              <w:snapToGrid w:val="0"/>
              <w:spacing w:line="360" w:lineRule="auto"/>
            </w:pPr>
            <w:r w:rsidRPr="006C6025">
              <w:t>Юридические вопросы в сфере культуры</w:t>
            </w:r>
          </w:p>
        </w:tc>
        <w:tc>
          <w:tcPr>
            <w:tcW w:w="6530" w:type="dxa"/>
          </w:tcPr>
          <w:p w:rsidR="002D2C95" w:rsidRPr="006C6025" w:rsidRDefault="002D2C95" w:rsidP="00690EB2">
            <w:pPr>
              <w:snapToGrid w:val="0"/>
              <w:spacing w:line="360" w:lineRule="auto"/>
            </w:pPr>
            <w:r w:rsidRPr="006C6025">
              <w:t>- юрист</w:t>
            </w:r>
          </w:p>
        </w:tc>
      </w:tr>
    </w:tbl>
    <w:p w:rsidR="002D2C95" w:rsidRPr="006C6025" w:rsidRDefault="002D2C95" w:rsidP="00690EB2">
      <w:pPr>
        <w:spacing w:line="360" w:lineRule="auto"/>
        <w:rPr>
          <w:highlight w:val="yellow"/>
        </w:rPr>
      </w:pPr>
    </w:p>
    <w:tbl>
      <w:tblPr>
        <w:tblW w:w="10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6530"/>
      </w:tblGrid>
      <w:tr w:rsidR="002D2C95" w:rsidTr="0084142F">
        <w:tc>
          <w:tcPr>
            <w:tcW w:w="3794" w:type="dxa"/>
          </w:tcPr>
          <w:p w:rsidR="002D2C95" w:rsidRPr="006C6025" w:rsidRDefault="002D2C95" w:rsidP="00690EB2">
            <w:pPr>
              <w:snapToGrid w:val="0"/>
              <w:spacing w:line="360" w:lineRule="auto"/>
              <w:jc w:val="center"/>
              <w:rPr>
                <w:b/>
                <w:bCs/>
              </w:rPr>
            </w:pPr>
            <w:r w:rsidRPr="006C6025">
              <w:rPr>
                <w:b/>
                <w:bCs/>
              </w:rPr>
              <w:t>Направление деятельности</w:t>
            </w:r>
          </w:p>
        </w:tc>
        <w:tc>
          <w:tcPr>
            <w:tcW w:w="6530" w:type="dxa"/>
          </w:tcPr>
          <w:p w:rsidR="002D2C95" w:rsidRPr="006C6025" w:rsidRDefault="002D2C95" w:rsidP="00690EB2">
            <w:pPr>
              <w:snapToGrid w:val="0"/>
              <w:spacing w:line="360" w:lineRule="auto"/>
              <w:jc w:val="center"/>
              <w:rPr>
                <w:b/>
                <w:bCs/>
              </w:rPr>
            </w:pPr>
            <w:r w:rsidRPr="006C6025">
              <w:rPr>
                <w:b/>
                <w:bCs/>
              </w:rPr>
              <w:t>Интересующая тема для обучения</w:t>
            </w:r>
          </w:p>
        </w:tc>
      </w:tr>
      <w:tr w:rsidR="002D2C95" w:rsidTr="0084142F">
        <w:tc>
          <w:tcPr>
            <w:tcW w:w="3794" w:type="dxa"/>
          </w:tcPr>
          <w:p w:rsidR="002D2C95" w:rsidRPr="006C6025" w:rsidRDefault="002D2C95" w:rsidP="00690EB2">
            <w:pPr>
              <w:snapToGrid w:val="0"/>
              <w:spacing w:line="360" w:lineRule="auto"/>
            </w:pPr>
            <w:r>
              <w:t>К</w:t>
            </w:r>
            <w:r w:rsidRPr="006C6025">
              <w:t xml:space="preserve">ультурное наследие </w:t>
            </w:r>
          </w:p>
        </w:tc>
        <w:tc>
          <w:tcPr>
            <w:tcW w:w="6530" w:type="dxa"/>
          </w:tcPr>
          <w:p w:rsidR="002D2C95" w:rsidRPr="006C6025" w:rsidRDefault="002D2C95" w:rsidP="00690EB2">
            <w:pPr>
              <w:snapToGrid w:val="0"/>
              <w:spacing w:line="360" w:lineRule="auto"/>
              <w:rPr>
                <w:rStyle w:val="apple-style-span"/>
              </w:rPr>
            </w:pPr>
            <w:r w:rsidRPr="006C6025">
              <w:t>Создание архивов нематериального культурного наследия</w:t>
            </w:r>
            <w:r>
              <w:t xml:space="preserve"> и визуального культурного наследия</w:t>
            </w:r>
          </w:p>
        </w:tc>
      </w:tr>
    </w:tbl>
    <w:p w:rsidR="002D2C95" w:rsidRPr="006C6025" w:rsidRDefault="002D2C95">
      <w:pPr>
        <w:pStyle w:val="ListParagraph"/>
        <w:spacing w:after="0" w:line="100" w:lineRule="atLeast"/>
        <w:ind w:left="0"/>
        <w:jc w:val="both"/>
        <w:rPr>
          <w:rFonts w:ascii="Times New Roman" w:hAnsi="Times New Roman" w:cs="Times New Roman"/>
          <w:b/>
          <w:bCs/>
        </w:rPr>
      </w:pPr>
    </w:p>
    <w:p w:rsidR="002D2C95" w:rsidRPr="006C6025" w:rsidRDefault="002D2C95">
      <w:pPr>
        <w:pStyle w:val="ListParagraph"/>
        <w:spacing w:after="0" w:line="100" w:lineRule="atLeast"/>
        <w:ind w:left="0"/>
        <w:jc w:val="both"/>
        <w:rPr>
          <w:rFonts w:ascii="Times New Roman" w:hAnsi="Times New Roman" w:cs="Times New Roman"/>
        </w:rPr>
      </w:pPr>
      <w:r w:rsidRPr="006C6025">
        <w:rPr>
          <w:rFonts w:ascii="Times New Roman" w:hAnsi="Times New Roman" w:cs="Times New Roman"/>
          <w:b/>
          <w:bCs/>
        </w:rPr>
        <w:t xml:space="preserve">в) </w:t>
      </w:r>
      <w:r w:rsidRPr="006C6025">
        <w:rPr>
          <w:rFonts w:ascii="Times New Roman" w:hAnsi="Times New Roman" w:cs="Times New Roman"/>
        </w:rPr>
        <w:t xml:space="preserve">Стимулирование и поощрение кадрового состава (количественные показатели) </w:t>
      </w:r>
      <w:r w:rsidRPr="006C6025">
        <w:rPr>
          <w:rFonts w:ascii="Times New Roman" w:hAnsi="Times New Roman" w:cs="Times New Roman"/>
        </w:rPr>
        <w:br/>
        <w:t>за отчетный период:</w:t>
      </w:r>
    </w:p>
    <w:p w:rsidR="002D2C95" w:rsidRPr="006C6025" w:rsidRDefault="002D2C95" w:rsidP="0063170E">
      <w:pPr>
        <w:autoSpaceDE w:val="0"/>
        <w:spacing w:line="360" w:lineRule="auto"/>
        <w:ind w:firstLine="706"/>
        <w:jc w:val="both"/>
      </w:pPr>
      <w:r w:rsidRPr="006C6025">
        <w:t>Награждены наградами и удостоены почётных званий Ханты-Мансийского автономного округа – Югры:</w:t>
      </w:r>
    </w:p>
    <w:p w:rsidR="002D2C95" w:rsidRPr="006C6025" w:rsidRDefault="002D2C95" w:rsidP="0063170E">
      <w:pPr>
        <w:autoSpaceDE w:val="0"/>
        <w:spacing w:line="360" w:lineRule="auto"/>
        <w:jc w:val="both"/>
      </w:pPr>
      <w:r w:rsidRPr="006C6025">
        <w:t>Почётные звания – 1 человек (Пронина Ольга Анатольевна)</w:t>
      </w:r>
    </w:p>
    <w:p w:rsidR="002D2C95" w:rsidRPr="006C6025" w:rsidRDefault="002D2C95" w:rsidP="0063170E">
      <w:pPr>
        <w:autoSpaceDE w:val="0"/>
        <w:spacing w:line="360" w:lineRule="auto"/>
        <w:jc w:val="both"/>
      </w:pPr>
      <w:r w:rsidRPr="006C6025">
        <w:t>Почетной грамотой Думы автономного округа – 1 человек (Киселев Юрий Валентинович)</w:t>
      </w:r>
    </w:p>
    <w:p w:rsidR="002D2C95" w:rsidRPr="006C6025" w:rsidRDefault="002D2C95" w:rsidP="0063170E">
      <w:pPr>
        <w:autoSpaceDE w:val="0"/>
        <w:spacing w:line="360" w:lineRule="auto"/>
        <w:jc w:val="both"/>
      </w:pPr>
      <w:r w:rsidRPr="006C6025">
        <w:t>Почетной грамотой директора Департамента культуры автономного округа – 1 человек (Кулаков Сергей Алексеевич).</w:t>
      </w:r>
    </w:p>
    <w:p w:rsidR="002D2C95" w:rsidRPr="006C6025" w:rsidRDefault="002D2C95" w:rsidP="0063170E">
      <w:pPr>
        <w:autoSpaceDE w:val="0"/>
        <w:spacing w:line="360" w:lineRule="auto"/>
        <w:ind w:firstLine="706"/>
        <w:jc w:val="both"/>
      </w:pPr>
      <w:r w:rsidRPr="006C6025">
        <w:t>Награждены наградами и удостоены почётных званий органов местного самоуправления муниципальных образований автономного округа:</w:t>
      </w:r>
    </w:p>
    <w:p w:rsidR="002D2C95" w:rsidRPr="006C6025" w:rsidRDefault="002D2C95" w:rsidP="0063170E">
      <w:pPr>
        <w:autoSpaceDE w:val="0"/>
        <w:spacing w:line="360" w:lineRule="auto"/>
        <w:jc w:val="both"/>
      </w:pPr>
      <w:r w:rsidRPr="006C6025">
        <w:t xml:space="preserve">Почетной грамотой и благодарственным письмом главы города Югорска – 2 и 1 человек соответственно. </w:t>
      </w:r>
    </w:p>
    <w:p w:rsidR="002D2C95" w:rsidRPr="006C6025" w:rsidRDefault="002D2C95" w:rsidP="0063170E">
      <w:pPr>
        <w:autoSpaceDE w:val="0"/>
        <w:spacing w:line="360" w:lineRule="auto"/>
        <w:jc w:val="both"/>
      </w:pPr>
      <w:r w:rsidRPr="006C6025">
        <w:t>Почетной грамотой и Благодарственным письмом начальника управления культуры администрации города Югорска 2 и 14 человек.</w:t>
      </w:r>
    </w:p>
    <w:p w:rsidR="002D2C95" w:rsidRPr="006C6025" w:rsidRDefault="002D2C95" w:rsidP="0063170E">
      <w:pPr>
        <w:spacing w:line="360" w:lineRule="auto"/>
        <w:jc w:val="both"/>
      </w:pPr>
      <w:r w:rsidRPr="006C6025">
        <w:t>Почетной грамотой и благодарственным письмом начальника управления по физической культуре, спорту, работе с детьми и молодежью администрации города Югорска 0 и 1 человек.</w:t>
      </w:r>
    </w:p>
    <w:p w:rsidR="002D2C95" w:rsidRPr="006C6025" w:rsidRDefault="002D2C95" w:rsidP="0063170E">
      <w:pPr>
        <w:spacing w:line="360" w:lineRule="auto"/>
        <w:jc w:val="both"/>
      </w:pPr>
      <w:r w:rsidRPr="006C6025">
        <w:t>Почетной грамотой и благодарственны письмом руководителя учреждения 9 и 5 человек.</w:t>
      </w:r>
    </w:p>
    <w:p w:rsidR="002D2C95" w:rsidRPr="006C6025" w:rsidRDefault="002D2C95" w:rsidP="0063170E">
      <w:pPr>
        <w:spacing w:line="360" w:lineRule="auto"/>
        <w:ind w:firstLine="540"/>
        <w:jc w:val="both"/>
      </w:pPr>
      <w:r w:rsidRPr="006C6025">
        <w:t xml:space="preserve">Благодарственным письмом директора Департамента культуры ХМАО – Югры А.С. Кармазина  награждена директор МАУ «ЦК «Югра-презент» Н.Т. Самарина за активное участие в подготовке и проведении </w:t>
      </w:r>
      <w:r w:rsidRPr="006C6025">
        <w:rPr>
          <w:lang w:val="en-US"/>
        </w:rPr>
        <w:t>I</w:t>
      </w:r>
      <w:r w:rsidRPr="006C6025">
        <w:t xml:space="preserve"> Всероссийского фестиваля любительских театров Театральные встречи в Югре».</w:t>
      </w:r>
    </w:p>
    <w:p w:rsidR="002D2C95" w:rsidRPr="006C6025" w:rsidRDefault="002D2C95" w:rsidP="0063170E">
      <w:pPr>
        <w:spacing w:line="360" w:lineRule="auto"/>
        <w:ind w:firstLine="540"/>
        <w:jc w:val="both"/>
      </w:pPr>
      <w:r w:rsidRPr="006C6025">
        <w:t xml:space="preserve">Выражена признательность за помощь в организации и проведении </w:t>
      </w:r>
      <w:r w:rsidRPr="006C6025">
        <w:rPr>
          <w:lang w:val="en-US"/>
        </w:rPr>
        <w:t>XII</w:t>
      </w:r>
      <w:r w:rsidRPr="006C6025">
        <w:t xml:space="preserve"> Окружного фестиваля любительских театров «Театральная весна» директором АУ «Творческое объединение «Культура» И.М. Половниковой.</w:t>
      </w:r>
    </w:p>
    <w:p w:rsidR="002D2C95" w:rsidRPr="006C6025" w:rsidRDefault="002D2C95" w:rsidP="0063170E">
      <w:pPr>
        <w:spacing w:line="360" w:lineRule="auto"/>
        <w:ind w:firstLine="540"/>
        <w:jc w:val="both"/>
      </w:pPr>
      <w:r w:rsidRPr="006C6025">
        <w:t xml:space="preserve">Благодарственные письма вручены директору учреждения за содействие в организации подготовки </w:t>
      </w:r>
      <w:r w:rsidRPr="006C6025">
        <w:rPr>
          <w:lang w:val="en-US"/>
        </w:rPr>
        <w:t>I</w:t>
      </w:r>
      <w:r w:rsidRPr="006C6025">
        <w:t xml:space="preserve"> территориального этапа </w:t>
      </w:r>
      <w:r w:rsidRPr="006C6025">
        <w:rPr>
          <w:lang w:val="en-US"/>
        </w:rPr>
        <w:t>XIII</w:t>
      </w:r>
      <w:r w:rsidRPr="006C6025">
        <w:t xml:space="preserve"> конкурса проф</w:t>
      </w:r>
      <w:r>
        <w:t xml:space="preserve"> </w:t>
      </w:r>
      <w:r w:rsidRPr="006C6025">
        <w:t>мастерства государственной системы социальных служб ХМАО –Югры и за помощь в подготовке к финальному этапу конкурса профессионального мастерства от директора Бюджетного учреждения ХМАО –Югры «Центра социальной помощи семье и детям «Доверие» В.Н. Добрынкиной</w:t>
      </w:r>
    </w:p>
    <w:p w:rsidR="002D2C95" w:rsidRPr="006C6025" w:rsidRDefault="002D2C95" w:rsidP="0063170E">
      <w:pPr>
        <w:spacing w:line="360" w:lineRule="auto"/>
        <w:ind w:firstLine="540"/>
        <w:jc w:val="both"/>
      </w:pPr>
      <w:r w:rsidRPr="006C6025">
        <w:t>Выражена благодарность Н.Т. Самариной председателем отдела по традиционной православной культуре Югорского благочиния Ханты – Мансийской Епархии протеерея Алексия Турова за высокий уровень организации проведения фестиваля детского творчества «Пасха красная» и за вклад и постоянную помощь в деле развития Православной гимназии преподобного Сергия Радонежского от директора Православной гимназии Константина Глухарева.</w:t>
      </w:r>
    </w:p>
    <w:p w:rsidR="002D2C95" w:rsidRPr="006C6025" w:rsidRDefault="002D2C95" w:rsidP="0063170E">
      <w:pPr>
        <w:spacing w:line="360" w:lineRule="auto"/>
        <w:ind w:firstLine="540"/>
        <w:jc w:val="both"/>
      </w:pPr>
      <w:r w:rsidRPr="006C6025">
        <w:t>Детский Благотворительный фонд «АРТ фестиваль Роза Ветров» г. Москва в лице генерального директора Н.Е. Рябовой и генерального директора информационного методического центра поддержки детского творчества Т.Е. Брызгалиной выражает благодарность директору Н.Т. Самариной за вклад в воспитание детей и молодежи в духе добра и творчества.</w:t>
      </w:r>
    </w:p>
    <w:p w:rsidR="002D2C95" w:rsidRPr="006C6025" w:rsidRDefault="002D2C95" w:rsidP="0063170E">
      <w:pPr>
        <w:spacing w:line="360" w:lineRule="auto"/>
        <w:ind w:firstLine="540"/>
        <w:jc w:val="both"/>
      </w:pPr>
      <w:r w:rsidRPr="006C6025">
        <w:t>Руководство Русской школы на Мальте в лице президента фестиваля Е. Бодиштяну выражает благодарность за содействие в проведении Международного фестиваля Русской культуры.</w:t>
      </w:r>
    </w:p>
    <w:p w:rsidR="002D2C95" w:rsidRPr="006C6025" w:rsidRDefault="002D2C95" w:rsidP="0063170E">
      <w:pPr>
        <w:spacing w:line="360" w:lineRule="auto"/>
        <w:ind w:firstLine="540"/>
        <w:jc w:val="both"/>
      </w:pPr>
      <w:r w:rsidRPr="006C6025">
        <w:t>Благодарность БУ «ХМАО – Югры «Комплексный центр социального обслуживания населения «Сфера» выражает директору учреждения Н.Т. Самариной за содействие и сотрудничество в социокультурной деятельности учреждения, Н.Е. Титовой – руководителю детского образцового самодеятельного театра кукол «Чародеи» за активное участие в подготовке концертных программ и культурных мероприятий.</w:t>
      </w:r>
    </w:p>
    <w:p w:rsidR="002D2C95" w:rsidRPr="006C6025" w:rsidRDefault="002D2C95" w:rsidP="0063170E">
      <w:pPr>
        <w:spacing w:line="360" w:lineRule="auto"/>
        <w:ind w:firstLine="540"/>
        <w:jc w:val="both"/>
      </w:pPr>
      <w:r w:rsidRPr="006C6025">
        <w:t>Директору МАУ «ЦК «Югра-презент» выражена признательность за участие в организации мероприятия «Вместе и навсегда» в рамках празднования Всероссийского Дня семьи, любви и верности директором МБУ «Дворец семьи» Л.Д. Кринициной</w:t>
      </w:r>
    </w:p>
    <w:p w:rsidR="002D2C95" w:rsidRPr="006C6025" w:rsidRDefault="002D2C95" w:rsidP="0063170E">
      <w:pPr>
        <w:spacing w:line="360" w:lineRule="auto"/>
        <w:ind w:firstLine="540"/>
        <w:jc w:val="both"/>
      </w:pPr>
      <w:r w:rsidRPr="006C6025">
        <w:t>Директором школы № 2 Г.Н. Энютиной выражена искренняя благодарность директору учреждения Н.Т. Самариной за спонсорскую помощь в организации 50 летнего юбилея школы.</w:t>
      </w:r>
    </w:p>
    <w:p w:rsidR="002D2C95" w:rsidRDefault="002D2C95" w:rsidP="0063170E">
      <w:pPr>
        <w:spacing w:line="360" w:lineRule="auto"/>
        <w:ind w:firstLine="540"/>
        <w:jc w:val="both"/>
      </w:pPr>
      <w:r w:rsidRPr="006C6025">
        <w:t>Благодарность вручена Н.Н. Нестеровой – начальником управления культуры администрации города Югорска за плодотворную работу в качестве жюри конкурса «Лучшее клубное формирование самодеятельного народного творчества также директору учреждения Н.Т. Самариной.</w:t>
      </w:r>
    </w:p>
    <w:p w:rsidR="002D2C95" w:rsidRPr="00737E0F" w:rsidRDefault="002D2C95" w:rsidP="0063170E">
      <w:pPr>
        <w:spacing w:line="360" w:lineRule="auto"/>
        <w:ind w:firstLine="540"/>
        <w:jc w:val="both"/>
      </w:pPr>
      <w:r>
        <w:t>Количество поощрений (грамоты, благодарственные письма, звания) за 2012 год 38, что составляет  40% от общей численности сотрудников учреждения.</w:t>
      </w:r>
    </w:p>
    <w:p w:rsidR="002D2C95" w:rsidRPr="006C6025" w:rsidRDefault="002D2C95">
      <w:pPr>
        <w:spacing w:line="100" w:lineRule="atLeast"/>
        <w:jc w:val="both"/>
        <w:rPr>
          <w:sz w:val="22"/>
          <w:szCs w:val="22"/>
        </w:rPr>
      </w:pPr>
    </w:p>
    <w:p w:rsidR="002D2C95" w:rsidRPr="006C6025" w:rsidRDefault="002D2C95">
      <w:pPr>
        <w:pStyle w:val="a7"/>
        <w:rPr>
          <w:sz w:val="22"/>
          <w:szCs w:val="22"/>
        </w:rPr>
      </w:pPr>
      <w:r w:rsidRPr="006C6025">
        <w:rPr>
          <w:sz w:val="22"/>
          <w:szCs w:val="22"/>
        </w:rPr>
        <w:t>5.1.8. Выводы по анализу деятельности за отчетный период,  определение основных направлений развития и приоритетных задач на новый плановый период.</w:t>
      </w:r>
    </w:p>
    <w:p w:rsidR="002D2C95" w:rsidRPr="006C6025" w:rsidRDefault="002D2C95" w:rsidP="00ED2762">
      <w:pPr>
        <w:pStyle w:val="NoSpacing"/>
        <w:ind w:firstLine="540"/>
        <w:rPr>
          <w:szCs w:val="24"/>
        </w:rPr>
      </w:pPr>
      <w:r w:rsidRPr="006C6025">
        <w:rPr>
          <w:szCs w:val="24"/>
        </w:rPr>
        <w:t>Для творческого коллектива МАУ «ЦК «Югра – презент» в течение отчетного периода среди приоритетных направлений деятельности выделены – сохранение и развитие самодеятельного народного творчества, поддержка клубных формирований, а также предоставление населению услуг социально – культурного, развлекательного характера, создание условий для занятий художественным творчеством.</w:t>
      </w:r>
    </w:p>
    <w:p w:rsidR="002D2C95" w:rsidRPr="006C6025" w:rsidRDefault="002D2C95" w:rsidP="00ED2762">
      <w:pPr>
        <w:pStyle w:val="NoSpacing"/>
        <w:rPr>
          <w:szCs w:val="24"/>
        </w:rPr>
      </w:pPr>
      <w:r w:rsidRPr="006C6025">
        <w:rPr>
          <w:szCs w:val="24"/>
        </w:rPr>
        <w:tab/>
        <w:t>Перспективные направления  развития коллективов народного творчества:</w:t>
      </w:r>
    </w:p>
    <w:p w:rsidR="002D2C95" w:rsidRPr="006C6025" w:rsidRDefault="002D2C95" w:rsidP="00ED2762">
      <w:pPr>
        <w:pStyle w:val="NoSpacing"/>
        <w:widowControl w:val="0"/>
        <w:numPr>
          <w:ilvl w:val="0"/>
          <w:numId w:val="30"/>
        </w:numPr>
        <w:suppressAutoHyphens/>
        <w:rPr>
          <w:szCs w:val="24"/>
        </w:rPr>
      </w:pPr>
      <w:r w:rsidRPr="006C6025">
        <w:rPr>
          <w:szCs w:val="24"/>
        </w:rPr>
        <w:t>сохранение количества клубных формирований – не менее 31, том числе для детей – 12;</w:t>
      </w:r>
    </w:p>
    <w:p w:rsidR="002D2C95" w:rsidRPr="006C6025" w:rsidRDefault="002D2C95" w:rsidP="00ED2762">
      <w:pPr>
        <w:pStyle w:val="NoSpacing"/>
        <w:widowControl w:val="0"/>
        <w:numPr>
          <w:ilvl w:val="0"/>
          <w:numId w:val="30"/>
        </w:numPr>
        <w:suppressAutoHyphens/>
        <w:rPr>
          <w:szCs w:val="24"/>
        </w:rPr>
      </w:pPr>
      <w:r w:rsidRPr="006C6025">
        <w:rPr>
          <w:szCs w:val="24"/>
        </w:rPr>
        <w:t>сохранение количества участников – не менее 960;</w:t>
      </w:r>
    </w:p>
    <w:p w:rsidR="002D2C95" w:rsidRPr="006C6025" w:rsidRDefault="002D2C95" w:rsidP="00A81845">
      <w:pPr>
        <w:pStyle w:val="NoSpacing"/>
        <w:widowControl w:val="0"/>
        <w:numPr>
          <w:ilvl w:val="0"/>
          <w:numId w:val="30"/>
        </w:numPr>
        <w:suppressAutoHyphens/>
        <w:rPr>
          <w:szCs w:val="24"/>
        </w:rPr>
      </w:pPr>
      <w:r w:rsidRPr="006C6025">
        <w:rPr>
          <w:szCs w:val="24"/>
        </w:rPr>
        <w:t>сохранение направлений деятельности коллективов: вокально-хоровое,  хореографическое, театральное, цирковое, инструментальная музыка, ансамбли народных инструментов;</w:t>
      </w:r>
    </w:p>
    <w:p w:rsidR="002D2C95" w:rsidRPr="006C6025" w:rsidRDefault="002D2C95" w:rsidP="00ED2762">
      <w:pPr>
        <w:pStyle w:val="NoSpacing"/>
        <w:widowControl w:val="0"/>
        <w:numPr>
          <w:ilvl w:val="0"/>
          <w:numId w:val="30"/>
        </w:numPr>
        <w:suppressAutoHyphens/>
        <w:rPr>
          <w:szCs w:val="24"/>
        </w:rPr>
      </w:pPr>
      <w:r w:rsidRPr="006C6025">
        <w:rPr>
          <w:szCs w:val="24"/>
        </w:rPr>
        <w:t>сохранение количества коллективов, которым присвоено звание «образцовый художественный» или «народный самодеятельный» - не менее 7;</w:t>
      </w:r>
    </w:p>
    <w:p w:rsidR="002D2C95" w:rsidRPr="006C6025" w:rsidRDefault="002D2C95" w:rsidP="00ED2762">
      <w:pPr>
        <w:pStyle w:val="NoSpacing"/>
        <w:widowControl w:val="0"/>
        <w:numPr>
          <w:ilvl w:val="0"/>
          <w:numId w:val="30"/>
        </w:numPr>
        <w:suppressAutoHyphens/>
      </w:pPr>
      <w:r w:rsidRPr="006C6025">
        <w:t>участие в фестивалях и конкурсах различного уровня – не менее 10 в год;</w:t>
      </w:r>
    </w:p>
    <w:p w:rsidR="002D2C95" w:rsidRPr="006C6025" w:rsidRDefault="002D2C95" w:rsidP="00ED2762">
      <w:pPr>
        <w:pStyle w:val="NoSpacing"/>
        <w:widowControl w:val="0"/>
        <w:numPr>
          <w:ilvl w:val="0"/>
          <w:numId w:val="30"/>
        </w:numPr>
        <w:suppressAutoHyphens/>
      </w:pPr>
      <w:r w:rsidRPr="006C6025">
        <w:t>повышение уровня квалификации специалистов  – не менее 5 человек в год;</w:t>
      </w:r>
    </w:p>
    <w:p w:rsidR="002D2C95" w:rsidRPr="006C6025" w:rsidRDefault="002D2C95" w:rsidP="00ED2762">
      <w:pPr>
        <w:pStyle w:val="NoSpacing"/>
        <w:widowControl w:val="0"/>
        <w:numPr>
          <w:ilvl w:val="0"/>
          <w:numId w:val="30"/>
        </w:numPr>
        <w:suppressAutoHyphens/>
      </w:pPr>
      <w:r w:rsidRPr="006C6025">
        <w:t>создание условий для разработки и реализации  инициативно – творческих проектов – не менее 1 в год;</w:t>
      </w:r>
    </w:p>
    <w:p w:rsidR="002D2C95" w:rsidRPr="006C6025" w:rsidRDefault="002D2C95" w:rsidP="00ED2762">
      <w:pPr>
        <w:pStyle w:val="NoSpacing"/>
        <w:widowControl w:val="0"/>
        <w:numPr>
          <w:ilvl w:val="0"/>
          <w:numId w:val="30"/>
        </w:numPr>
        <w:suppressAutoHyphens/>
      </w:pPr>
      <w:r w:rsidRPr="006C6025">
        <w:t>обновление и пополнение материально – технической базы (приобретение музыкальных инструментов, пошив сценических костюмов, приобретение оборудования, декораций);</w:t>
      </w:r>
    </w:p>
    <w:p w:rsidR="002D2C95" w:rsidRPr="006C6025" w:rsidRDefault="002D2C95" w:rsidP="00ED2762">
      <w:pPr>
        <w:pStyle w:val="NoSpacing"/>
        <w:widowControl w:val="0"/>
        <w:numPr>
          <w:ilvl w:val="0"/>
          <w:numId w:val="30"/>
        </w:numPr>
        <w:suppressAutoHyphens/>
      </w:pPr>
      <w:r w:rsidRPr="006C6025">
        <w:t>подготовка телевизионных сюжетов и публикаций в СМИ о деятельности художественного отдела – не менее 10 в год.</w:t>
      </w:r>
    </w:p>
    <w:p w:rsidR="002D2C95" w:rsidRPr="006C6025" w:rsidRDefault="002D2C95" w:rsidP="00ED2762">
      <w:pPr>
        <w:pStyle w:val="NoSpacing"/>
      </w:pPr>
      <w:r w:rsidRPr="006C6025">
        <w:t>Среди главных задач деятельности учреждения:</w:t>
      </w:r>
    </w:p>
    <w:p w:rsidR="002D2C95" w:rsidRPr="006C6025" w:rsidRDefault="002D2C95" w:rsidP="00ED2762">
      <w:pPr>
        <w:pStyle w:val="NoSpacing"/>
        <w:widowControl w:val="0"/>
        <w:numPr>
          <w:ilvl w:val="0"/>
          <w:numId w:val="43"/>
        </w:numPr>
        <w:suppressAutoHyphens/>
      </w:pPr>
      <w:r w:rsidRPr="006C6025">
        <w:t>повышение художественного уровня творческих коллективов и исполнителей;</w:t>
      </w:r>
    </w:p>
    <w:p w:rsidR="002D2C95" w:rsidRPr="006C6025" w:rsidRDefault="002D2C95" w:rsidP="00ED2762">
      <w:pPr>
        <w:pStyle w:val="NoSpacing"/>
        <w:widowControl w:val="0"/>
        <w:numPr>
          <w:ilvl w:val="0"/>
          <w:numId w:val="43"/>
        </w:numPr>
        <w:suppressAutoHyphens/>
      </w:pPr>
      <w:r w:rsidRPr="006C6025">
        <w:t>привлечение детей и молодежи для участия в спектаклях и акциях, организованных театральными коллективами;</w:t>
      </w:r>
    </w:p>
    <w:p w:rsidR="002D2C95" w:rsidRPr="006C6025" w:rsidRDefault="002D2C95" w:rsidP="00ED2762">
      <w:pPr>
        <w:pStyle w:val="NoSpacing"/>
        <w:widowControl w:val="0"/>
        <w:numPr>
          <w:ilvl w:val="0"/>
          <w:numId w:val="43"/>
        </w:numPr>
        <w:suppressAutoHyphens/>
      </w:pPr>
      <w:r w:rsidRPr="006C6025">
        <w:t>создание условий для привлечения  дополнительных инвестиций в сферу культуры;</w:t>
      </w:r>
    </w:p>
    <w:p w:rsidR="002D2C95" w:rsidRPr="006C6025" w:rsidRDefault="002D2C95" w:rsidP="00ED2762">
      <w:pPr>
        <w:pStyle w:val="NoSpacing"/>
        <w:widowControl w:val="0"/>
        <w:numPr>
          <w:ilvl w:val="0"/>
          <w:numId w:val="43"/>
        </w:numPr>
        <w:suppressAutoHyphens/>
      </w:pPr>
      <w:r w:rsidRPr="006C6025">
        <w:t xml:space="preserve">развитие </w:t>
      </w:r>
      <w:r w:rsidRPr="006C6025">
        <w:rPr>
          <w:lang w:val="en-US"/>
        </w:rPr>
        <w:t>web</w:t>
      </w:r>
      <w:r w:rsidRPr="006C6025">
        <w:t>–сайта учреждения;</w:t>
      </w:r>
    </w:p>
    <w:p w:rsidR="002D2C95" w:rsidRPr="006C6025" w:rsidRDefault="002D2C95" w:rsidP="00ED2762">
      <w:pPr>
        <w:pStyle w:val="NoSpacing"/>
        <w:widowControl w:val="0"/>
        <w:numPr>
          <w:ilvl w:val="0"/>
          <w:numId w:val="43"/>
        </w:numPr>
        <w:suppressAutoHyphens/>
      </w:pPr>
      <w:r w:rsidRPr="006C6025">
        <w:t>формирование  и поддержка положительного имиджа учреждения;</w:t>
      </w:r>
    </w:p>
    <w:p w:rsidR="002D2C95" w:rsidRPr="006C6025" w:rsidRDefault="002D2C95" w:rsidP="00ED2762">
      <w:pPr>
        <w:pStyle w:val="NoSpacing"/>
        <w:widowControl w:val="0"/>
        <w:numPr>
          <w:ilvl w:val="0"/>
          <w:numId w:val="43"/>
        </w:numPr>
        <w:suppressAutoHyphens/>
      </w:pPr>
      <w:r w:rsidRPr="006C6025">
        <w:t>развитие МТБ учреждения (приобретение костюмов, реквизита, инструментов и аппаратуры, проведение ремонтов, модернизация системы видеонаблюдения, приобретение расходных материалов – газоразрядных ламп для интеллектуальных приборов, фильтров).</w:t>
      </w:r>
    </w:p>
    <w:p w:rsidR="002D2C95" w:rsidRPr="006C6025" w:rsidRDefault="002D2C95">
      <w:pPr>
        <w:pStyle w:val="a7"/>
      </w:pPr>
    </w:p>
    <w:p w:rsidR="002D2C95" w:rsidRPr="006C6025" w:rsidRDefault="002D2C95">
      <w:pPr>
        <w:pStyle w:val="a7"/>
      </w:pPr>
      <w:r w:rsidRPr="006C6025">
        <w:t>5.4. Театральное искусство</w:t>
      </w:r>
    </w:p>
    <w:p w:rsidR="002D2C95" w:rsidRPr="006C6025" w:rsidRDefault="002D2C95">
      <w:pPr>
        <w:pStyle w:val="a7"/>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39"/>
        <w:gridCol w:w="1020"/>
        <w:gridCol w:w="1010"/>
        <w:gridCol w:w="1027"/>
      </w:tblGrid>
      <w:tr w:rsidR="002D2C95" w:rsidTr="0084142F">
        <w:trPr>
          <w:cantSplit/>
        </w:trPr>
        <w:tc>
          <w:tcPr>
            <w:tcW w:w="6839" w:type="dxa"/>
          </w:tcPr>
          <w:p w:rsidR="002D2C95" w:rsidRPr="006C6025" w:rsidRDefault="002D2C95" w:rsidP="00F745C5">
            <w:pPr>
              <w:pStyle w:val="310"/>
              <w:snapToGrid w:val="0"/>
              <w:spacing w:line="360" w:lineRule="auto"/>
              <w:rPr>
                <w:rFonts w:ascii="Times New Roman" w:hAnsi="Times New Roman"/>
                <w:sz w:val="22"/>
                <w:szCs w:val="22"/>
              </w:rPr>
            </w:pPr>
            <w:r w:rsidRPr="006C6025">
              <w:rPr>
                <w:rFonts w:ascii="Times New Roman" w:hAnsi="Times New Roman"/>
                <w:sz w:val="22"/>
                <w:szCs w:val="22"/>
              </w:rPr>
              <w:t>Наименование показателя</w:t>
            </w:r>
          </w:p>
        </w:tc>
        <w:tc>
          <w:tcPr>
            <w:tcW w:w="1020" w:type="dxa"/>
          </w:tcPr>
          <w:p w:rsidR="002D2C95" w:rsidRPr="006C6025" w:rsidRDefault="002D2C95" w:rsidP="00F745C5">
            <w:pPr>
              <w:snapToGrid w:val="0"/>
              <w:spacing w:line="360" w:lineRule="auto"/>
              <w:jc w:val="center"/>
              <w:rPr>
                <w:b/>
                <w:bCs/>
              </w:rPr>
            </w:pPr>
            <w:r w:rsidRPr="006C6025">
              <w:rPr>
                <w:b/>
                <w:bCs/>
              </w:rPr>
              <w:t>2010</w:t>
            </w:r>
          </w:p>
        </w:tc>
        <w:tc>
          <w:tcPr>
            <w:tcW w:w="1010" w:type="dxa"/>
          </w:tcPr>
          <w:p w:rsidR="002D2C95" w:rsidRPr="006C6025" w:rsidRDefault="002D2C95" w:rsidP="00F745C5">
            <w:pPr>
              <w:snapToGrid w:val="0"/>
              <w:spacing w:line="360" w:lineRule="auto"/>
              <w:jc w:val="center"/>
              <w:rPr>
                <w:b/>
                <w:bCs/>
              </w:rPr>
            </w:pPr>
            <w:r w:rsidRPr="006C6025">
              <w:rPr>
                <w:b/>
                <w:bCs/>
              </w:rPr>
              <w:t>2011</w:t>
            </w:r>
          </w:p>
        </w:tc>
        <w:tc>
          <w:tcPr>
            <w:tcW w:w="1027" w:type="dxa"/>
          </w:tcPr>
          <w:p w:rsidR="002D2C95" w:rsidRPr="006C6025" w:rsidRDefault="002D2C95" w:rsidP="00F745C5">
            <w:pPr>
              <w:snapToGrid w:val="0"/>
              <w:spacing w:line="360" w:lineRule="auto"/>
              <w:jc w:val="center"/>
              <w:rPr>
                <w:b/>
                <w:bCs/>
              </w:rPr>
            </w:pPr>
            <w:r w:rsidRPr="006C6025">
              <w:rPr>
                <w:b/>
                <w:bCs/>
              </w:rPr>
              <w:t>2012</w:t>
            </w:r>
          </w:p>
        </w:tc>
      </w:tr>
      <w:tr w:rsidR="002D2C95" w:rsidTr="0084142F">
        <w:trPr>
          <w:cantSplit/>
        </w:trPr>
        <w:tc>
          <w:tcPr>
            <w:tcW w:w="6839" w:type="dxa"/>
          </w:tcPr>
          <w:p w:rsidR="002D2C95" w:rsidRPr="006C6025" w:rsidRDefault="002D2C95" w:rsidP="00F745C5">
            <w:pPr>
              <w:pStyle w:val="41"/>
              <w:snapToGrid w:val="0"/>
              <w:spacing w:line="360" w:lineRule="auto"/>
              <w:jc w:val="both"/>
              <w:rPr>
                <w:rFonts w:ascii="Times New Roman" w:hAnsi="Times New Roman"/>
                <w:sz w:val="22"/>
                <w:szCs w:val="22"/>
              </w:rPr>
            </w:pPr>
            <w:r w:rsidRPr="006C6025">
              <w:rPr>
                <w:rFonts w:ascii="Times New Roman" w:hAnsi="Times New Roman"/>
                <w:sz w:val="22"/>
                <w:szCs w:val="22"/>
              </w:rPr>
              <w:t xml:space="preserve">Число самодеятельных театральных коллективов (ед.) </w:t>
            </w:r>
          </w:p>
        </w:tc>
        <w:tc>
          <w:tcPr>
            <w:tcW w:w="1020" w:type="dxa"/>
          </w:tcPr>
          <w:p w:rsidR="002D2C95" w:rsidRPr="006C6025" w:rsidRDefault="002D2C95" w:rsidP="00F745C5">
            <w:pPr>
              <w:snapToGrid w:val="0"/>
              <w:spacing w:line="360" w:lineRule="auto"/>
              <w:jc w:val="center"/>
            </w:pPr>
            <w:r w:rsidRPr="006C6025">
              <w:t>2</w:t>
            </w:r>
          </w:p>
        </w:tc>
        <w:tc>
          <w:tcPr>
            <w:tcW w:w="1010" w:type="dxa"/>
          </w:tcPr>
          <w:p w:rsidR="002D2C95" w:rsidRPr="006C6025" w:rsidRDefault="002D2C95" w:rsidP="00F745C5">
            <w:pPr>
              <w:snapToGrid w:val="0"/>
              <w:spacing w:line="360" w:lineRule="auto"/>
              <w:jc w:val="center"/>
            </w:pPr>
            <w:r w:rsidRPr="006C6025">
              <w:t>2</w:t>
            </w:r>
          </w:p>
        </w:tc>
        <w:tc>
          <w:tcPr>
            <w:tcW w:w="1027" w:type="dxa"/>
          </w:tcPr>
          <w:p w:rsidR="002D2C95" w:rsidRPr="006C6025" w:rsidRDefault="002D2C95" w:rsidP="00F745C5">
            <w:pPr>
              <w:snapToGrid w:val="0"/>
              <w:spacing w:line="360" w:lineRule="auto"/>
              <w:jc w:val="center"/>
            </w:pPr>
            <w:r w:rsidRPr="006C6025">
              <w:t>2</w:t>
            </w:r>
          </w:p>
        </w:tc>
      </w:tr>
      <w:tr w:rsidR="002D2C95" w:rsidTr="0084142F">
        <w:trPr>
          <w:cantSplit/>
        </w:trPr>
        <w:tc>
          <w:tcPr>
            <w:tcW w:w="6839" w:type="dxa"/>
          </w:tcPr>
          <w:p w:rsidR="002D2C95" w:rsidRPr="006C6025" w:rsidRDefault="002D2C95" w:rsidP="00F745C5">
            <w:pPr>
              <w:snapToGrid w:val="0"/>
              <w:spacing w:line="360" w:lineRule="auto"/>
              <w:jc w:val="both"/>
            </w:pPr>
            <w:r w:rsidRPr="006C6025">
              <w:t xml:space="preserve">Число новых и капитально восстановленных постановок </w:t>
            </w:r>
          </w:p>
        </w:tc>
        <w:tc>
          <w:tcPr>
            <w:tcW w:w="1020" w:type="dxa"/>
          </w:tcPr>
          <w:p w:rsidR="002D2C95" w:rsidRPr="006C6025" w:rsidRDefault="002D2C95" w:rsidP="00F745C5">
            <w:pPr>
              <w:snapToGrid w:val="0"/>
              <w:spacing w:line="360" w:lineRule="auto"/>
              <w:jc w:val="center"/>
            </w:pPr>
            <w:r w:rsidRPr="006C6025">
              <w:t>3</w:t>
            </w:r>
          </w:p>
        </w:tc>
        <w:tc>
          <w:tcPr>
            <w:tcW w:w="1010" w:type="dxa"/>
          </w:tcPr>
          <w:p w:rsidR="002D2C95" w:rsidRPr="006C6025" w:rsidRDefault="002D2C95" w:rsidP="00F745C5">
            <w:pPr>
              <w:snapToGrid w:val="0"/>
              <w:spacing w:line="360" w:lineRule="auto"/>
              <w:jc w:val="center"/>
            </w:pPr>
            <w:r w:rsidRPr="006C6025">
              <w:t>6</w:t>
            </w:r>
          </w:p>
        </w:tc>
        <w:tc>
          <w:tcPr>
            <w:tcW w:w="1027" w:type="dxa"/>
          </w:tcPr>
          <w:p w:rsidR="002D2C95" w:rsidRPr="006C6025" w:rsidRDefault="002D2C95" w:rsidP="00F745C5">
            <w:pPr>
              <w:snapToGrid w:val="0"/>
              <w:spacing w:line="360" w:lineRule="auto"/>
              <w:jc w:val="center"/>
            </w:pPr>
            <w:r w:rsidRPr="006C6025">
              <w:t>8</w:t>
            </w:r>
          </w:p>
        </w:tc>
      </w:tr>
      <w:tr w:rsidR="002D2C95" w:rsidTr="0084142F">
        <w:trPr>
          <w:cantSplit/>
        </w:trPr>
        <w:tc>
          <w:tcPr>
            <w:tcW w:w="6839" w:type="dxa"/>
          </w:tcPr>
          <w:p w:rsidR="002D2C95" w:rsidRPr="006C6025" w:rsidRDefault="002D2C95" w:rsidP="00F745C5">
            <w:pPr>
              <w:pStyle w:val="51"/>
              <w:snapToGrid w:val="0"/>
              <w:spacing w:line="360" w:lineRule="auto"/>
              <w:jc w:val="both"/>
              <w:rPr>
                <w:rFonts w:ascii="Times New Roman" w:hAnsi="Times New Roman"/>
                <w:sz w:val="22"/>
                <w:szCs w:val="22"/>
              </w:rPr>
            </w:pPr>
            <w:r w:rsidRPr="006C6025">
              <w:rPr>
                <w:rFonts w:ascii="Times New Roman" w:hAnsi="Times New Roman"/>
                <w:sz w:val="22"/>
                <w:szCs w:val="22"/>
              </w:rPr>
              <w:t xml:space="preserve">           - в т.ч. для детей</w:t>
            </w:r>
          </w:p>
        </w:tc>
        <w:tc>
          <w:tcPr>
            <w:tcW w:w="1020" w:type="dxa"/>
          </w:tcPr>
          <w:p w:rsidR="002D2C95" w:rsidRPr="006C6025" w:rsidRDefault="002D2C95" w:rsidP="00F745C5">
            <w:pPr>
              <w:snapToGrid w:val="0"/>
              <w:spacing w:line="360" w:lineRule="auto"/>
              <w:jc w:val="center"/>
            </w:pPr>
            <w:r w:rsidRPr="006C6025">
              <w:t>2</w:t>
            </w:r>
          </w:p>
        </w:tc>
        <w:tc>
          <w:tcPr>
            <w:tcW w:w="1010" w:type="dxa"/>
          </w:tcPr>
          <w:p w:rsidR="002D2C95" w:rsidRPr="006C6025" w:rsidRDefault="002D2C95" w:rsidP="00F745C5">
            <w:pPr>
              <w:snapToGrid w:val="0"/>
              <w:spacing w:line="360" w:lineRule="auto"/>
              <w:jc w:val="center"/>
            </w:pPr>
            <w:r w:rsidRPr="006C6025">
              <w:t>5</w:t>
            </w:r>
          </w:p>
        </w:tc>
        <w:tc>
          <w:tcPr>
            <w:tcW w:w="1027" w:type="dxa"/>
          </w:tcPr>
          <w:p w:rsidR="002D2C95" w:rsidRPr="006C6025" w:rsidRDefault="002D2C95" w:rsidP="00F745C5">
            <w:pPr>
              <w:snapToGrid w:val="0"/>
              <w:spacing w:line="360" w:lineRule="auto"/>
              <w:jc w:val="center"/>
            </w:pPr>
            <w:r w:rsidRPr="006C6025">
              <w:t>7</w:t>
            </w:r>
          </w:p>
        </w:tc>
      </w:tr>
      <w:tr w:rsidR="002D2C95" w:rsidTr="0084142F">
        <w:trPr>
          <w:cantSplit/>
        </w:trPr>
        <w:tc>
          <w:tcPr>
            <w:tcW w:w="6839" w:type="dxa"/>
          </w:tcPr>
          <w:p w:rsidR="002D2C95" w:rsidRPr="006C6025" w:rsidRDefault="002D2C95" w:rsidP="00F745C5">
            <w:pPr>
              <w:pStyle w:val="310"/>
              <w:snapToGrid w:val="0"/>
              <w:spacing w:line="360" w:lineRule="auto"/>
              <w:jc w:val="both"/>
              <w:rPr>
                <w:rFonts w:ascii="Times New Roman" w:hAnsi="Times New Roman"/>
                <w:b w:val="0"/>
                <w:bCs w:val="0"/>
                <w:sz w:val="22"/>
                <w:szCs w:val="22"/>
              </w:rPr>
            </w:pPr>
            <w:r w:rsidRPr="006C6025">
              <w:rPr>
                <w:rFonts w:ascii="Times New Roman" w:hAnsi="Times New Roman"/>
                <w:b w:val="0"/>
                <w:bCs w:val="0"/>
                <w:sz w:val="22"/>
                <w:szCs w:val="22"/>
              </w:rPr>
              <w:t>Число мероприятий,  всего</w:t>
            </w:r>
          </w:p>
        </w:tc>
        <w:tc>
          <w:tcPr>
            <w:tcW w:w="1020" w:type="dxa"/>
          </w:tcPr>
          <w:p w:rsidR="002D2C95" w:rsidRPr="006C6025" w:rsidRDefault="002D2C95" w:rsidP="00F745C5">
            <w:pPr>
              <w:snapToGrid w:val="0"/>
              <w:spacing w:line="360" w:lineRule="auto"/>
              <w:jc w:val="center"/>
            </w:pPr>
            <w:r w:rsidRPr="006C6025">
              <w:t>40</w:t>
            </w:r>
          </w:p>
        </w:tc>
        <w:tc>
          <w:tcPr>
            <w:tcW w:w="1010" w:type="dxa"/>
          </w:tcPr>
          <w:p w:rsidR="002D2C95" w:rsidRPr="006C6025" w:rsidRDefault="002D2C95" w:rsidP="00F745C5">
            <w:pPr>
              <w:snapToGrid w:val="0"/>
              <w:spacing w:line="360" w:lineRule="auto"/>
              <w:jc w:val="center"/>
            </w:pPr>
            <w:r w:rsidRPr="006C6025">
              <w:t>53</w:t>
            </w:r>
          </w:p>
        </w:tc>
        <w:tc>
          <w:tcPr>
            <w:tcW w:w="1027" w:type="dxa"/>
          </w:tcPr>
          <w:p w:rsidR="002D2C95" w:rsidRPr="006C6025" w:rsidRDefault="002D2C95" w:rsidP="00F745C5">
            <w:pPr>
              <w:snapToGrid w:val="0"/>
              <w:spacing w:line="360" w:lineRule="auto"/>
              <w:jc w:val="center"/>
            </w:pPr>
            <w:r w:rsidRPr="006C6025">
              <w:t>61</w:t>
            </w:r>
          </w:p>
        </w:tc>
      </w:tr>
      <w:tr w:rsidR="002D2C95" w:rsidTr="0084142F">
        <w:trPr>
          <w:cantSplit/>
        </w:trPr>
        <w:tc>
          <w:tcPr>
            <w:tcW w:w="6839" w:type="dxa"/>
          </w:tcPr>
          <w:p w:rsidR="002D2C95" w:rsidRPr="006C6025" w:rsidRDefault="002D2C95" w:rsidP="00F745C5">
            <w:pPr>
              <w:pStyle w:val="51"/>
              <w:snapToGrid w:val="0"/>
              <w:spacing w:line="360" w:lineRule="auto"/>
              <w:jc w:val="both"/>
              <w:rPr>
                <w:rFonts w:ascii="Times New Roman" w:hAnsi="Times New Roman"/>
                <w:sz w:val="22"/>
                <w:szCs w:val="22"/>
              </w:rPr>
            </w:pPr>
            <w:r w:rsidRPr="006C6025">
              <w:rPr>
                <w:rFonts w:ascii="Times New Roman" w:hAnsi="Times New Roman"/>
                <w:sz w:val="22"/>
                <w:szCs w:val="22"/>
              </w:rPr>
              <w:t xml:space="preserve">           - в т.ч. для детей</w:t>
            </w:r>
          </w:p>
        </w:tc>
        <w:tc>
          <w:tcPr>
            <w:tcW w:w="1020" w:type="dxa"/>
          </w:tcPr>
          <w:p w:rsidR="002D2C95" w:rsidRPr="006C6025" w:rsidRDefault="002D2C95" w:rsidP="00F745C5">
            <w:pPr>
              <w:snapToGrid w:val="0"/>
              <w:spacing w:line="360" w:lineRule="auto"/>
              <w:jc w:val="center"/>
            </w:pPr>
            <w:r w:rsidRPr="006C6025">
              <w:t>17</w:t>
            </w:r>
          </w:p>
        </w:tc>
        <w:tc>
          <w:tcPr>
            <w:tcW w:w="1010" w:type="dxa"/>
          </w:tcPr>
          <w:p w:rsidR="002D2C95" w:rsidRPr="006C6025" w:rsidRDefault="002D2C95" w:rsidP="00F745C5">
            <w:pPr>
              <w:snapToGrid w:val="0"/>
              <w:spacing w:line="360" w:lineRule="auto"/>
              <w:jc w:val="center"/>
            </w:pPr>
            <w:r w:rsidRPr="006C6025">
              <w:t>52</w:t>
            </w:r>
          </w:p>
        </w:tc>
        <w:tc>
          <w:tcPr>
            <w:tcW w:w="1027" w:type="dxa"/>
          </w:tcPr>
          <w:p w:rsidR="002D2C95" w:rsidRPr="006C6025" w:rsidRDefault="002D2C95" w:rsidP="00F745C5">
            <w:pPr>
              <w:snapToGrid w:val="0"/>
              <w:spacing w:line="360" w:lineRule="auto"/>
              <w:jc w:val="center"/>
            </w:pPr>
            <w:r w:rsidRPr="006C6025">
              <w:t>49</w:t>
            </w:r>
          </w:p>
        </w:tc>
      </w:tr>
      <w:tr w:rsidR="002D2C95" w:rsidTr="0084142F">
        <w:trPr>
          <w:cantSplit/>
        </w:trPr>
        <w:tc>
          <w:tcPr>
            <w:tcW w:w="6839" w:type="dxa"/>
          </w:tcPr>
          <w:p w:rsidR="002D2C95" w:rsidRPr="006C6025" w:rsidRDefault="002D2C95" w:rsidP="00F745C5">
            <w:pPr>
              <w:snapToGrid w:val="0"/>
              <w:spacing w:line="360" w:lineRule="auto"/>
              <w:jc w:val="both"/>
            </w:pPr>
            <w:r w:rsidRPr="006C6025">
              <w:t xml:space="preserve">Число зрителей </w:t>
            </w:r>
          </w:p>
        </w:tc>
        <w:tc>
          <w:tcPr>
            <w:tcW w:w="1020" w:type="dxa"/>
          </w:tcPr>
          <w:p w:rsidR="002D2C95" w:rsidRPr="006C6025" w:rsidRDefault="002D2C95" w:rsidP="00F745C5">
            <w:pPr>
              <w:snapToGrid w:val="0"/>
              <w:spacing w:line="360" w:lineRule="auto"/>
              <w:jc w:val="center"/>
            </w:pPr>
            <w:r w:rsidRPr="006C6025">
              <w:t>2587</w:t>
            </w:r>
          </w:p>
        </w:tc>
        <w:tc>
          <w:tcPr>
            <w:tcW w:w="1010" w:type="dxa"/>
          </w:tcPr>
          <w:p w:rsidR="002D2C95" w:rsidRPr="006C6025" w:rsidRDefault="002D2C95" w:rsidP="00F745C5">
            <w:pPr>
              <w:snapToGrid w:val="0"/>
              <w:spacing w:line="360" w:lineRule="auto"/>
              <w:jc w:val="center"/>
            </w:pPr>
            <w:r w:rsidRPr="006C6025">
              <w:t>3026</w:t>
            </w:r>
          </w:p>
        </w:tc>
        <w:tc>
          <w:tcPr>
            <w:tcW w:w="1027" w:type="dxa"/>
          </w:tcPr>
          <w:p w:rsidR="002D2C95" w:rsidRPr="006C6025" w:rsidRDefault="002D2C95" w:rsidP="00F745C5">
            <w:pPr>
              <w:snapToGrid w:val="0"/>
              <w:spacing w:line="360" w:lineRule="auto"/>
              <w:jc w:val="center"/>
            </w:pPr>
            <w:r w:rsidRPr="006C6025">
              <w:t>7369</w:t>
            </w:r>
          </w:p>
        </w:tc>
      </w:tr>
      <w:tr w:rsidR="002D2C95" w:rsidTr="0084142F">
        <w:trPr>
          <w:cantSplit/>
        </w:trPr>
        <w:tc>
          <w:tcPr>
            <w:tcW w:w="6839" w:type="dxa"/>
          </w:tcPr>
          <w:p w:rsidR="002D2C95" w:rsidRPr="006C6025" w:rsidRDefault="002D2C95" w:rsidP="00F745C5">
            <w:pPr>
              <w:pStyle w:val="51"/>
              <w:snapToGrid w:val="0"/>
              <w:spacing w:line="360" w:lineRule="auto"/>
              <w:jc w:val="both"/>
              <w:rPr>
                <w:rFonts w:ascii="Times New Roman" w:hAnsi="Times New Roman"/>
                <w:sz w:val="22"/>
                <w:szCs w:val="22"/>
              </w:rPr>
            </w:pPr>
            <w:r w:rsidRPr="006C6025">
              <w:rPr>
                <w:rFonts w:ascii="Times New Roman" w:hAnsi="Times New Roman"/>
                <w:sz w:val="22"/>
                <w:szCs w:val="22"/>
              </w:rPr>
              <w:t xml:space="preserve">           - в т.ч.  детей</w:t>
            </w:r>
          </w:p>
        </w:tc>
        <w:tc>
          <w:tcPr>
            <w:tcW w:w="1020" w:type="dxa"/>
          </w:tcPr>
          <w:p w:rsidR="002D2C95" w:rsidRPr="006C6025" w:rsidRDefault="002D2C95" w:rsidP="00F745C5">
            <w:pPr>
              <w:snapToGrid w:val="0"/>
              <w:spacing w:line="360" w:lineRule="auto"/>
              <w:jc w:val="center"/>
            </w:pPr>
            <w:r w:rsidRPr="006C6025">
              <w:t>987</w:t>
            </w:r>
          </w:p>
        </w:tc>
        <w:tc>
          <w:tcPr>
            <w:tcW w:w="1010" w:type="dxa"/>
          </w:tcPr>
          <w:p w:rsidR="002D2C95" w:rsidRPr="006C6025" w:rsidRDefault="002D2C95" w:rsidP="00F745C5">
            <w:pPr>
              <w:snapToGrid w:val="0"/>
              <w:spacing w:line="360" w:lineRule="auto"/>
              <w:jc w:val="center"/>
            </w:pPr>
            <w:r w:rsidRPr="006C6025">
              <w:t>2996</w:t>
            </w:r>
          </w:p>
        </w:tc>
        <w:tc>
          <w:tcPr>
            <w:tcW w:w="1027" w:type="dxa"/>
          </w:tcPr>
          <w:p w:rsidR="002D2C95" w:rsidRPr="006C6025" w:rsidRDefault="002D2C95" w:rsidP="00F745C5">
            <w:pPr>
              <w:snapToGrid w:val="0"/>
              <w:spacing w:line="360" w:lineRule="auto"/>
              <w:jc w:val="center"/>
            </w:pPr>
            <w:r w:rsidRPr="006C6025">
              <w:t>5959</w:t>
            </w:r>
          </w:p>
        </w:tc>
      </w:tr>
      <w:tr w:rsidR="002D2C95" w:rsidTr="0084142F">
        <w:trPr>
          <w:cantSplit/>
        </w:trPr>
        <w:tc>
          <w:tcPr>
            <w:tcW w:w="6839" w:type="dxa"/>
          </w:tcPr>
          <w:p w:rsidR="002D2C95" w:rsidRPr="006C6025" w:rsidRDefault="002D2C95" w:rsidP="00F745C5">
            <w:pPr>
              <w:snapToGrid w:val="0"/>
              <w:spacing w:line="360" w:lineRule="auto"/>
              <w:jc w:val="both"/>
            </w:pPr>
            <w:r w:rsidRPr="006C6025">
              <w:t xml:space="preserve">Всего мероприятий на выезде              </w:t>
            </w:r>
          </w:p>
        </w:tc>
        <w:tc>
          <w:tcPr>
            <w:tcW w:w="1020" w:type="dxa"/>
          </w:tcPr>
          <w:p w:rsidR="002D2C95" w:rsidRPr="006C6025" w:rsidRDefault="002D2C95" w:rsidP="00F745C5">
            <w:pPr>
              <w:snapToGrid w:val="0"/>
              <w:spacing w:line="360" w:lineRule="auto"/>
              <w:jc w:val="center"/>
            </w:pPr>
            <w:r w:rsidRPr="006C6025">
              <w:t>11</w:t>
            </w:r>
          </w:p>
        </w:tc>
        <w:tc>
          <w:tcPr>
            <w:tcW w:w="1010" w:type="dxa"/>
          </w:tcPr>
          <w:p w:rsidR="002D2C95" w:rsidRPr="006C6025" w:rsidRDefault="002D2C95" w:rsidP="00F745C5">
            <w:pPr>
              <w:snapToGrid w:val="0"/>
              <w:spacing w:line="360" w:lineRule="auto"/>
              <w:jc w:val="center"/>
            </w:pPr>
            <w:r w:rsidRPr="006C6025">
              <w:t>22</w:t>
            </w:r>
          </w:p>
        </w:tc>
        <w:tc>
          <w:tcPr>
            <w:tcW w:w="1027" w:type="dxa"/>
          </w:tcPr>
          <w:p w:rsidR="002D2C95" w:rsidRPr="006C6025" w:rsidRDefault="002D2C95" w:rsidP="00F745C5">
            <w:pPr>
              <w:snapToGrid w:val="0"/>
              <w:spacing w:line="360" w:lineRule="auto"/>
              <w:jc w:val="center"/>
            </w:pPr>
            <w:r w:rsidRPr="006C6025">
              <w:t>12</w:t>
            </w:r>
          </w:p>
        </w:tc>
      </w:tr>
    </w:tbl>
    <w:p w:rsidR="002D2C95" w:rsidRPr="006C6025" w:rsidRDefault="002D2C95" w:rsidP="005F6BFF">
      <w:pPr>
        <w:widowControl/>
        <w:numPr>
          <w:ilvl w:val="0"/>
          <w:numId w:val="2"/>
        </w:numPr>
        <w:tabs>
          <w:tab w:val="left" w:pos="360"/>
        </w:tabs>
        <w:suppressAutoHyphens w:val="0"/>
        <w:jc w:val="both"/>
        <w:rPr>
          <w:b/>
        </w:rPr>
      </w:pPr>
      <w:r w:rsidRPr="006C6025">
        <w:rPr>
          <w:b/>
        </w:rPr>
        <w:t>Позитивные и негативные тенденции развития театрального самодеятельного искусства;</w:t>
      </w:r>
    </w:p>
    <w:p w:rsidR="002D2C95" w:rsidRPr="006C6025" w:rsidRDefault="002D2C95" w:rsidP="00936557">
      <w:pPr>
        <w:spacing w:before="100" w:beforeAutospacing="1" w:after="100" w:afterAutospacing="1" w:line="360" w:lineRule="auto"/>
        <w:ind w:firstLine="567"/>
        <w:jc w:val="both"/>
      </w:pPr>
      <w:r w:rsidRPr="006C6025">
        <w:t xml:space="preserve">Театр для детей и молодёжи как культурный феномен существует в диалектическом единстве специфической самоценности искусства и социально-культурных потребностей общества. Именно поэтому содержательные изменения в детском театре являются своеобразным отражением происходящих социально-экономических процессов в обществе. При этом  театр во все времена являлся институтом, формирующим общественное сознание, ценностный потенциал отдельной личности, неким механизмом, способствующим решению проблемы культурной идентификации человека как способа обретения духовной и эмоциональной устойчивости личности, выработки антропологических ценностей, осознания сопричастности к обществу, государству, к национальной культуре. Основная задача современного детского и молодежного театра состоит в развитии свободной творческой личности, самоутверждении ребёнка-подростка-юноши в мире культурных ценностей. </w:t>
      </w:r>
    </w:p>
    <w:p w:rsidR="002D2C95" w:rsidRPr="006C6025" w:rsidRDefault="002D2C95" w:rsidP="00936557">
      <w:pPr>
        <w:spacing w:before="100" w:beforeAutospacing="1" w:after="100" w:afterAutospacing="1" w:line="360" w:lineRule="auto"/>
        <w:ind w:firstLine="567"/>
        <w:jc w:val="both"/>
      </w:pPr>
      <w:r w:rsidRPr="006C6025">
        <w:t>При доминирующей значимости эстетической функции правомерно выделить как наиболее жизнеспособные функции детского театра аксиологическую, гносеологическую, игровую,  коммуникативную, а также функцию творческого освоения мира. Театр своими специфическими средствами способен влиять на формирование структуры антропологических ценностей, на процесс художественного моделирования картины мира личностью ребёнка.  Спектакль детского и молодежного театра, обладающий способностью перенести человека в вымышленный мир образов, будучи воплощением духовных, нравственных и художественных ценностей, является специфическим инструментом познания, углубления жизненного опыта, художественного освоения мира. Если цель науки – поиск абсолютной истины, то можно сказать, что истина в искусстве – это поиск абсолютной ценности, т.е. идеала. Смысл деятельности художника, работающего в детском и молодежном театре, – прорыв к идеалу как абсолютной ценности и к фундаментальным ценностям человеческого бытия.</w:t>
      </w:r>
    </w:p>
    <w:p w:rsidR="002D2C95" w:rsidRPr="006C6025" w:rsidRDefault="002D2C95" w:rsidP="00936557">
      <w:pPr>
        <w:spacing w:before="100" w:beforeAutospacing="1" w:after="100" w:afterAutospacing="1" w:line="360" w:lineRule="auto"/>
        <w:ind w:firstLine="567"/>
        <w:jc w:val="both"/>
      </w:pPr>
      <w:r w:rsidRPr="006C6025">
        <w:t xml:space="preserve">Театр для детей и молодежи в эпоху постмодерна синтезирует   элементы и ценности традиционной профессиональной культуры, культуры авангарда, молодежной субкультуры и культуры массовой. Театр включает в свою сферу новые «тексты» и языки появившихся молодёжных субкультур  и музыкальных направлений, перерабатывая их в соответствии со своей системой языка. В результате обращения к  постмодернистской эстетической парадигме,  ориентации на функцию ремифологизации действительности, в полной мере используя зрелищную природу театра, возможно получить массовый и плодотворно функционирующий детский и молодежный театр, системно реализующий ценности культуры в реальном бытии человека и общества. </w:t>
      </w:r>
    </w:p>
    <w:p w:rsidR="002D2C95" w:rsidRPr="006C6025" w:rsidRDefault="002D2C95" w:rsidP="00936557">
      <w:pPr>
        <w:spacing w:line="360" w:lineRule="auto"/>
        <w:ind w:firstLine="567"/>
        <w:jc w:val="both"/>
      </w:pPr>
      <w:r w:rsidRPr="006C6025">
        <w:t xml:space="preserve">В Российской Федерации в настоящее время сложилась определенная система приобщения детей и юношества к театральному искусству. Значительное место в ней принадлежит театральным фестивалям в различных регионах России, целью которых является выявление и популяризация лучших театральных коллективов,  выявление одаренных детей. Среди них статус Всероссийского имеет фестиваль любительских театров  «Театральные встречи в Югре», Всероссийские фестивали любительских театров «Успех» в г. Щелыково Костромской области, «Петрушкины забавы» в г. Новосибирске. Статус окружного имеет фестиваль любительских театров «Театральная весна» и многие другие. Отрадно осознавать, что два фестиваля из вышеперечисленных проводятся у нас в городе на базе ЦК «Югра-презент», что упрощает финансовую проблему участия наших театральных коллективов в фестивалях. А участие в фестивалях заставляет режиссеров театров ставить более высокие задачи, решение которых требует от участников работать на пределе своих возможностей, ответственнее относиться к окончательному продукту, соответствующему современному уровню социального спроса, - спектаклю.  При всех положительных моментах фестивали обнаруживают и ряд проблем. Первая – репертуарная, то есть малое количество пьес для современного детского и молодежного театра с учётом его специфики. Как правило, открытия происходят там, где создателям спектаклей присуще понимание специфики театра для детей и молодежи и его особой формы сценического выражения. В этом случае старые пьесы в новой интерпретации приобретают современное звучание, открывается их непреходящая ценность. Современный детский и театр, следуя традициям молодежного любительского театра 60-70-х годов, смело берется за создание инсценировок прозаических и поэтических произведений русских и современных писателей, народных сказок. Как показывают фестивальные программы, и в этом направлении происходят художественные открытия, позволяющие отмечать это как положительную тенденцию. </w:t>
      </w:r>
    </w:p>
    <w:p w:rsidR="002D2C95" w:rsidRPr="006C6025" w:rsidRDefault="002D2C95" w:rsidP="005F6BFF">
      <w:pPr>
        <w:widowControl/>
        <w:numPr>
          <w:ilvl w:val="0"/>
          <w:numId w:val="2"/>
        </w:numPr>
        <w:tabs>
          <w:tab w:val="left" w:pos="360"/>
        </w:tabs>
        <w:suppressAutoHyphens w:val="0"/>
        <w:spacing w:line="360" w:lineRule="auto"/>
        <w:ind w:left="0" w:firstLine="567"/>
        <w:rPr>
          <w:b/>
          <w:bCs/>
        </w:rPr>
      </w:pPr>
      <w:r w:rsidRPr="006C6025">
        <w:rPr>
          <w:b/>
        </w:rPr>
        <w:t>Репертуар театрального коллектива (за последние 5 лет);</w:t>
      </w:r>
    </w:p>
    <w:p w:rsidR="002D2C95" w:rsidRPr="006C6025" w:rsidRDefault="002D2C95" w:rsidP="00936557">
      <w:pPr>
        <w:spacing w:line="360" w:lineRule="auto"/>
        <w:rPr>
          <w:b/>
          <w:bCs/>
        </w:rPr>
      </w:pPr>
      <w:r w:rsidRPr="006C6025">
        <w:rPr>
          <w:b/>
          <w:bCs/>
        </w:rPr>
        <w:t>Репертуар детского образцового театра кукол «Чародеи», руководитель Титова Н.Е.</w:t>
      </w:r>
    </w:p>
    <w:p w:rsidR="002D2C95" w:rsidRPr="006C6025" w:rsidRDefault="002D2C95" w:rsidP="00936557">
      <w:pPr>
        <w:spacing w:line="360" w:lineRule="auto"/>
        <w:ind w:firstLine="567"/>
        <w:rPr>
          <w:b/>
          <w:bCs/>
        </w:rPr>
      </w:pPr>
      <w:r w:rsidRPr="006C6025">
        <w:rPr>
          <w:b/>
          <w:bCs/>
        </w:rPr>
        <w:t>2012 год:</w:t>
      </w:r>
    </w:p>
    <w:p w:rsidR="002D2C95" w:rsidRPr="006C6025" w:rsidRDefault="002D2C95" w:rsidP="00936557">
      <w:pPr>
        <w:spacing w:line="360" w:lineRule="auto"/>
        <w:ind w:firstLine="567"/>
      </w:pPr>
      <w:r w:rsidRPr="006C6025">
        <w:t xml:space="preserve">Кукольный спектакль Е. Борисова «Буратино». </w:t>
      </w:r>
    </w:p>
    <w:p w:rsidR="002D2C95" w:rsidRPr="006C6025" w:rsidRDefault="002D2C95" w:rsidP="00936557">
      <w:pPr>
        <w:spacing w:line="360" w:lineRule="auto"/>
        <w:ind w:firstLine="567"/>
      </w:pPr>
      <w:r w:rsidRPr="006C6025">
        <w:t>Кукольный спектакль  «Кто сказал мяу».</w:t>
      </w:r>
    </w:p>
    <w:p w:rsidR="002D2C95" w:rsidRPr="006C6025" w:rsidRDefault="002D2C95" w:rsidP="00936557">
      <w:pPr>
        <w:spacing w:line="360" w:lineRule="auto"/>
        <w:ind w:firstLine="567"/>
      </w:pPr>
      <w:r w:rsidRPr="006C6025">
        <w:t>Кукольный спектакль «Петрушка».</w:t>
      </w:r>
    </w:p>
    <w:p w:rsidR="002D2C95" w:rsidRPr="006C6025" w:rsidRDefault="002D2C95" w:rsidP="00936557">
      <w:pPr>
        <w:spacing w:line="360" w:lineRule="auto"/>
        <w:ind w:firstLine="567"/>
      </w:pPr>
      <w:r w:rsidRPr="006C6025">
        <w:t>Кукольный спектакль «Далеко ль, кума, ходила».</w:t>
      </w:r>
    </w:p>
    <w:p w:rsidR="002D2C95" w:rsidRPr="006C6025" w:rsidRDefault="002D2C95" w:rsidP="00936557">
      <w:pPr>
        <w:spacing w:line="360" w:lineRule="auto"/>
        <w:ind w:firstLine="567"/>
      </w:pPr>
      <w:r w:rsidRPr="006C6025">
        <w:t>Кукольный спектакль  «Емелино счастье».</w:t>
      </w:r>
    </w:p>
    <w:p w:rsidR="002D2C95" w:rsidRPr="006C6025" w:rsidRDefault="002D2C95" w:rsidP="00936557">
      <w:pPr>
        <w:spacing w:line="360" w:lineRule="auto"/>
        <w:ind w:firstLine="567"/>
        <w:rPr>
          <w:b/>
        </w:rPr>
      </w:pPr>
      <w:r w:rsidRPr="006C6025">
        <w:rPr>
          <w:b/>
        </w:rPr>
        <w:t>2011 год:</w:t>
      </w:r>
    </w:p>
    <w:p w:rsidR="002D2C95" w:rsidRPr="006C6025" w:rsidRDefault="002D2C95" w:rsidP="00936557">
      <w:pPr>
        <w:spacing w:line="360" w:lineRule="auto"/>
        <w:ind w:firstLine="567"/>
      </w:pPr>
      <w:r w:rsidRPr="006C6025">
        <w:t>Спектакль по мотивам русской народной сказки «Гуси-лебеди».</w:t>
      </w:r>
    </w:p>
    <w:p w:rsidR="002D2C95" w:rsidRPr="006C6025" w:rsidRDefault="002D2C95" w:rsidP="00936557">
      <w:pPr>
        <w:spacing w:line="360" w:lineRule="auto"/>
        <w:ind w:firstLine="567"/>
      </w:pPr>
      <w:r w:rsidRPr="006C6025">
        <w:t>Спектакль «Гусенок».</w:t>
      </w:r>
    </w:p>
    <w:p w:rsidR="002D2C95" w:rsidRPr="006C6025" w:rsidRDefault="002D2C95" w:rsidP="00936557">
      <w:pPr>
        <w:spacing w:line="360" w:lineRule="auto"/>
        <w:ind w:firstLine="567"/>
      </w:pPr>
      <w:r w:rsidRPr="006C6025">
        <w:t>Кукольное представление «Веселая компания приглашает…».</w:t>
      </w:r>
    </w:p>
    <w:p w:rsidR="002D2C95" w:rsidRPr="006C6025" w:rsidRDefault="002D2C95" w:rsidP="00936557">
      <w:pPr>
        <w:spacing w:line="360" w:lineRule="auto"/>
        <w:ind w:firstLine="567"/>
        <w:rPr>
          <w:b/>
        </w:rPr>
      </w:pPr>
      <w:r w:rsidRPr="006C6025">
        <w:rPr>
          <w:b/>
        </w:rPr>
        <w:t>2010 год:</w:t>
      </w:r>
    </w:p>
    <w:p w:rsidR="002D2C95" w:rsidRPr="006C6025" w:rsidRDefault="002D2C95" w:rsidP="00936557">
      <w:pPr>
        <w:spacing w:line="360" w:lineRule="auto"/>
        <w:ind w:firstLine="567"/>
      </w:pPr>
      <w:r w:rsidRPr="006C6025">
        <w:t>Спектакль по пьесе К. Юшкевича «Емелино счастье».</w:t>
      </w:r>
    </w:p>
    <w:p w:rsidR="002D2C95" w:rsidRPr="006C6025" w:rsidRDefault="002D2C95" w:rsidP="00936557">
      <w:pPr>
        <w:spacing w:line="360" w:lineRule="auto"/>
        <w:ind w:firstLine="567"/>
      </w:pPr>
      <w:r w:rsidRPr="006C6025">
        <w:t>Спектакль «Петрушка».</w:t>
      </w:r>
    </w:p>
    <w:p w:rsidR="002D2C95" w:rsidRPr="006C6025" w:rsidRDefault="002D2C95" w:rsidP="00936557">
      <w:pPr>
        <w:spacing w:line="360" w:lineRule="auto"/>
        <w:ind w:firstLine="567"/>
      </w:pPr>
      <w:r w:rsidRPr="006C6025">
        <w:t>Спектакль «Красная шапочка».</w:t>
      </w:r>
    </w:p>
    <w:p w:rsidR="002D2C95" w:rsidRPr="006C6025" w:rsidRDefault="002D2C95" w:rsidP="00936557">
      <w:pPr>
        <w:spacing w:line="360" w:lineRule="auto"/>
        <w:ind w:firstLine="567"/>
      </w:pPr>
      <w:r w:rsidRPr="006C6025">
        <w:t xml:space="preserve">Кукольное представление «Веселая компания приглашает…».                                                                                                                                                                                                                                                                                                                                                                                                                                                                                                                                                                                                                                                                                                                                                                                                                                                                                                                                                                                                                                                                                                                                                                                                                                                                                                                                                                                                                                                              </w:t>
      </w:r>
    </w:p>
    <w:p w:rsidR="002D2C95" w:rsidRPr="006C6025" w:rsidRDefault="002D2C95" w:rsidP="00936557">
      <w:pPr>
        <w:spacing w:line="360" w:lineRule="auto"/>
        <w:ind w:firstLine="567"/>
        <w:rPr>
          <w:b/>
        </w:rPr>
      </w:pPr>
      <w:r w:rsidRPr="006C6025">
        <w:rPr>
          <w:b/>
        </w:rPr>
        <w:t>2009 год:</w:t>
      </w:r>
    </w:p>
    <w:p w:rsidR="002D2C95" w:rsidRPr="006C6025" w:rsidRDefault="002D2C95" w:rsidP="00936557">
      <w:pPr>
        <w:spacing w:line="360" w:lineRule="auto"/>
        <w:ind w:firstLine="567"/>
      </w:pPr>
      <w:r w:rsidRPr="006C6025">
        <w:t>Спектакль «Кощеевы страсти».</w:t>
      </w:r>
    </w:p>
    <w:p w:rsidR="002D2C95" w:rsidRPr="006C6025" w:rsidRDefault="002D2C95" w:rsidP="00936557">
      <w:pPr>
        <w:spacing w:line="360" w:lineRule="auto"/>
        <w:ind w:firstLine="567"/>
      </w:pPr>
      <w:r w:rsidRPr="006C6025">
        <w:t>Сказка «Маша и медведь».</w:t>
      </w:r>
    </w:p>
    <w:p w:rsidR="002D2C95" w:rsidRPr="006C6025" w:rsidRDefault="002D2C95" w:rsidP="00936557">
      <w:pPr>
        <w:spacing w:line="360" w:lineRule="auto"/>
        <w:ind w:firstLine="567"/>
      </w:pPr>
      <w:r w:rsidRPr="006C6025">
        <w:t>Кукольное представление «Веселая компания приглашает…».</w:t>
      </w:r>
    </w:p>
    <w:p w:rsidR="002D2C95" w:rsidRPr="006C6025" w:rsidRDefault="002D2C95" w:rsidP="00936557">
      <w:pPr>
        <w:spacing w:line="360" w:lineRule="auto"/>
        <w:ind w:firstLine="567"/>
      </w:pPr>
      <w:r w:rsidRPr="006C6025">
        <w:t>Спектакль «Цирковое шоу - представление».</w:t>
      </w:r>
    </w:p>
    <w:p w:rsidR="002D2C95" w:rsidRPr="006C6025" w:rsidRDefault="002D2C95" w:rsidP="00936557">
      <w:pPr>
        <w:spacing w:line="360" w:lineRule="auto"/>
        <w:ind w:firstLine="567"/>
        <w:rPr>
          <w:b/>
        </w:rPr>
      </w:pPr>
      <w:r w:rsidRPr="006C6025">
        <w:rPr>
          <w:b/>
        </w:rPr>
        <w:t>2008 год:</w:t>
      </w:r>
    </w:p>
    <w:p w:rsidR="002D2C95" w:rsidRPr="006C6025" w:rsidRDefault="002D2C95" w:rsidP="00936557">
      <w:pPr>
        <w:spacing w:line="360" w:lineRule="auto"/>
        <w:ind w:firstLine="567"/>
      </w:pPr>
      <w:r w:rsidRPr="006C6025">
        <w:t>Спектакль по пьесе С.Я.  Маршака «Горя бояться – счастья не видать».</w:t>
      </w:r>
    </w:p>
    <w:p w:rsidR="002D2C95" w:rsidRPr="006C6025" w:rsidRDefault="002D2C95" w:rsidP="00936557">
      <w:pPr>
        <w:spacing w:line="360" w:lineRule="auto"/>
        <w:ind w:firstLine="567"/>
      </w:pPr>
      <w:r w:rsidRPr="006C6025">
        <w:t>Кукольное представление «Веселая компания приглашает…».</w:t>
      </w:r>
    </w:p>
    <w:p w:rsidR="002D2C95" w:rsidRPr="006C6025" w:rsidRDefault="002D2C95" w:rsidP="00936557">
      <w:pPr>
        <w:spacing w:line="360" w:lineRule="auto"/>
        <w:ind w:firstLine="567"/>
      </w:pPr>
      <w:r w:rsidRPr="006C6025">
        <w:t>Кукольный спектакль «Маша и медведь».</w:t>
      </w:r>
    </w:p>
    <w:p w:rsidR="002D2C95" w:rsidRPr="006C6025" w:rsidRDefault="002D2C95" w:rsidP="00936557">
      <w:pPr>
        <w:spacing w:line="360" w:lineRule="auto"/>
        <w:rPr>
          <w:b/>
          <w:bCs/>
        </w:rPr>
      </w:pPr>
    </w:p>
    <w:p w:rsidR="002D2C95" w:rsidRPr="006C6025" w:rsidRDefault="002D2C95" w:rsidP="00936557">
      <w:pPr>
        <w:spacing w:line="360" w:lineRule="auto"/>
        <w:rPr>
          <w:b/>
          <w:bCs/>
        </w:rPr>
      </w:pPr>
      <w:r w:rsidRPr="006C6025">
        <w:rPr>
          <w:b/>
          <w:bCs/>
        </w:rPr>
        <w:t>Репертуар Югорского Художественного Театра,  режиссер Иванов Л.В.</w:t>
      </w:r>
    </w:p>
    <w:p w:rsidR="002D2C95" w:rsidRPr="006C6025" w:rsidRDefault="002D2C95" w:rsidP="00936557">
      <w:pPr>
        <w:spacing w:line="360" w:lineRule="auto"/>
        <w:ind w:firstLine="567"/>
        <w:rPr>
          <w:b/>
        </w:rPr>
      </w:pPr>
      <w:r w:rsidRPr="006C6025">
        <w:rPr>
          <w:b/>
        </w:rPr>
        <w:t xml:space="preserve">2012 год: </w:t>
      </w:r>
    </w:p>
    <w:p w:rsidR="002D2C95" w:rsidRPr="006C6025" w:rsidRDefault="002D2C95" w:rsidP="00936557">
      <w:pPr>
        <w:spacing w:line="360" w:lineRule="auto"/>
        <w:ind w:firstLine="567"/>
      </w:pPr>
      <w:r w:rsidRPr="006C6025">
        <w:t>Новогодний спектакль «Как чуть не съели королевну Булочку»</w:t>
      </w:r>
    </w:p>
    <w:p w:rsidR="002D2C95" w:rsidRPr="006C6025" w:rsidRDefault="002D2C95" w:rsidP="00936557">
      <w:pPr>
        <w:spacing w:line="360" w:lineRule="auto"/>
        <w:ind w:firstLine="567"/>
      </w:pPr>
      <w:r w:rsidRPr="006C6025">
        <w:t>Миниатюра «Первопроходцы»</w:t>
      </w:r>
    </w:p>
    <w:p w:rsidR="002D2C95" w:rsidRPr="006C6025" w:rsidRDefault="002D2C95" w:rsidP="00936557">
      <w:pPr>
        <w:spacing w:line="360" w:lineRule="auto"/>
        <w:ind w:firstLine="567"/>
      </w:pPr>
      <w:r w:rsidRPr="006C6025">
        <w:t>Эскиз «5.4.3.2.1.НОЧЬ» по пьесе Н.</w:t>
      </w:r>
      <w:r>
        <w:t xml:space="preserve"> </w:t>
      </w:r>
      <w:r w:rsidRPr="006C6025">
        <w:t>Мошиной «Жара»</w:t>
      </w:r>
    </w:p>
    <w:p w:rsidR="002D2C95" w:rsidRPr="006C6025" w:rsidRDefault="002D2C95" w:rsidP="00936557">
      <w:pPr>
        <w:spacing w:line="360" w:lineRule="auto"/>
        <w:ind w:firstLine="567"/>
      </w:pPr>
      <w:r w:rsidRPr="006C6025">
        <w:t>Новогодний спектакль по пьесе М. Новакова  «Музей ледяных фигур».</w:t>
      </w:r>
    </w:p>
    <w:p w:rsidR="002D2C95" w:rsidRPr="006C6025" w:rsidRDefault="002D2C95" w:rsidP="00936557">
      <w:pPr>
        <w:spacing w:line="360" w:lineRule="auto"/>
        <w:ind w:firstLine="567"/>
        <w:rPr>
          <w:b/>
        </w:rPr>
      </w:pPr>
      <w:r w:rsidRPr="006C6025">
        <w:rPr>
          <w:b/>
        </w:rPr>
        <w:t>2011 год:</w:t>
      </w:r>
    </w:p>
    <w:p w:rsidR="002D2C95" w:rsidRPr="006C6025" w:rsidRDefault="002D2C95" w:rsidP="00936557">
      <w:pPr>
        <w:spacing w:line="360" w:lineRule="auto"/>
        <w:ind w:firstLine="567"/>
      </w:pPr>
      <w:r w:rsidRPr="006C6025">
        <w:t>Новогодний спектакль по пьесе М. Новакова  «Музей ледяных фигур».</w:t>
      </w:r>
    </w:p>
    <w:p w:rsidR="002D2C95" w:rsidRPr="006C6025" w:rsidRDefault="002D2C95" w:rsidP="00936557">
      <w:pPr>
        <w:spacing w:line="360" w:lineRule="auto"/>
        <w:ind w:firstLine="567"/>
      </w:pPr>
      <w:r w:rsidRPr="006C6025">
        <w:t>Спектакль по пьесе Н. Мошиной «Жара» (в стадии постановки).</w:t>
      </w:r>
    </w:p>
    <w:p w:rsidR="002D2C95" w:rsidRPr="006C6025" w:rsidRDefault="002D2C95" w:rsidP="00936557">
      <w:pPr>
        <w:spacing w:line="360" w:lineRule="auto"/>
        <w:ind w:firstLine="567"/>
      </w:pPr>
      <w:r w:rsidRPr="006C6025">
        <w:t>Новогодний спектакль «Кому не страшен черт морской».</w:t>
      </w:r>
    </w:p>
    <w:p w:rsidR="002D2C95" w:rsidRPr="006C6025" w:rsidRDefault="002D2C95" w:rsidP="00936557">
      <w:pPr>
        <w:spacing w:line="360" w:lineRule="auto"/>
        <w:ind w:firstLine="567"/>
        <w:rPr>
          <w:b/>
        </w:rPr>
      </w:pPr>
      <w:r w:rsidRPr="006C6025">
        <w:rPr>
          <w:b/>
        </w:rPr>
        <w:t>2010 год:</w:t>
      </w:r>
    </w:p>
    <w:p w:rsidR="002D2C95" w:rsidRPr="006C6025" w:rsidRDefault="002D2C95" w:rsidP="00936557">
      <w:pPr>
        <w:spacing w:line="360" w:lineRule="auto"/>
        <w:ind w:firstLine="567"/>
      </w:pPr>
      <w:r w:rsidRPr="006C6025">
        <w:t>Театрализованная программа «Наши. Монолог вокруг случайной книги».</w:t>
      </w:r>
    </w:p>
    <w:p w:rsidR="002D2C95" w:rsidRPr="006C6025" w:rsidRDefault="002D2C95" w:rsidP="00936557">
      <w:pPr>
        <w:spacing w:line="360" w:lineRule="auto"/>
        <w:ind w:firstLine="567"/>
      </w:pPr>
      <w:r w:rsidRPr="006C6025">
        <w:t>Спектакль по пьесе Е. Гришковца «Осада».</w:t>
      </w:r>
    </w:p>
    <w:p w:rsidR="002D2C95" w:rsidRPr="006C6025" w:rsidRDefault="002D2C95" w:rsidP="00936557">
      <w:pPr>
        <w:spacing w:line="360" w:lineRule="auto"/>
        <w:ind w:firstLine="567"/>
      </w:pPr>
      <w:r w:rsidRPr="006C6025">
        <w:t>Новогодний спектакль «Кому не страшен черт морской».</w:t>
      </w:r>
    </w:p>
    <w:p w:rsidR="002D2C95" w:rsidRPr="006C6025" w:rsidRDefault="002D2C95" w:rsidP="00936557">
      <w:pPr>
        <w:spacing w:line="360" w:lineRule="auto"/>
        <w:ind w:firstLine="567"/>
        <w:rPr>
          <w:b/>
        </w:rPr>
      </w:pPr>
      <w:r w:rsidRPr="006C6025">
        <w:rPr>
          <w:b/>
        </w:rPr>
        <w:t>2009 год:</w:t>
      </w:r>
    </w:p>
    <w:p w:rsidR="002D2C95" w:rsidRPr="006C6025" w:rsidRDefault="002D2C95" w:rsidP="00936557">
      <w:pPr>
        <w:spacing w:line="360" w:lineRule="auto"/>
        <w:ind w:firstLine="567"/>
      </w:pPr>
      <w:r w:rsidRPr="006C6025">
        <w:t>Спектакль по пьесе Г. Горина «Забыть Герострата.</w:t>
      </w:r>
      <w:r>
        <w:t xml:space="preserve"> </w:t>
      </w:r>
      <w:r w:rsidRPr="006C6025">
        <w:t>Черновики».</w:t>
      </w:r>
    </w:p>
    <w:p w:rsidR="002D2C95" w:rsidRPr="006C6025" w:rsidRDefault="002D2C95" w:rsidP="00936557">
      <w:pPr>
        <w:spacing w:line="360" w:lineRule="auto"/>
        <w:ind w:firstLine="567"/>
      </w:pPr>
      <w:r w:rsidRPr="006C6025">
        <w:t>Театрализованная программа «Наши. Монолог вокруг случайной книги».</w:t>
      </w:r>
    </w:p>
    <w:p w:rsidR="002D2C95" w:rsidRPr="006C6025" w:rsidRDefault="002D2C95" w:rsidP="00936557">
      <w:pPr>
        <w:spacing w:line="360" w:lineRule="auto"/>
        <w:ind w:firstLine="567"/>
      </w:pPr>
      <w:r w:rsidRPr="006C6025">
        <w:t>Новогодний спектакль «Дед Мороз против Ледяного старца».</w:t>
      </w:r>
    </w:p>
    <w:p w:rsidR="002D2C95" w:rsidRPr="006C6025" w:rsidRDefault="002D2C95" w:rsidP="00936557">
      <w:pPr>
        <w:spacing w:line="360" w:lineRule="auto"/>
        <w:ind w:firstLine="567"/>
        <w:rPr>
          <w:b/>
        </w:rPr>
      </w:pPr>
      <w:r w:rsidRPr="006C6025">
        <w:rPr>
          <w:b/>
        </w:rPr>
        <w:t>2008 год:</w:t>
      </w:r>
    </w:p>
    <w:p w:rsidR="002D2C95" w:rsidRPr="006C6025" w:rsidRDefault="002D2C95" w:rsidP="00936557">
      <w:pPr>
        <w:spacing w:line="360" w:lineRule="auto"/>
        <w:ind w:firstLine="567"/>
      </w:pPr>
      <w:r w:rsidRPr="006C6025">
        <w:t>Спектакль по пьесе У. Шекспира «Король Генрих».</w:t>
      </w:r>
    </w:p>
    <w:p w:rsidR="002D2C95" w:rsidRPr="006C6025" w:rsidRDefault="002D2C95" w:rsidP="00936557">
      <w:pPr>
        <w:spacing w:line="360" w:lineRule="auto"/>
        <w:ind w:firstLine="567"/>
      </w:pPr>
      <w:r w:rsidRPr="006C6025">
        <w:t>Новогодний спектакль «Новогодняя реклама про Мистера Спама».</w:t>
      </w:r>
    </w:p>
    <w:p w:rsidR="002D2C95" w:rsidRPr="006C6025" w:rsidRDefault="002D2C95" w:rsidP="00936557">
      <w:pPr>
        <w:spacing w:line="360" w:lineRule="auto"/>
        <w:ind w:firstLine="567"/>
      </w:pPr>
    </w:p>
    <w:p w:rsidR="002D2C95" w:rsidRPr="006C6025" w:rsidRDefault="002D2C95" w:rsidP="005F6BFF">
      <w:pPr>
        <w:widowControl/>
        <w:numPr>
          <w:ilvl w:val="0"/>
          <w:numId w:val="2"/>
        </w:numPr>
        <w:tabs>
          <w:tab w:val="left" w:pos="360"/>
        </w:tabs>
        <w:suppressAutoHyphens w:val="0"/>
        <w:spacing w:line="360" w:lineRule="auto"/>
        <w:ind w:left="0" w:firstLine="567"/>
        <w:jc w:val="both"/>
        <w:rPr>
          <w:b/>
        </w:rPr>
      </w:pPr>
      <w:r w:rsidRPr="006C6025">
        <w:rPr>
          <w:b/>
        </w:rPr>
        <w:t>Участие самодеятельных театральных коллективов в российских, региональных, окружных, районных и городских акциях, фестивалях, конкурсах, проектах и др.; основные результаты.</w:t>
      </w:r>
    </w:p>
    <w:p w:rsidR="002D2C95" w:rsidRPr="006C6025" w:rsidRDefault="002D2C95" w:rsidP="002409BB">
      <w:pPr>
        <w:tabs>
          <w:tab w:val="right" w:leader="dot" w:pos="10053"/>
        </w:tabs>
        <w:ind w:firstLine="567"/>
        <w:jc w:val="both"/>
      </w:pPr>
    </w:p>
    <w:p w:rsidR="002D2C95" w:rsidRPr="006C6025" w:rsidRDefault="002D2C95" w:rsidP="005B2188">
      <w:pPr>
        <w:pStyle w:val="2"/>
        <w:spacing w:line="360" w:lineRule="auto"/>
        <w:ind w:firstLine="706"/>
        <w:jc w:val="both"/>
        <w:rPr>
          <w:rFonts w:ascii="Times New Roman" w:hAnsi="Times New Roman" w:cs="Times New Roman"/>
          <w:sz w:val="24"/>
          <w:szCs w:val="24"/>
        </w:rPr>
      </w:pPr>
      <w:r w:rsidRPr="006C6025">
        <w:rPr>
          <w:rFonts w:ascii="Times New Roman" w:hAnsi="Times New Roman" w:cs="Times New Roman"/>
          <w:b/>
          <w:bCs/>
          <w:sz w:val="24"/>
          <w:szCs w:val="24"/>
        </w:rPr>
        <w:t xml:space="preserve">Детский образцовый театр кукол «Чародеи» </w:t>
      </w:r>
      <w:r w:rsidRPr="006C6025">
        <w:rPr>
          <w:rFonts w:ascii="Times New Roman" w:hAnsi="Times New Roman" w:cs="Times New Roman"/>
          <w:sz w:val="24"/>
          <w:szCs w:val="24"/>
        </w:rPr>
        <w:t xml:space="preserve">в марте 2012 года принял участие в </w:t>
      </w:r>
      <w:r w:rsidRPr="006C6025">
        <w:rPr>
          <w:rFonts w:ascii="Times New Roman" w:hAnsi="Times New Roman" w:cs="Times New Roman"/>
          <w:sz w:val="24"/>
          <w:szCs w:val="24"/>
          <w:lang w:val="en-US"/>
        </w:rPr>
        <w:t>III</w:t>
      </w:r>
      <w:r w:rsidRPr="006C6025">
        <w:rPr>
          <w:rFonts w:ascii="Times New Roman" w:hAnsi="Times New Roman" w:cs="Times New Roman"/>
          <w:sz w:val="24"/>
          <w:szCs w:val="24"/>
        </w:rPr>
        <w:t xml:space="preserve"> Межрегиональном фестивале любительских  театров кукол Сибири и Дальнего Востока «Петрушкины забавы», г. Новосибирск со спектаклем  «Емелино счастье». Результат участия -Диплом Лауреата III степени, Диплом за «Актерский ансамбль»,  Диплом за работу звукорежиссера  (Иванов А.Н.). </w:t>
      </w:r>
      <w:r w:rsidRPr="006C6025">
        <w:rPr>
          <w:rFonts w:ascii="Times New Roman" w:hAnsi="Times New Roman" w:cs="Times New Roman"/>
          <w:iCs/>
          <w:sz w:val="24"/>
          <w:szCs w:val="24"/>
        </w:rPr>
        <w:t xml:space="preserve">В мае 2012 года коллектив принял  участие в </w:t>
      </w:r>
      <w:r w:rsidRPr="006C6025">
        <w:rPr>
          <w:rFonts w:ascii="Times New Roman" w:hAnsi="Times New Roman" w:cs="Times New Roman"/>
          <w:sz w:val="24"/>
          <w:szCs w:val="24"/>
          <w:lang w:val="en-US"/>
        </w:rPr>
        <w:t>XII</w:t>
      </w:r>
      <w:r w:rsidRPr="006C6025">
        <w:rPr>
          <w:rFonts w:ascii="Times New Roman" w:hAnsi="Times New Roman" w:cs="Times New Roman"/>
          <w:sz w:val="24"/>
          <w:szCs w:val="24"/>
        </w:rPr>
        <w:t xml:space="preserve"> Окружном фестивале любительских театров «Театральная весна». Кукольный спектакль «Буратино» был удостоен диплома Лауреата 3 степени в номинации «Лучший спектакль для детей». </w:t>
      </w:r>
      <w:r w:rsidRPr="006C6025">
        <w:rPr>
          <w:rFonts w:ascii="Times New Roman" w:hAnsi="Times New Roman" w:cs="Times New Roman"/>
          <w:iCs/>
          <w:sz w:val="24"/>
          <w:szCs w:val="24"/>
        </w:rPr>
        <w:t>В сентябре  театр кукол «Чародеи» принял  участие в праздновании Дня города Советский. Спектакль «Буратино» посмотрело 259 человек.  В ноябре состоялся показ спектакля «Буратино» во время проведения Всероссийского фестиваля любительских театров «Театральные встречи в Югре» вне конкурса. Спектакль посмотрели 400 зрителей.</w:t>
      </w:r>
    </w:p>
    <w:p w:rsidR="002D2C95" w:rsidRPr="006C6025" w:rsidRDefault="002D2C95" w:rsidP="005B2188">
      <w:pPr>
        <w:pStyle w:val="12"/>
        <w:spacing w:line="360" w:lineRule="auto"/>
        <w:ind w:firstLine="708"/>
        <w:jc w:val="both"/>
        <w:rPr>
          <w:rFonts w:ascii="Times New Roman" w:hAnsi="Times New Roman"/>
          <w:sz w:val="24"/>
          <w:szCs w:val="24"/>
        </w:rPr>
      </w:pPr>
      <w:r w:rsidRPr="006C6025">
        <w:rPr>
          <w:rFonts w:ascii="Times New Roman" w:hAnsi="Times New Roman"/>
          <w:b/>
          <w:bCs/>
          <w:sz w:val="24"/>
          <w:szCs w:val="24"/>
        </w:rPr>
        <w:t xml:space="preserve">Югорский Художественный Театр. </w:t>
      </w:r>
      <w:r w:rsidRPr="006C6025">
        <w:rPr>
          <w:rFonts w:ascii="Times New Roman" w:hAnsi="Times New Roman"/>
          <w:sz w:val="24"/>
          <w:szCs w:val="24"/>
        </w:rPr>
        <w:t xml:space="preserve">В январе 2012 год было показано 7 новогодних спектаклей  «Музей ледяных фигур», который был представлен зрителям (1 226 человек) в период Новогодней кампании и 1 закрытый показ спектакля «Холивор» по пьесе Н. Мошиной «Жара» для узкой зрительской аудитории (50 человек). За 2 квартал 2012 года на малой сцене ЦК «Югра-презент» состоялось 5 показов спектакля «5.4.3.2.1.НОЧЬ» по пьесе Наталии Мошиной «Жара», который посмотрели 310 человек. В мае 2012 года  показ спектакля «5.4.3.2.1.НОЧЬ» на XII Окружном фестивале любительских театров «Театральная весна», который состоялся 4 мая в 18.00. Спектакль был удостоен диплома Лауреата 1 степени в номинации «Лучший спектакль для взрослых». С 13 по 23 мая коллектив принял участие </w:t>
      </w:r>
      <w:r w:rsidRPr="006C6025">
        <w:rPr>
          <w:rFonts w:ascii="Times New Roman" w:hAnsi="Times New Roman"/>
          <w:iCs/>
          <w:sz w:val="24"/>
          <w:szCs w:val="24"/>
        </w:rPr>
        <w:t xml:space="preserve">в </w:t>
      </w:r>
      <w:r w:rsidRPr="006C6025">
        <w:rPr>
          <w:rFonts w:ascii="Times New Roman" w:hAnsi="Times New Roman"/>
          <w:sz w:val="24"/>
          <w:szCs w:val="24"/>
        </w:rPr>
        <w:t>XIII</w:t>
      </w:r>
      <w:r w:rsidRPr="006C6025">
        <w:rPr>
          <w:rFonts w:ascii="Times New Roman" w:hAnsi="Times New Roman"/>
          <w:iCs/>
          <w:sz w:val="24"/>
          <w:szCs w:val="24"/>
        </w:rPr>
        <w:t xml:space="preserve"> Всероссийском фестивале </w:t>
      </w:r>
      <w:r w:rsidRPr="006C6025">
        <w:rPr>
          <w:rFonts w:ascii="Times New Roman" w:hAnsi="Times New Roman"/>
          <w:sz w:val="24"/>
          <w:szCs w:val="24"/>
        </w:rPr>
        <w:t>любительских театров «Успех», с. Щелыково Островского района Костромской области</w:t>
      </w:r>
      <w:r w:rsidRPr="006C6025">
        <w:rPr>
          <w:rFonts w:ascii="Times New Roman" w:hAnsi="Times New Roman"/>
          <w:iCs/>
          <w:sz w:val="24"/>
          <w:szCs w:val="24"/>
        </w:rPr>
        <w:t xml:space="preserve">. На фестивале оценили актерскую работу, дипломом «За лучшую мужскую роль» награжден Паршин Александр за роль «Синего, серого, черного».  И дипломом «За раскрытие молодежных проблем языком современного театра» Югорский Художественный Театр, спектакль «5.4.3.2.1. НОЧЬ». </w:t>
      </w:r>
      <w:r w:rsidRPr="006C6025">
        <w:rPr>
          <w:rFonts w:ascii="Times New Roman" w:hAnsi="Times New Roman"/>
          <w:sz w:val="24"/>
          <w:szCs w:val="24"/>
        </w:rPr>
        <w:t>В ноябре 2012 года Югорский Художественный Театр принял участие во Всероссийском фестивале любительских театров «Театральные встречи в Югре» со спектаклем по пьесе Наталии Мошиной «5.4.3.2.1. НОЧЬ». Основные результаты: «Лауреат 1 степени», «Лучшая режиссерская работа».</w:t>
      </w:r>
    </w:p>
    <w:p w:rsidR="002D2C95" w:rsidRPr="006C6025" w:rsidRDefault="002D2C95">
      <w:pPr>
        <w:pStyle w:val="a7"/>
      </w:pPr>
    </w:p>
    <w:p w:rsidR="002D2C95" w:rsidRPr="006C6025" w:rsidRDefault="002D2C95">
      <w:pPr>
        <w:pStyle w:val="a7"/>
      </w:pPr>
      <w:r w:rsidRPr="006C6025">
        <w:t xml:space="preserve">5.6. Кинематография </w:t>
      </w:r>
    </w:p>
    <w:p w:rsidR="002D2C95" w:rsidRPr="006C6025" w:rsidRDefault="002D2C95" w:rsidP="00690EB2">
      <w:pPr>
        <w:pStyle w:val="NoSpacing"/>
        <w:ind w:firstLine="708"/>
      </w:pPr>
    </w:p>
    <w:p w:rsidR="002D2C95" w:rsidRPr="006C6025" w:rsidRDefault="002D2C95" w:rsidP="00133C07">
      <w:pPr>
        <w:pStyle w:val="NoSpacing"/>
        <w:ind w:firstLine="708"/>
        <w:rPr>
          <w:szCs w:val="24"/>
        </w:rPr>
      </w:pPr>
      <w:r w:rsidRPr="006C6025">
        <w:t xml:space="preserve">Кинопрокат в МАУ «ЦК «Югра – презент» в 2012 году , в рамках  агентского договора с ООО «Сеть кинотеатров «Премьер-зал» г. Екатеринбурга, </w:t>
      </w:r>
      <w:r w:rsidRPr="006C6025">
        <w:rPr>
          <w:szCs w:val="24"/>
        </w:rPr>
        <w:t xml:space="preserve">был представлен кинолентами как зарубежного, так и российского производства и отличался большим количеством детских премьерных показов в цифровом формате 2D и 3D. </w:t>
      </w:r>
    </w:p>
    <w:p w:rsidR="002D2C95" w:rsidRPr="006C6025" w:rsidRDefault="002D2C95" w:rsidP="00133C07">
      <w:pPr>
        <w:pStyle w:val="NoSpacing"/>
        <w:ind w:firstLine="708"/>
        <w:rPr>
          <w:szCs w:val="24"/>
        </w:rPr>
      </w:pPr>
      <w:r w:rsidRPr="006C6025">
        <w:rPr>
          <w:szCs w:val="24"/>
        </w:rPr>
        <w:t xml:space="preserve">Центр культуры стал площадкой для представления фильмов в рамках  Международного кинофестиваля «Дух огня», окружного фестиваля «Киноленты, обожженные войной», окружных благотворительных фестивалей «Кино для всех» и «Кино для меня», что позволило представить вниманию югорского зрителя как документальное кино, так и киноленты для целевой аудитории. Творческие встречи в рамках кинопоказов с режиссерами и деятелями искусств позволили привлечь зрительскую аудиторию. </w:t>
      </w:r>
    </w:p>
    <w:p w:rsidR="002D2C95" w:rsidRPr="006C6025" w:rsidRDefault="002D2C95" w:rsidP="00133C07">
      <w:pPr>
        <w:pStyle w:val="NoSpacing"/>
        <w:ind w:firstLine="708"/>
        <w:rPr>
          <w:szCs w:val="24"/>
        </w:rPr>
      </w:pPr>
      <w:r w:rsidRPr="006C6025">
        <w:rPr>
          <w:szCs w:val="24"/>
        </w:rPr>
        <w:t>Дальнейшее развитие в 2012 году получило и такое направление кинопрокатной деятельности, как социальное кино, проводимое в рамках календарных дат, праздничный и тематических мероприятий.  Всего было пре</w:t>
      </w:r>
      <w:r>
        <w:rPr>
          <w:szCs w:val="24"/>
        </w:rPr>
        <w:t>дставлено 23 киносеанса для 3420</w:t>
      </w:r>
      <w:r w:rsidRPr="006C6025">
        <w:rPr>
          <w:szCs w:val="24"/>
        </w:rPr>
        <w:t xml:space="preserve"> зрителей, в том числе для детей 13 киносеансов, зрительская аудитория составила 1300 человек, для молодежи 2 киносеанса для 760 человек. </w:t>
      </w:r>
      <w:r>
        <w:rPr>
          <w:szCs w:val="24"/>
        </w:rPr>
        <w:t xml:space="preserve">Среди кинокартин социального кино преобладают российские фильмы – 70%, жанровое большинство составляют мультфильмы – 35% и комедии – 22%. </w:t>
      </w:r>
    </w:p>
    <w:p w:rsidR="002D2C95" w:rsidRPr="006C6025" w:rsidRDefault="002D2C95" w:rsidP="00133C07">
      <w:pPr>
        <w:pStyle w:val="NoSpacing"/>
        <w:ind w:firstLine="708"/>
        <w:rPr>
          <w:szCs w:val="24"/>
        </w:rPr>
      </w:pPr>
      <w:r w:rsidRPr="006C6025">
        <w:rPr>
          <w:szCs w:val="24"/>
        </w:rPr>
        <w:t xml:space="preserve">Ценовая политика отличалась гибкостью и была представлена скидками до 10% в дни весенних и осенних  каникул, в летний период – для воспитанников лагерей с дневным пребыванием детей. В рамках праздничных киноакций «В кино всей семьей», «Билет за Валентинку», «Лучший ученик». </w:t>
      </w:r>
      <w:r>
        <w:rPr>
          <w:szCs w:val="24"/>
        </w:rPr>
        <w:t>Инвалидам и другим льготным категориям граждан предоставлялись скидки и внеочередное право приобретения билетов в кассе учреждения.</w:t>
      </w:r>
    </w:p>
    <w:p w:rsidR="002D2C95" w:rsidRPr="006C6025" w:rsidRDefault="002D2C95" w:rsidP="00133C07">
      <w:pPr>
        <w:pStyle w:val="NoSpacing"/>
        <w:ind w:firstLine="708"/>
        <w:rPr>
          <w:szCs w:val="24"/>
        </w:rPr>
      </w:pPr>
      <w:r w:rsidRPr="006C6025">
        <w:rPr>
          <w:szCs w:val="24"/>
        </w:rPr>
        <w:t>Организованным группам кинозрителей из центров «Доверие», «Надежда», «Вефиль», «Берегиня», опекаемым детям, участникам клуба «Чуткая душа», воспитанникам Православной гимназии предоставлялась возможность посещения киносеансов на безвозмездной основе.</w:t>
      </w:r>
    </w:p>
    <w:p w:rsidR="002D2C95" w:rsidRPr="006C6025" w:rsidRDefault="002D2C95" w:rsidP="00133C07">
      <w:pPr>
        <w:pStyle w:val="NoSpacing"/>
        <w:ind w:firstLine="708"/>
        <w:rPr>
          <w:szCs w:val="24"/>
        </w:rPr>
      </w:pPr>
      <w:r w:rsidRPr="006C6025">
        <w:rPr>
          <w:szCs w:val="24"/>
        </w:rPr>
        <w:t>В течение года</w:t>
      </w:r>
      <w:r w:rsidRPr="006C6025">
        <w:t xml:space="preserve"> применялась система скидок при коллективных заявках – классы, группы детских садов, коллективы художественной самодеятельности, корпоративные выходы в кино</w:t>
      </w:r>
      <w:r w:rsidRPr="006C6025">
        <w:rPr>
          <w:szCs w:val="24"/>
        </w:rPr>
        <w:t>.</w:t>
      </w:r>
    </w:p>
    <w:p w:rsidR="002D2C95" w:rsidRPr="006C6025" w:rsidRDefault="002D2C95" w:rsidP="00737E0F">
      <w:pPr>
        <w:spacing w:line="360" w:lineRule="auto"/>
        <w:ind w:firstLine="706"/>
        <w:jc w:val="both"/>
      </w:pPr>
      <w:r w:rsidRPr="006C6025">
        <w:rPr>
          <w:bCs/>
        </w:rPr>
        <w:t xml:space="preserve">Анализ количества </w:t>
      </w:r>
      <w:r>
        <w:rPr>
          <w:bCs/>
        </w:rPr>
        <w:t xml:space="preserve">платных </w:t>
      </w:r>
      <w:r w:rsidRPr="006C6025">
        <w:t>киносеансов по целевым возрастным категориям представлен 222 киносеансами для детей, 338 киносеансов для молодежи и 217 киносеансов для разновозрастной аудитории, что составляет 29 / 43 / 28% соответс</w:t>
      </w:r>
      <w:r>
        <w:t>т</w:t>
      </w:r>
      <w:r w:rsidRPr="006C6025">
        <w:t xml:space="preserve">венно от общего количества (777) киносеансов за 2012 год. </w:t>
      </w:r>
      <w:r>
        <w:t>Количество зрителей по категориям представлен такими цифрами: всего 41751 человек, из них дети – 16587 (40%), молодежь – 19436 (47%), разновозрастная аудитория – 8728 (13%) человек.</w:t>
      </w:r>
    </w:p>
    <w:p w:rsidR="002D2C95" w:rsidRPr="006C6025" w:rsidRDefault="002D2C95" w:rsidP="00737E0F">
      <w:pPr>
        <w:spacing w:line="360" w:lineRule="auto"/>
        <w:ind w:firstLine="706"/>
        <w:jc w:val="both"/>
      </w:pPr>
      <w:r w:rsidRPr="006C6025">
        <w:t>Жанровое разнообразие фильмов в большей степени представлено мультфильмами – 29%, комедиями – 22%, фантастика – 12%, фэнтези – 11%, а также менее 10% жанрами: боевик, ужасы, драма, мелодрама, триллер, детектив, военные и исторические картины.</w:t>
      </w:r>
    </w:p>
    <w:p w:rsidR="002D2C95" w:rsidRPr="006C6025" w:rsidRDefault="002D2C95" w:rsidP="00737E0F">
      <w:pPr>
        <w:spacing w:line="360" w:lineRule="auto"/>
        <w:ind w:firstLine="706"/>
        <w:jc w:val="both"/>
      </w:pPr>
      <w:r w:rsidRPr="006C6025">
        <w:t>По странам производителям в кинопрокате города лидируют кинокартины производства США – 59%</w:t>
      </w:r>
      <w:r>
        <w:t xml:space="preserve"> </w:t>
      </w:r>
      <w:r w:rsidRPr="006C6025">
        <w:t xml:space="preserve">, России – 37%, творчество других стран производителей и совместные международные проекты составляют менее 5% от общего количества представленных (120) кинофильмов в течение 2012 года.  </w:t>
      </w:r>
      <w:r>
        <w:t xml:space="preserve">Киносеансы российского производства посетили 20% кинозрителей 2012 года, что составляет 8049 человек, зарубежные фильмы – 33702 человек, 80% соответственно. </w:t>
      </w:r>
    </w:p>
    <w:p w:rsidR="002D2C95" w:rsidRDefault="002D2C95" w:rsidP="00737E0F">
      <w:pPr>
        <w:spacing w:line="360" w:lineRule="auto"/>
        <w:jc w:val="both"/>
      </w:pPr>
      <w:r w:rsidRPr="006C6025">
        <w:tab/>
        <w:t>Анализируя посещаемость киносеансов в течение 2012 года, можно выделить месяцы, кинорепертуар которых в большей степени удовлетворял потребностям кинозрителей, количество которых составило 41751 человека за отчетный период. Среди наиболее посещаемых – январь 14%, ноябрь – 11%, март, май, июнь – 10%. Самым «провальным» месяцем кинопроката 2012 года признан октябрь, количество зрителей менее 4,5% от общего количества зрительской аудитории 2012 года.</w:t>
      </w:r>
    </w:p>
    <w:p w:rsidR="002D2C95" w:rsidRPr="006C6025" w:rsidRDefault="002D2C95" w:rsidP="00E80FE9">
      <w:pPr>
        <w:spacing w:line="360" w:lineRule="auto"/>
        <w:ind w:firstLine="706"/>
        <w:jc w:val="both"/>
      </w:pPr>
      <w:r>
        <w:t xml:space="preserve">Всего за 2012 год  кинопрокатная деятельность представлена 800 киносеансами, из них 777 платных и 23 социальных показа. Количество зрителей составило 45171, в том числе на платной основе 41751 человек. </w:t>
      </w:r>
    </w:p>
    <w:p w:rsidR="002D2C95" w:rsidRPr="006C6025" w:rsidRDefault="002D2C95" w:rsidP="00690EB2">
      <w:pPr>
        <w:pStyle w:val="NoSpacing"/>
        <w:ind w:firstLine="708"/>
        <w:rPr>
          <w:szCs w:val="24"/>
        </w:rPr>
      </w:pPr>
    </w:p>
    <w:tbl>
      <w:tblPr>
        <w:tblW w:w="1003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01"/>
        <w:gridCol w:w="843"/>
        <w:gridCol w:w="843"/>
        <w:gridCol w:w="843"/>
      </w:tblGrid>
      <w:tr w:rsidR="002D2C95" w:rsidTr="00B4090C">
        <w:trPr>
          <w:cantSplit/>
        </w:trPr>
        <w:tc>
          <w:tcPr>
            <w:tcW w:w="7501" w:type="dxa"/>
          </w:tcPr>
          <w:p w:rsidR="002D2C95" w:rsidRPr="006C6025" w:rsidRDefault="002D2C95" w:rsidP="00B2673E">
            <w:pPr>
              <w:pStyle w:val="Heading31"/>
              <w:snapToGrid w:val="0"/>
              <w:rPr>
                <w:sz w:val="22"/>
                <w:szCs w:val="22"/>
              </w:rPr>
            </w:pPr>
            <w:r w:rsidRPr="006C6025">
              <w:rPr>
                <w:sz w:val="22"/>
                <w:szCs w:val="22"/>
              </w:rPr>
              <w:t>Наименование показателя</w:t>
            </w:r>
          </w:p>
        </w:tc>
        <w:tc>
          <w:tcPr>
            <w:tcW w:w="843" w:type="dxa"/>
          </w:tcPr>
          <w:p w:rsidR="002D2C95" w:rsidRPr="006C6025" w:rsidRDefault="002D2C95" w:rsidP="00B2673E">
            <w:pPr>
              <w:snapToGrid w:val="0"/>
              <w:jc w:val="center"/>
              <w:rPr>
                <w:b/>
                <w:bCs/>
              </w:rPr>
            </w:pPr>
            <w:r w:rsidRPr="006C6025">
              <w:rPr>
                <w:b/>
                <w:bCs/>
                <w:sz w:val="22"/>
                <w:szCs w:val="22"/>
              </w:rPr>
              <w:t>2010</w:t>
            </w:r>
          </w:p>
        </w:tc>
        <w:tc>
          <w:tcPr>
            <w:tcW w:w="843" w:type="dxa"/>
          </w:tcPr>
          <w:p w:rsidR="002D2C95" w:rsidRPr="006C6025" w:rsidRDefault="002D2C95" w:rsidP="00B2673E">
            <w:pPr>
              <w:snapToGrid w:val="0"/>
              <w:jc w:val="center"/>
              <w:rPr>
                <w:b/>
                <w:bCs/>
              </w:rPr>
            </w:pPr>
            <w:r w:rsidRPr="006C6025">
              <w:rPr>
                <w:b/>
                <w:bCs/>
                <w:sz w:val="22"/>
                <w:szCs w:val="22"/>
              </w:rPr>
              <w:t>2011</w:t>
            </w:r>
          </w:p>
        </w:tc>
        <w:tc>
          <w:tcPr>
            <w:tcW w:w="843" w:type="dxa"/>
          </w:tcPr>
          <w:p w:rsidR="002D2C95" w:rsidRPr="006C6025" w:rsidRDefault="002D2C95" w:rsidP="00B2673E">
            <w:pPr>
              <w:snapToGrid w:val="0"/>
              <w:jc w:val="center"/>
              <w:rPr>
                <w:b/>
                <w:bCs/>
              </w:rPr>
            </w:pPr>
            <w:r w:rsidRPr="006C6025">
              <w:rPr>
                <w:b/>
                <w:bCs/>
                <w:sz w:val="22"/>
                <w:szCs w:val="22"/>
              </w:rPr>
              <w:t>2012</w:t>
            </w:r>
          </w:p>
        </w:tc>
      </w:tr>
      <w:tr w:rsidR="002D2C95" w:rsidTr="00B4090C">
        <w:trPr>
          <w:cantSplit/>
        </w:trPr>
        <w:tc>
          <w:tcPr>
            <w:tcW w:w="7501" w:type="dxa"/>
          </w:tcPr>
          <w:p w:rsidR="002D2C95" w:rsidRPr="006C6025" w:rsidRDefault="002D2C95" w:rsidP="00B2673E">
            <w:pPr>
              <w:pStyle w:val="Heading41"/>
              <w:snapToGrid w:val="0"/>
              <w:jc w:val="both"/>
              <w:rPr>
                <w:sz w:val="22"/>
                <w:szCs w:val="22"/>
              </w:rPr>
            </w:pPr>
            <w:r w:rsidRPr="006C6025">
              <w:rPr>
                <w:sz w:val="22"/>
                <w:szCs w:val="22"/>
              </w:rPr>
              <w:t xml:space="preserve">Число киноустановок (ед.) </w:t>
            </w:r>
          </w:p>
        </w:tc>
        <w:tc>
          <w:tcPr>
            <w:tcW w:w="843" w:type="dxa"/>
          </w:tcPr>
          <w:p w:rsidR="002D2C95" w:rsidRPr="006C6025" w:rsidRDefault="002D2C95" w:rsidP="00B2673E">
            <w:pPr>
              <w:snapToGrid w:val="0"/>
              <w:jc w:val="center"/>
            </w:pPr>
            <w:r w:rsidRPr="006C6025">
              <w:rPr>
                <w:sz w:val="22"/>
                <w:szCs w:val="22"/>
              </w:rPr>
              <w:t>1</w:t>
            </w:r>
          </w:p>
        </w:tc>
        <w:tc>
          <w:tcPr>
            <w:tcW w:w="843" w:type="dxa"/>
          </w:tcPr>
          <w:p w:rsidR="002D2C95" w:rsidRPr="006C6025" w:rsidRDefault="002D2C95" w:rsidP="00B2673E">
            <w:pPr>
              <w:snapToGrid w:val="0"/>
              <w:jc w:val="center"/>
            </w:pPr>
            <w:r w:rsidRPr="006C6025">
              <w:rPr>
                <w:sz w:val="22"/>
                <w:szCs w:val="22"/>
              </w:rPr>
              <w:t>1</w:t>
            </w:r>
          </w:p>
        </w:tc>
        <w:tc>
          <w:tcPr>
            <w:tcW w:w="843" w:type="dxa"/>
          </w:tcPr>
          <w:p w:rsidR="002D2C95" w:rsidRPr="006C6025" w:rsidRDefault="002D2C95" w:rsidP="00B2673E">
            <w:pPr>
              <w:snapToGrid w:val="0"/>
              <w:jc w:val="center"/>
            </w:pPr>
            <w:r w:rsidRPr="006C6025">
              <w:t>1</w:t>
            </w:r>
          </w:p>
        </w:tc>
      </w:tr>
      <w:tr w:rsidR="002D2C95" w:rsidTr="00B4090C">
        <w:trPr>
          <w:cantSplit/>
        </w:trPr>
        <w:tc>
          <w:tcPr>
            <w:tcW w:w="7501" w:type="dxa"/>
          </w:tcPr>
          <w:p w:rsidR="002D2C95" w:rsidRPr="006C6025" w:rsidRDefault="002D2C95" w:rsidP="00B2673E">
            <w:pPr>
              <w:pStyle w:val="Heading41"/>
              <w:snapToGrid w:val="0"/>
              <w:jc w:val="both"/>
              <w:rPr>
                <w:sz w:val="22"/>
                <w:szCs w:val="22"/>
              </w:rPr>
            </w:pPr>
            <w:r w:rsidRPr="006C6025">
              <w:rPr>
                <w:sz w:val="22"/>
                <w:szCs w:val="22"/>
              </w:rPr>
              <w:t>Число посещений (чел.)</w:t>
            </w:r>
          </w:p>
        </w:tc>
        <w:tc>
          <w:tcPr>
            <w:tcW w:w="843" w:type="dxa"/>
          </w:tcPr>
          <w:p w:rsidR="002D2C95" w:rsidRPr="006C6025" w:rsidRDefault="002D2C95" w:rsidP="00B2673E">
            <w:pPr>
              <w:snapToGrid w:val="0"/>
              <w:jc w:val="center"/>
            </w:pPr>
            <w:r w:rsidRPr="006C6025">
              <w:rPr>
                <w:sz w:val="22"/>
                <w:szCs w:val="22"/>
              </w:rPr>
              <w:t>44575</w:t>
            </w:r>
          </w:p>
        </w:tc>
        <w:tc>
          <w:tcPr>
            <w:tcW w:w="843" w:type="dxa"/>
          </w:tcPr>
          <w:p w:rsidR="002D2C95" w:rsidRPr="006C6025" w:rsidRDefault="002D2C95" w:rsidP="00B2673E">
            <w:pPr>
              <w:snapToGrid w:val="0"/>
              <w:jc w:val="center"/>
            </w:pPr>
            <w:r w:rsidRPr="006C6025">
              <w:rPr>
                <w:sz w:val="22"/>
                <w:szCs w:val="22"/>
              </w:rPr>
              <w:t>44325</w:t>
            </w:r>
          </w:p>
        </w:tc>
        <w:tc>
          <w:tcPr>
            <w:tcW w:w="843" w:type="dxa"/>
          </w:tcPr>
          <w:p w:rsidR="002D2C95" w:rsidRPr="006C6025" w:rsidRDefault="002D2C95" w:rsidP="00B2673E">
            <w:pPr>
              <w:snapToGrid w:val="0"/>
              <w:jc w:val="center"/>
            </w:pPr>
            <w:r>
              <w:rPr>
                <w:sz w:val="22"/>
                <w:szCs w:val="22"/>
              </w:rPr>
              <w:t>45171</w:t>
            </w:r>
          </w:p>
        </w:tc>
      </w:tr>
      <w:tr w:rsidR="002D2C95" w:rsidTr="00B4090C">
        <w:trPr>
          <w:cantSplit/>
          <w:trHeight w:val="516"/>
        </w:trPr>
        <w:tc>
          <w:tcPr>
            <w:tcW w:w="7501" w:type="dxa"/>
          </w:tcPr>
          <w:p w:rsidR="002D2C95" w:rsidRPr="006C6025" w:rsidRDefault="002D2C95" w:rsidP="00B2673E">
            <w:pPr>
              <w:pStyle w:val="Heading41"/>
              <w:snapToGrid w:val="0"/>
              <w:jc w:val="both"/>
              <w:rPr>
                <w:sz w:val="22"/>
                <w:szCs w:val="22"/>
              </w:rPr>
            </w:pPr>
            <w:r w:rsidRPr="006C6025">
              <w:rPr>
                <w:sz w:val="22"/>
                <w:szCs w:val="22"/>
              </w:rPr>
              <w:t>Объем финансовых средств из бюджета муниципального образования (из общего финансирования по ПФХД), тыс.руб.</w:t>
            </w:r>
          </w:p>
        </w:tc>
        <w:tc>
          <w:tcPr>
            <w:tcW w:w="843" w:type="dxa"/>
          </w:tcPr>
          <w:p w:rsidR="002D2C95" w:rsidRPr="006C6025" w:rsidRDefault="002D2C95" w:rsidP="00B2673E">
            <w:pPr>
              <w:snapToGrid w:val="0"/>
              <w:jc w:val="center"/>
            </w:pPr>
            <w:r w:rsidRPr="006C6025">
              <w:rPr>
                <w:sz w:val="22"/>
                <w:szCs w:val="22"/>
              </w:rPr>
              <w:t>473</w:t>
            </w:r>
          </w:p>
        </w:tc>
        <w:tc>
          <w:tcPr>
            <w:tcW w:w="843" w:type="dxa"/>
          </w:tcPr>
          <w:p w:rsidR="002D2C95" w:rsidRPr="006C6025" w:rsidRDefault="002D2C95" w:rsidP="00B2673E">
            <w:pPr>
              <w:snapToGrid w:val="0"/>
              <w:jc w:val="center"/>
            </w:pPr>
            <w:r w:rsidRPr="006C6025">
              <w:rPr>
                <w:sz w:val="22"/>
                <w:szCs w:val="22"/>
              </w:rPr>
              <w:t>662</w:t>
            </w:r>
          </w:p>
        </w:tc>
        <w:tc>
          <w:tcPr>
            <w:tcW w:w="843" w:type="dxa"/>
          </w:tcPr>
          <w:p w:rsidR="002D2C95" w:rsidRPr="006C6025" w:rsidRDefault="002D2C95" w:rsidP="00B2673E">
            <w:pPr>
              <w:snapToGrid w:val="0"/>
              <w:jc w:val="center"/>
            </w:pPr>
            <w:r w:rsidRPr="006C6025">
              <w:rPr>
                <w:sz w:val="22"/>
                <w:szCs w:val="22"/>
              </w:rPr>
              <w:t>717</w:t>
            </w:r>
          </w:p>
        </w:tc>
      </w:tr>
      <w:tr w:rsidR="002D2C95" w:rsidTr="00B4090C">
        <w:trPr>
          <w:cantSplit/>
          <w:trHeight w:val="305"/>
        </w:trPr>
        <w:tc>
          <w:tcPr>
            <w:tcW w:w="7501" w:type="dxa"/>
          </w:tcPr>
          <w:p w:rsidR="002D2C95" w:rsidRPr="006C6025" w:rsidRDefault="002D2C95" w:rsidP="00B2673E">
            <w:pPr>
              <w:pStyle w:val="Heading41"/>
              <w:snapToGrid w:val="0"/>
              <w:jc w:val="both"/>
              <w:rPr>
                <w:sz w:val="22"/>
                <w:szCs w:val="22"/>
              </w:rPr>
            </w:pPr>
            <w:r w:rsidRPr="006C6025">
              <w:rPr>
                <w:sz w:val="22"/>
                <w:szCs w:val="22"/>
              </w:rPr>
              <w:t xml:space="preserve">В том числе:                                     содержание штатных единиц, ед./ тыс.руб.  </w:t>
            </w:r>
          </w:p>
        </w:tc>
        <w:tc>
          <w:tcPr>
            <w:tcW w:w="843" w:type="dxa"/>
          </w:tcPr>
          <w:p w:rsidR="002D2C95" w:rsidRPr="006C6025" w:rsidRDefault="002D2C95" w:rsidP="00B2673E">
            <w:pPr>
              <w:snapToGrid w:val="0"/>
              <w:jc w:val="center"/>
            </w:pPr>
            <w:r w:rsidRPr="006C6025">
              <w:rPr>
                <w:sz w:val="22"/>
                <w:szCs w:val="22"/>
              </w:rPr>
              <w:t>473</w:t>
            </w:r>
          </w:p>
        </w:tc>
        <w:tc>
          <w:tcPr>
            <w:tcW w:w="843" w:type="dxa"/>
          </w:tcPr>
          <w:p w:rsidR="002D2C95" w:rsidRPr="006C6025" w:rsidRDefault="002D2C95" w:rsidP="00B2673E">
            <w:pPr>
              <w:snapToGrid w:val="0"/>
              <w:jc w:val="center"/>
            </w:pPr>
            <w:r w:rsidRPr="006C6025">
              <w:rPr>
                <w:sz w:val="22"/>
                <w:szCs w:val="22"/>
              </w:rPr>
              <w:t>662</w:t>
            </w:r>
          </w:p>
        </w:tc>
        <w:tc>
          <w:tcPr>
            <w:tcW w:w="843" w:type="dxa"/>
          </w:tcPr>
          <w:p w:rsidR="002D2C95" w:rsidRPr="006C6025" w:rsidRDefault="002D2C95" w:rsidP="00B2673E">
            <w:pPr>
              <w:snapToGrid w:val="0"/>
              <w:jc w:val="center"/>
            </w:pPr>
            <w:r w:rsidRPr="006C6025">
              <w:rPr>
                <w:sz w:val="22"/>
                <w:szCs w:val="22"/>
              </w:rPr>
              <w:t>717</w:t>
            </w:r>
          </w:p>
        </w:tc>
      </w:tr>
      <w:tr w:rsidR="002D2C95" w:rsidTr="00B4090C">
        <w:trPr>
          <w:cantSplit/>
          <w:trHeight w:val="290"/>
        </w:trPr>
        <w:tc>
          <w:tcPr>
            <w:tcW w:w="7501" w:type="dxa"/>
          </w:tcPr>
          <w:p w:rsidR="002D2C95" w:rsidRPr="006C6025" w:rsidRDefault="002D2C95" w:rsidP="00B2673E">
            <w:pPr>
              <w:pStyle w:val="Heading41"/>
              <w:snapToGrid w:val="0"/>
              <w:rPr>
                <w:sz w:val="22"/>
                <w:szCs w:val="22"/>
              </w:rPr>
            </w:pPr>
            <w:r w:rsidRPr="006C6025">
              <w:rPr>
                <w:sz w:val="22"/>
                <w:szCs w:val="22"/>
              </w:rPr>
              <w:t>коммунальные услуги</w:t>
            </w:r>
          </w:p>
        </w:tc>
        <w:tc>
          <w:tcPr>
            <w:tcW w:w="843" w:type="dxa"/>
          </w:tcPr>
          <w:p w:rsidR="002D2C95" w:rsidRPr="006C6025" w:rsidRDefault="002D2C95" w:rsidP="00B2673E">
            <w:pPr>
              <w:snapToGrid w:val="0"/>
              <w:jc w:val="center"/>
            </w:pPr>
            <w:r w:rsidRPr="006C6025">
              <w:rPr>
                <w:sz w:val="22"/>
                <w:szCs w:val="22"/>
              </w:rPr>
              <w:t>0</w:t>
            </w:r>
          </w:p>
        </w:tc>
        <w:tc>
          <w:tcPr>
            <w:tcW w:w="843" w:type="dxa"/>
          </w:tcPr>
          <w:p w:rsidR="002D2C95" w:rsidRPr="006C6025" w:rsidRDefault="002D2C95" w:rsidP="00B2673E">
            <w:pPr>
              <w:snapToGrid w:val="0"/>
              <w:jc w:val="center"/>
            </w:pPr>
            <w:r w:rsidRPr="006C6025">
              <w:rPr>
                <w:sz w:val="22"/>
                <w:szCs w:val="22"/>
              </w:rPr>
              <w:t>0</w:t>
            </w:r>
          </w:p>
        </w:tc>
        <w:tc>
          <w:tcPr>
            <w:tcW w:w="843" w:type="dxa"/>
          </w:tcPr>
          <w:p w:rsidR="002D2C95" w:rsidRPr="006C6025" w:rsidRDefault="002D2C95" w:rsidP="00B2673E">
            <w:pPr>
              <w:snapToGrid w:val="0"/>
              <w:jc w:val="center"/>
            </w:pPr>
            <w:r w:rsidRPr="006C6025">
              <w:rPr>
                <w:sz w:val="22"/>
                <w:szCs w:val="22"/>
              </w:rPr>
              <w:t>0</w:t>
            </w:r>
          </w:p>
        </w:tc>
      </w:tr>
      <w:tr w:rsidR="002D2C95" w:rsidTr="00B4090C">
        <w:trPr>
          <w:cantSplit/>
          <w:trHeight w:val="290"/>
        </w:trPr>
        <w:tc>
          <w:tcPr>
            <w:tcW w:w="7501" w:type="dxa"/>
          </w:tcPr>
          <w:p w:rsidR="002D2C95" w:rsidRPr="006C6025" w:rsidRDefault="002D2C95" w:rsidP="00B2673E">
            <w:pPr>
              <w:pStyle w:val="Heading41"/>
              <w:snapToGrid w:val="0"/>
              <w:rPr>
                <w:sz w:val="22"/>
                <w:szCs w:val="22"/>
              </w:rPr>
            </w:pPr>
            <w:r w:rsidRPr="006C6025">
              <w:rPr>
                <w:sz w:val="22"/>
                <w:szCs w:val="22"/>
              </w:rPr>
              <w:t>электроэнергия</w:t>
            </w:r>
          </w:p>
        </w:tc>
        <w:tc>
          <w:tcPr>
            <w:tcW w:w="843" w:type="dxa"/>
          </w:tcPr>
          <w:p w:rsidR="002D2C95" w:rsidRPr="006C6025" w:rsidRDefault="002D2C95" w:rsidP="00B2673E">
            <w:pPr>
              <w:snapToGrid w:val="0"/>
              <w:jc w:val="center"/>
            </w:pPr>
            <w:r w:rsidRPr="006C6025">
              <w:rPr>
                <w:sz w:val="22"/>
                <w:szCs w:val="22"/>
              </w:rPr>
              <w:t>0</w:t>
            </w:r>
          </w:p>
        </w:tc>
        <w:tc>
          <w:tcPr>
            <w:tcW w:w="843" w:type="dxa"/>
          </w:tcPr>
          <w:p w:rsidR="002D2C95" w:rsidRPr="006C6025" w:rsidRDefault="002D2C95" w:rsidP="00B2673E">
            <w:pPr>
              <w:snapToGrid w:val="0"/>
              <w:jc w:val="center"/>
            </w:pPr>
            <w:r w:rsidRPr="006C6025">
              <w:rPr>
                <w:sz w:val="22"/>
                <w:szCs w:val="22"/>
              </w:rPr>
              <w:t>0</w:t>
            </w:r>
          </w:p>
        </w:tc>
        <w:tc>
          <w:tcPr>
            <w:tcW w:w="843" w:type="dxa"/>
          </w:tcPr>
          <w:p w:rsidR="002D2C95" w:rsidRPr="006C6025" w:rsidRDefault="002D2C95" w:rsidP="00B2673E">
            <w:pPr>
              <w:snapToGrid w:val="0"/>
              <w:jc w:val="center"/>
            </w:pPr>
            <w:r w:rsidRPr="006C6025">
              <w:rPr>
                <w:sz w:val="22"/>
                <w:szCs w:val="22"/>
              </w:rPr>
              <w:t>0</w:t>
            </w:r>
          </w:p>
        </w:tc>
      </w:tr>
      <w:tr w:rsidR="002D2C95" w:rsidTr="00B4090C">
        <w:trPr>
          <w:cantSplit/>
          <w:trHeight w:val="320"/>
        </w:trPr>
        <w:tc>
          <w:tcPr>
            <w:tcW w:w="7501" w:type="dxa"/>
          </w:tcPr>
          <w:p w:rsidR="002D2C95" w:rsidRPr="006C6025" w:rsidRDefault="002D2C95" w:rsidP="00B2673E">
            <w:pPr>
              <w:pStyle w:val="Heading41"/>
              <w:snapToGrid w:val="0"/>
              <w:rPr>
                <w:sz w:val="22"/>
                <w:szCs w:val="22"/>
              </w:rPr>
            </w:pPr>
            <w:r w:rsidRPr="006C6025">
              <w:rPr>
                <w:sz w:val="22"/>
                <w:szCs w:val="22"/>
              </w:rPr>
              <w:t xml:space="preserve">другие виды расходов (указать, какие), тыс.руб. </w:t>
            </w:r>
          </w:p>
        </w:tc>
        <w:tc>
          <w:tcPr>
            <w:tcW w:w="843" w:type="dxa"/>
          </w:tcPr>
          <w:p w:rsidR="002D2C95" w:rsidRPr="006C6025" w:rsidRDefault="002D2C95" w:rsidP="00B2673E">
            <w:pPr>
              <w:snapToGrid w:val="0"/>
              <w:jc w:val="center"/>
            </w:pPr>
            <w:r w:rsidRPr="006C6025">
              <w:rPr>
                <w:sz w:val="22"/>
                <w:szCs w:val="22"/>
              </w:rPr>
              <w:t>0</w:t>
            </w:r>
          </w:p>
        </w:tc>
        <w:tc>
          <w:tcPr>
            <w:tcW w:w="843" w:type="dxa"/>
          </w:tcPr>
          <w:p w:rsidR="002D2C95" w:rsidRPr="006C6025" w:rsidRDefault="002D2C95" w:rsidP="00B2673E">
            <w:pPr>
              <w:snapToGrid w:val="0"/>
              <w:jc w:val="center"/>
            </w:pPr>
            <w:r w:rsidRPr="006C6025">
              <w:rPr>
                <w:sz w:val="22"/>
                <w:szCs w:val="22"/>
              </w:rPr>
              <w:t>0</w:t>
            </w:r>
          </w:p>
        </w:tc>
        <w:tc>
          <w:tcPr>
            <w:tcW w:w="843" w:type="dxa"/>
          </w:tcPr>
          <w:p w:rsidR="002D2C95" w:rsidRPr="006C6025" w:rsidRDefault="002D2C95" w:rsidP="00B2673E">
            <w:pPr>
              <w:snapToGrid w:val="0"/>
              <w:jc w:val="center"/>
            </w:pPr>
            <w:r w:rsidRPr="006C6025">
              <w:rPr>
                <w:sz w:val="22"/>
                <w:szCs w:val="22"/>
              </w:rPr>
              <w:t>0</w:t>
            </w:r>
          </w:p>
        </w:tc>
      </w:tr>
      <w:tr w:rsidR="002D2C95" w:rsidTr="00B4090C">
        <w:trPr>
          <w:cantSplit/>
          <w:trHeight w:val="330"/>
        </w:trPr>
        <w:tc>
          <w:tcPr>
            <w:tcW w:w="7501" w:type="dxa"/>
          </w:tcPr>
          <w:p w:rsidR="002D2C95" w:rsidRPr="006C6025" w:rsidRDefault="002D2C95" w:rsidP="00B2673E">
            <w:pPr>
              <w:pStyle w:val="Heading41"/>
              <w:snapToGrid w:val="0"/>
              <w:jc w:val="both"/>
              <w:rPr>
                <w:b/>
                <w:sz w:val="22"/>
                <w:szCs w:val="22"/>
              </w:rPr>
            </w:pPr>
            <w:r w:rsidRPr="006C6025">
              <w:rPr>
                <w:b/>
                <w:sz w:val="22"/>
                <w:szCs w:val="22"/>
              </w:rPr>
              <w:t xml:space="preserve">Доход от кинопроката, тыс.руб. </w:t>
            </w:r>
          </w:p>
        </w:tc>
        <w:tc>
          <w:tcPr>
            <w:tcW w:w="843" w:type="dxa"/>
          </w:tcPr>
          <w:p w:rsidR="002D2C95" w:rsidRPr="006C6025" w:rsidRDefault="002D2C95" w:rsidP="00B2673E">
            <w:pPr>
              <w:snapToGrid w:val="0"/>
              <w:jc w:val="center"/>
              <w:rPr>
                <w:b/>
              </w:rPr>
            </w:pPr>
            <w:r w:rsidRPr="006C6025">
              <w:rPr>
                <w:b/>
                <w:sz w:val="22"/>
                <w:szCs w:val="22"/>
              </w:rPr>
              <w:t>8098</w:t>
            </w:r>
          </w:p>
        </w:tc>
        <w:tc>
          <w:tcPr>
            <w:tcW w:w="843" w:type="dxa"/>
          </w:tcPr>
          <w:p w:rsidR="002D2C95" w:rsidRPr="006C6025" w:rsidRDefault="002D2C95" w:rsidP="00B2673E">
            <w:pPr>
              <w:snapToGrid w:val="0"/>
              <w:jc w:val="center"/>
              <w:rPr>
                <w:b/>
              </w:rPr>
            </w:pPr>
            <w:r w:rsidRPr="006C6025">
              <w:rPr>
                <w:b/>
                <w:sz w:val="22"/>
                <w:szCs w:val="22"/>
              </w:rPr>
              <w:t>12001</w:t>
            </w:r>
          </w:p>
        </w:tc>
        <w:tc>
          <w:tcPr>
            <w:tcW w:w="843" w:type="dxa"/>
          </w:tcPr>
          <w:p w:rsidR="002D2C95" w:rsidRPr="006C6025" w:rsidRDefault="002D2C95" w:rsidP="00B2673E">
            <w:pPr>
              <w:snapToGrid w:val="0"/>
              <w:jc w:val="center"/>
              <w:rPr>
                <w:b/>
              </w:rPr>
            </w:pPr>
            <w:r w:rsidRPr="006C6025">
              <w:rPr>
                <w:b/>
                <w:sz w:val="22"/>
                <w:szCs w:val="22"/>
              </w:rPr>
              <w:t>12491</w:t>
            </w:r>
          </w:p>
        </w:tc>
      </w:tr>
      <w:tr w:rsidR="002D2C95" w:rsidTr="00B4090C">
        <w:trPr>
          <w:cantSplit/>
          <w:trHeight w:val="330"/>
        </w:trPr>
        <w:tc>
          <w:tcPr>
            <w:tcW w:w="7501" w:type="dxa"/>
          </w:tcPr>
          <w:p w:rsidR="002D2C95" w:rsidRPr="006C6025" w:rsidRDefault="002D2C95" w:rsidP="00B2673E">
            <w:pPr>
              <w:pStyle w:val="Heading41"/>
              <w:snapToGrid w:val="0"/>
              <w:jc w:val="both"/>
              <w:rPr>
                <w:b/>
                <w:sz w:val="22"/>
                <w:szCs w:val="22"/>
              </w:rPr>
            </w:pPr>
            <w:r w:rsidRPr="006C6025">
              <w:rPr>
                <w:b/>
                <w:sz w:val="22"/>
                <w:szCs w:val="22"/>
              </w:rPr>
              <w:t xml:space="preserve">Расходы на развитие кинопроката, тыс.руб. / </w:t>
            </w:r>
          </w:p>
          <w:p w:rsidR="002D2C95" w:rsidRPr="006C6025" w:rsidRDefault="002D2C95" w:rsidP="00B2673E">
            <w:pPr>
              <w:pStyle w:val="Heading41"/>
              <w:snapToGrid w:val="0"/>
              <w:jc w:val="both"/>
              <w:rPr>
                <w:b/>
                <w:sz w:val="22"/>
                <w:szCs w:val="22"/>
              </w:rPr>
            </w:pPr>
            <w:r w:rsidRPr="006C6025">
              <w:rPr>
                <w:b/>
                <w:sz w:val="22"/>
                <w:szCs w:val="22"/>
              </w:rPr>
              <w:t>% от доходов по кинопрокату</w:t>
            </w:r>
          </w:p>
        </w:tc>
        <w:tc>
          <w:tcPr>
            <w:tcW w:w="843" w:type="dxa"/>
          </w:tcPr>
          <w:p w:rsidR="002D2C95" w:rsidRPr="006C6025" w:rsidRDefault="002D2C95" w:rsidP="00B2673E">
            <w:pPr>
              <w:snapToGrid w:val="0"/>
              <w:jc w:val="center"/>
              <w:rPr>
                <w:b/>
                <w:sz w:val="20"/>
                <w:szCs w:val="20"/>
              </w:rPr>
            </w:pPr>
            <w:r w:rsidRPr="006C6025">
              <w:rPr>
                <w:b/>
                <w:sz w:val="20"/>
                <w:szCs w:val="20"/>
              </w:rPr>
              <w:t>6802 / 84</w:t>
            </w:r>
          </w:p>
        </w:tc>
        <w:tc>
          <w:tcPr>
            <w:tcW w:w="843" w:type="dxa"/>
          </w:tcPr>
          <w:p w:rsidR="002D2C95" w:rsidRPr="006C6025" w:rsidRDefault="002D2C95" w:rsidP="00B2673E">
            <w:pPr>
              <w:snapToGrid w:val="0"/>
              <w:jc w:val="center"/>
              <w:rPr>
                <w:b/>
                <w:sz w:val="20"/>
                <w:szCs w:val="20"/>
              </w:rPr>
            </w:pPr>
            <w:r w:rsidRPr="006C6025">
              <w:rPr>
                <w:b/>
                <w:sz w:val="20"/>
                <w:szCs w:val="20"/>
              </w:rPr>
              <w:t>10081 / 84</w:t>
            </w:r>
          </w:p>
        </w:tc>
        <w:tc>
          <w:tcPr>
            <w:tcW w:w="843" w:type="dxa"/>
          </w:tcPr>
          <w:p w:rsidR="002D2C95" w:rsidRPr="006C6025" w:rsidRDefault="002D2C95" w:rsidP="00B2673E">
            <w:pPr>
              <w:snapToGrid w:val="0"/>
              <w:jc w:val="center"/>
              <w:rPr>
                <w:b/>
                <w:sz w:val="20"/>
                <w:szCs w:val="20"/>
              </w:rPr>
            </w:pPr>
            <w:r w:rsidRPr="006C6025">
              <w:rPr>
                <w:b/>
                <w:sz w:val="20"/>
                <w:szCs w:val="20"/>
              </w:rPr>
              <w:t>10492 / 84</w:t>
            </w:r>
          </w:p>
        </w:tc>
      </w:tr>
      <w:tr w:rsidR="002D2C95" w:rsidTr="00B4090C">
        <w:trPr>
          <w:cantSplit/>
          <w:trHeight w:val="330"/>
        </w:trPr>
        <w:tc>
          <w:tcPr>
            <w:tcW w:w="7501" w:type="dxa"/>
          </w:tcPr>
          <w:p w:rsidR="002D2C95" w:rsidRPr="006C6025" w:rsidRDefault="002D2C95" w:rsidP="00B2673E">
            <w:pPr>
              <w:pStyle w:val="Heading41"/>
              <w:snapToGrid w:val="0"/>
              <w:jc w:val="both"/>
              <w:rPr>
                <w:sz w:val="22"/>
                <w:szCs w:val="22"/>
              </w:rPr>
            </w:pPr>
            <w:r w:rsidRPr="006C6025">
              <w:rPr>
                <w:sz w:val="22"/>
                <w:szCs w:val="22"/>
              </w:rPr>
              <w:t xml:space="preserve">в том числе:                   </w:t>
            </w:r>
          </w:p>
          <w:p w:rsidR="002D2C95" w:rsidRPr="006C6025" w:rsidRDefault="002D2C95" w:rsidP="00B2673E">
            <w:pPr>
              <w:pStyle w:val="Heading41"/>
              <w:snapToGrid w:val="0"/>
              <w:rPr>
                <w:sz w:val="22"/>
                <w:szCs w:val="22"/>
              </w:rPr>
            </w:pPr>
            <w:r w:rsidRPr="006C6025">
              <w:rPr>
                <w:sz w:val="22"/>
                <w:szCs w:val="22"/>
              </w:rPr>
              <w:t xml:space="preserve">содержание штатных единиц по внебюджету, ед./тыс.руб. </w:t>
            </w:r>
          </w:p>
        </w:tc>
        <w:tc>
          <w:tcPr>
            <w:tcW w:w="843" w:type="dxa"/>
          </w:tcPr>
          <w:p w:rsidR="002D2C95" w:rsidRPr="006C6025" w:rsidRDefault="002D2C95" w:rsidP="00B2673E">
            <w:pPr>
              <w:snapToGrid w:val="0"/>
              <w:jc w:val="center"/>
            </w:pPr>
            <w:r w:rsidRPr="006C6025">
              <w:rPr>
                <w:sz w:val="22"/>
                <w:szCs w:val="22"/>
              </w:rPr>
              <w:t>4 / 450</w:t>
            </w:r>
          </w:p>
        </w:tc>
        <w:tc>
          <w:tcPr>
            <w:tcW w:w="843" w:type="dxa"/>
          </w:tcPr>
          <w:p w:rsidR="002D2C95" w:rsidRPr="006C6025" w:rsidRDefault="002D2C95" w:rsidP="00B2673E">
            <w:pPr>
              <w:snapToGrid w:val="0"/>
              <w:jc w:val="center"/>
            </w:pPr>
            <w:r w:rsidRPr="006C6025">
              <w:rPr>
                <w:sz w:val="22"/>
                <w:szCs w:val="22"/>
              </w:rPr>
              <w:t>4 / 532</w:t>
            </w:r>
          </w:p>
        </w:tc>
        <w:tc>
          <w:tcPr>
            <w:tcW w:w="843" w:type="dxa"/>
          </w:tcPr>
          <w:p w:rsidR="002D2C95" w:rsidRPr="006C6025" w:rsidRDefault="002D2C95" w:rsidP="00B2673E">
            <w:pPr>
              <w:snapToGrid w:val="0"/>
              <w:jc w:val="center"/>
            </w:pPr>
            <w:r w:rsidRPr="006C6025">
              <w:rPr>
                <w:sz w:val="22"/>
                <w:szCs w:val="22"/>
              </w:rPr>
              <w:t>4 / 612</w:t>
            </w:r>
          </w:p>
        </w:tc>
      </w:tr>
      <w:tr w:rsidR="002D2C95" w:rsidTr="00B4090C">
        <w:trPr>
          <w:cantSplit/>
          <w:trHeight w:val="330"/>
        </w:trPr>
        <w:tc>
          <w:tcPr>
            <w:tcW w:w="7501" w:type="dxa"/>
          </w:tcPr>
          <w:p w:rsidR="002D2C95" w:rsidRPr="006C6025" w:rsidRDefault="002D2C95" w:rsidP="00B2673E">
            <w:pPr>
              <w:pStyle w:val="Heading41"/>
              <w:snapToGrid w:val="0"/>
              <w:rPr>
                <w:sz w:val="22"/>
                <w:szCs w:val="22"/>
              </w:rPr>
            </w:pPr>
            <w:r w:rsidRPr="006C6025">
              <w:rPr>
                <w:sz w:val="22"/>
                <w:szCs w:val="22"/>
              </w:rPr>
              <w:t>коммунальные услуги, тыс.руб.</w:t>
            </w:r>
          </w:p>
        </w:tc>
        <w:tc>
          <w:tcPr>
            <w:tcW w:w="843" w:type="dxa"/>
          </w:tcPr>
          <w:p w:rsidR="002D2C95" w:rsidRPr="006C6025" w:rsidRDefault="002D2C95" w:rsidP="00B2673E">
            <w:pPr>
              <w:snapToGrid w:val="0"/>
              <w:jc w:val="center"/>
            </w:pPr>
            <w:r w:rsidRPr="006C6025">
              <w:rPr>
                <w:sz w:val="22"/>
                <w:szCs w:val="22"/>
              </w:rPr>
              <w:t>15</w:t>
            </w:r>
          </w:p>
        </w:tc>
        <w:tc>
          <w:tcPr>
            <w:tcW w:w="843" w:type="dxa"/>
          </w:tcPr>
          <w:p w:rsidR="002D2C95" w:rsidRPr="006C6025" w:rsidRDefault="002D2C95" w:rsidP="00B2673E">
            <w:pPr>
              <w:snapToGrid w:val="0"/>
              <w:jc w:val="center"/>
            </w:pPr>
            <w:r w:rsidRPr="006C6025">
              <w:rPr>
                <w:sz w:val="22"/>
                <w:szCs w:val="22"/>
              </w:rPr>
              <w:t>15</w:t>
            </w:r>
          </w:p>
        </w:tc>
        <w:tc>
          <w:tcPr>
            <w:tcW w:w="843" w:type="dxa"/>
          </w:tcPr>
          <w:p w:rsidR="002D2C95" w:rsidRPr="006C6025" w:rsidRDefault="002D2C95" w:rsidP="00B2673E">
            <w:pPr>
              <w:snapToGrid w:val="0"/>
              <w:jc w:val="center"/>
            </w:pPr>
            <w:r w:rsidRPr="006C6025">
              <w:rPr>
                <w:sz w:val="22"/>
                <w:szCs w:val="22"/>
              </w:rPr>
              <w:t>17</w:t>
            </w:r>
          </w:p>
        </w:tc>
      </w:tr>
      <w:tr w:rsidR="002D2C95" w:rsidTr="00B4090C">
        <w:trPr>
          <w:cantSplit/>
          <w:trHeight w:val="330"/>
        </w:trPr>
        <w:tc>
          <w:tcPr>
            <w:tcW w:w="7501" w:type="dxa"/>
          </w:tcPr>
          <w:p w:rsidR="002D2C95" w:rsidRPr="006C6025" w:rsidRDefault="002D2C95" w:rsidP="00B2673E">
            <w:pPr>
              <w:pStyle w:val="Heading41"/>
              <w:snapToGrid w:val="0"/>
              <w:rPr>
                <w:sz w:val="22"/>
                <w:szCs w:val="22"/>
              </w:rPr>
            </w:pPr>
            <w:r w:rsidRPr="006C6025">
              <w:rPr>
                <w:sz w:val="22"/>
                <w:szCs w:val="22"/>
              </w:rPr>
              <w:t>электроэнергия, тыс.руб.</w:t>
            </w:r>
          </w:p>
        </w:tc>
        <w:tc>
          <w:tcPr>
            <w:tcW w:w="843" w:type="dxa"/>
          </w:tcPr>
          <w:p w:rsidR="002D2C95" w:rsidRPr="006C6025" w:rsidRDefault="002D2C95" w:rsidP="00B2673E">
            <w:pPr>
              <w:snapToGrid w:val="0"/>
              <w:jc w:val="center"/>
            </w:pPr>
            <w:r w:rsidRPr="006C6025">
              <w:rPr>
                <w:sz w:val="22"/>
                <w:szCs w:val="22"/>
              </w:rPr>
              <w:t>30</w:t>
            </w:r>
          </w:p>
        </w:tc>
        <w:tc>
          <w:tcPr>
            <w:tcW w:w="843" w:type="dxa"/>
          </w:tcPr>
          <w:p w:rsidR="002D2C95" w:rsidRPr="006C6025" w:rsidRDefault="002D2C95" w:rsidP="00B2673E">
            <w:pPr>
              <w:snapToGrid w:val="0"/>
              <w:jc w:val="center"/>
            </w:pPr>
            <w:r w:rsidRPr="006C6025">
              <w:rPr>
                <w:sz w:val="22"/>
                <w:szCs w:val="22"/>
              </w:rPr>
              <w:t>46</w:t>
            </w:r>
          </w:p>
        </w:tc>
        <w:tc>
          <w:tcPr>
            <w:tcW w:w="843" w:type="dxa"/>
          </w:tcPr>
          <w:p w:rsidR="002D2C95" w:rsidRPr="006C6025" w:rsidRDefault="002D2C95" w:rsidP="00B2673E">
            <w:pPr>
              <w:snapToGrid w:val="0"/>
              <w:jc w:val="center"/>
            </w:pPr>
            <w:r w:rsidRPr="006C6025">
              <w:rPr>
                <w:sz w:val="22"/>
                <w:szCs w:val="22"/>
              </w:rPr>
              <w:t>52</w:t>
            </w:r>
          </w:p>
        </w:tc>
      </w:tr>
      <w:tr w:rsidR="002D2C95" w:rsidTr="00B4090C">
        <w:trPr>
          <w:cantSplit/>
          <w:trHeight w:val="330"/>
        </w:trPr>
        <w:tc>
          <w:tcPr>
            <w:tcW w:w="7501" w:type="dxa"/>
          </w:tcPr>
          <w:p w:rsidR="002D2C95" w:rsidRPr="006C6025" w:rsidRDefault="002D2C95" w:rsidP="00B2673E">
            <w:pPr>
              <w:pStyle w:val="Heading41"/>
              <w:snapToGrid w:val="0"/>
              <w:rPr>
                <w:sz w:val="22"/>
                <w:szCs w:val="22"/>
              </w:rPr>
            </w:pPr>
            <w:r w:rsidRPr="006C6025">
              <w:rPr>
                <w:sz w:val="22"/>
                <w:szCs w:val="22"/>
              </w:rPr>
              <w:t>работы по содержанию имущества, тыс.руб.</w:t>
            </w:r>
          </w:p>
        </w:tc>
        <w:tc>
          <w:tcPr>
            <w:tcW w:w="843" w:type="dxa"/>
          </w:tcPr>
          <w:p w:rsidR="002D2C95" w:rsidRPr="006C6025" w:rsidRDefault="002D2C95" w:rsidP="00B2673E">
            <w:pPr>
              <w:snapToGrid w:val="0"/>
              <w:jc w:val="center"/>
            </w:pPr>
            <w:r w:rsidRPr="006C6025">
              <w:rPr>
                <w:sz w:val="22"/>
                <w:szCs w:val="22"/>
              </w:rPr>
              <w:t>30</w:t>
            </w:r>
          </w:p>
        </w:tc>
        <w:tc>
          <w:tcPr>
            <w:tcW w:w="843" w:type="dxa"/>
          </w:tcPr>
          <w:p w:rsidR="002D2C95" w:rsidRPr="006C6025" w:rsidRDefault="002D2C95" w:rsidP="00B2673E">
            <w:pPr>
              <w:snapToGrid w:val="0"/>
              <w:jc w:val="center"/>
            </w:pPr>
            <w:r w:rsidRPr="006C6025">
              <w:rPr>
                <w:sz w:val="22"/>
                <w:szCs w:val="22"/>
              </w:rPr>
              <w:t>15</w:t>
            </w:r>
          </w:p>
        </w:tc>
        <w:tc>
          <w:tcPr>
            <w:tcW w:w="843" w:type="dxa"/>
          </w:tcPr>
          <w:p w:rsidR="002D2C95" w:rsidRPr="006C6025" w:rsidRDefault="002D2C95" w:rsidP="00B2673E">
            <w:pPr>
              <w:snapToGrid w:val="0"/>
              <w:jc w:val="center"/>
            </w:pPr>
            <w:r w:rsidRPr="006C6025">
              <w:rPr>
                <w:sz w:val="22"/>
                <w:szCs w:val="22"/>
              </w:rPr>
              <w:t>17</w:t>
            </w:r>
          </w:p>
        </w:tc>
      </w:tr>
      <w:tr w:rsidR="002D2C95" w:rsidTr="00B4090C">
        <w:trPr>
          <w:cantSplit/>
          <w:trHeight w:val="330"/>
        </w:trPr>
        <w:tc>
          <w:tcPr>
            <w:tcW w:w="7501" w:type="dxa"/>
          </w:tcPr>
          <w:p w:rsidR="002D2C95" w:rsidRPr="006C6025" w:rsidRDefault="002D2C95" w:rsidP="00B2673E">
            <w:pPr>
              <w:pStyle w:val="Heading41"/>
              <w:snapToGrid w:val="0"/>
              <w:rPr>
                <w:sz w:val="22"/>
                <w:szCs w:val="22"/>
              </w:rPr>
            </w:pPr>
            <w:r w:rsidRPr="006C6025">
              <w:rPr>
                <w:sz w:val="22"/>
                <w:szCs w:val="22"/>
              </w:rPr>
              <w:t>прочие расходы (реклама) , тыс.руб.</w:t>
            </w:r>
          </w:p>
        </w:tc>
        <w:tc>
          <w:tcPr>
            <w:tcW w:w="843" w:type="dxa"/>
          </w:tcPr>
          <w:p w:rsidR="002D2C95" w:rsidRPr="006C6025" w:rsidRDefault="002D2C95" w:rsidP="00B2673E">
            <w:pPr>
              <w:snapToGrid w:val="0"/>
              <w:jc w:val="center"/>
            </w:pPr>
            <w:r w:rsidRPr="006C6025">
              <w:rPr>
                <w:sz w:val="22"/>
                <w:szCs w:val="22"/>
              </w:rPr>
              <w:t>675</w:t>
            </w:r>
          </w:p>
        </w:tc>
        <w:tc>
          <w:tcPr>
            <w:tcW w:w="843" w:type="dxa"/>
          </w:tcPr>
          <w:p w:rsidR="002D2C95" w:rsidRPr="006C6025" w:rsidRDefault="002D2C95" w:rsidP="00B2673E">
            <w:pPr>
              <w:snapToGrid w:val="0"/>
              <w:jc w:val="center"/>
            </w:pPr>
            <w:r w:rsidRPr="006C6025">
              <w:rPr>
                <w:sz w:val="22"/>
                <w:szCs w:val="22"/>
              </w:rPr>
              <w:t>608</w:t>
            </w:r>
          </w:p>
        </w:tc>
        <w:tc>
          <w:tcPr>
            <w:tcW w:w="843" w:type="dxa"/>
          </w:tcPr>
          <w:p w:rsidR="002D2C95" w:rsidRPr="006C6025" w:rsidRDefault="002D2C95" w:rsidP="00B2673E">
            <w:pPr>
              <w:snapToGrid w:val="0"/>
              <w:jc w:val="center"/>
            </w:pPr>
            <w:r w:rsidRPr="006C6025">
              <w:rPr>
                <w:sz w:val="22"/>
                <w:szCs w:val="22"/>
              </w:rPr>
              <w:t>700</w:t>
            </w:r>
          </w:p>
        </w:tc>
      </w:tr>
      <w:tr w:rsidR="002D2C95" w:rsidTr="00B4090C">
        <w:trPr>
          <w:cantSplit/>
          <w:trHeight w:val="330"/>
        </w:trPr>
        <w:tc>
          <w:tcPr>
            <w:tcW w:w="7501" w:type="dxa"/>
          </w:tcPr>
          <w:p w:rsidR="002D2C95" w:rsidRPr="006C6025" w:rsidRDefault="002D2C95" w:rsidP="00B2673E">
            <w:pPr>
              <w:pStyle w:val="Heading41"/>
              <w:snapToGrid w:val="0"/>
              <w:rPr>
                <w:sz w:val="22"/>
                <w:szCs w:val="22"/>
              </w:rPr>
            </w:pPr>
            <w:r w:rsidRPr="006C6025">
              <w:rPr>
                <w:sz w:val="22"/>
                <w:szCs w:val="22"/>
              </w:rPr>
              <w:t>прочие расходы (60% - прокатная плата, агентское вознаграждение), тыс.руб.</w:t>
            </w:r>
          </w:p>
        </w:tc>
        <w:tc>
          <w:tcPr>
            <w:tcW w:w="843" w:type="dxa"/>
          </w:tcPr>
          <w:p w:rsidR="002D2C95" w:rsidRPr="006C6025" w:rsidRDefault="002D2C95" w:rsidP="00B2673E">
            <w:pPr>
              <w:snapToGrid w:val="0"/>
              <w:jc w:val="center"/>
            </w:pPr>
            <w:r w:rsidRPr="006C6025">
              <w:rPr>
                <w:sz w:val="22"/>
                <w:szCs w:val="22"/>
              </w:rPr>
              <w:t>4859</w:t>
            </w:r>
          </w:p>
        </w:tc>
        <w:tc>
          <w:tcPr>
            <w:tcW w:w="843" w:type="dxa"/>
          </w:tcPr>
          <w:p w:rsidR="002D2C95" w:rsidRPr="006C6025" w:rsidRDefault="002D2C95" w:rsidP="00B2673E">
            <w:pPr>
              <w:snapToGrid w:val="0"/>
              <w:jc w:val="center"/>
            </w:pPr>
            <w:r w:rsidRPr="006C6025">
              <w:rPr>
                <w:sz w:val="22"/>
                <w:szCs w:val="22"/>
              </w:rPr>
              <w:t>7201</w:t>
            </w:r>
          </w:p>
        </w:tc>
        <w:tc>
          <w:tcPr>
            <w:tcW w:w="843" w:type="dxa"/>
          </w:tcPr>
          <w:p w:rsidR="002D2C95" w:rsidRPr="006C6025" w:rsidRDefault="002D2C95" w:rsidP="00B2673E">
            <w:pPr>
              <w:snapToGrid w:val="0"/>
              <w:jc w:val="center"/>
            </w:pPr>
            <w:r w:rsidRPr="006C6025">
              <w:rPr>
                <w:sz w:val="22"/>
                <w:szCs w:val="22"/>
              </w:rPr>
              <w:t>7495</w:t>
            </w:r>
          </w:p>
        </w:tc>
      </w:tr>
      <w:tr w:rsidR="002D2C95" w:rsidTr="00B4090C">
        <w:trPr>
          <w:cantSplit/>
          <w:trHeight w:val="330"/>
        </w:trPr>
        <w:tc>
          <w:tcPr>
            <w:tcW w:w="7501" w:type="dxa"/>
          </w:tcPr>
          <w:p w:rsidR="002D2C95" w:rsidRPr="006C6025" w:rsidRDefault="002D2C95" w:rsidP="00B2673E">
            <w:pPr>
              <w:pStyle w:val="Heading41"/>
              <w:snapToGrid w:val="0"/>
              <w:rPr>
                <w:sz w:val="22"/>
                <w:szCs w:val="22"/>
              </w:rPr>
            </w:pPr>
            <w:r w:rsidRPr="006C6025">
              <w:rPr>
                <w:sz w:val="22"/>
                <w:szCs w:val="22"/>
              </w:rPr>
              <w:t>развитие МТБ, тыс.руб.</w:t>
            </w:r>
          </w:p>
        </w:tc>
        <w:tc>
          <w:tcPr>
            <w:tcW w:w="843" w:type="dxa"/>
          </w:tcPr>
          <w:p w:rsidR="002D2C95" w:rsidRPr="006C6025" w:rsidRDefault="002D2C95" w:rsidP="00B2673E">
            <w:pPr>
              <w:snapToGrid w:val="0"/>
              <w:jc w:val="center"/>
            </w:pPr>
            <w:r w:rsidRPr="006C6025">
              <w:rPr>
                <w:sz w:val="22"/>
                <w:szCs w:val="22"/>
              </w:rPr>
              <w:t>300</w:t>
            </w:r>
          </w:p>
        </w:tc>
        <w:tc>
          <w:tcPr>
            <w:tcW w:w="843" w:type="dxa"/>
          </w:tcPr>
          <w:p w:rsidR="002D2C95" w:rsidRPr="006C6025" w:rsidRDefault="002D2C95" w:rsidP="00B2673E">
            <w:pPr>
              <w:snapToGrid w:val="0"/>
              <w:jc w:val="center"/>
            </w:pPr>
            <w:r w:rsidRPr="006C6025">
              <w:rPr>
                <w:sz w:val="22"/>
                <w:szCs w:val="22"/>
              </w:rPr>
              <w:t>304</w:t>
            </w:r>
          </w:p>
        </w:tc>
        <w:tc>
          <w:tcPr>
            <w:tcW w:w="843" w:type="dxa"/>
          </w:tcPr>
          <w:p w:rsidR="002D2C95" w:rsidRPr="006C6025" w:rsidRDefault="002D2C95" w:rsidP="00B2673E">
            <w:pPr>
              <w:snapToGrid w:val="0"/>
              <w:jc w:val="center"/>
            </w:pPr>
            <w:r w:rsidRPr="006C6025">
              <w:rPr>
                <w:sz w:val="22"/>
                <w:szCs w:val="22"/>
              </w:rPr>
              <w:t>350</w:t>
            </w:r>
          </w:p>
        </w:tc>
      </w:tr>
      <w:tr w:rsidR="002D2C95" w:rsidTr="00B4090C">
        <w:trPr>
          <w:cantSplit/>
          <w:trHeight w:val="330"/>
        </w:trPr>
        <w:tc>
          <w:tcPr>
            <w:tcW w:w="7501" w:type="dxa"/>
          </w:tcPr>
          <w:p w:rsidR="002D2C95" w:rsidRPr="006C6025" w:rsidRDefault="002D2C95" w:rsidP="00B2673E">
            <w:pPr>
              <w:pStyle w:val="Heading41"/>
              <w:snapToGrid w:val="0"/>
              <w:rPr>
                <w:sz w:val="22"/>
                <w:szCs w:val="22"/>
              </w:rPr>
            </w:pPr>
            <w:r w:rsidRPr="006C6025">
              <w:rPr>
                <w:sz w:val="22"/>
                <w:szCs w:val="22"/>
              </w:rPr>
              <w:t>кредитные обязательства (кинооборудование) , тыс.руб.</w:t>
            </w:r>
          </w:p>
        </w:tc>
        <w:tc>
          <w:tcPr>
            <w:tcW w:w="843" w:type="dxa"/>
          </w:tcPr>
          <w:p w:rsidR="002D2C95" w:rsidRPr="006C6025" w:rsidRDefault="002D2C95" w:rsidP="00B2673E">
            <w:pPr>
              <w:snapToGrid w:val="0"/>
              <w:jc w:val="center"/>
            </w:pPr>
            <w:r w:rsidRPr="006C6025">
              <w:rPr>
                <w:sz w:val="22"/>
                <w:szCs w:val="22"/>
              </w:rPr>
              <w:t>444</w:t>
            </w:r>
          </w:p>
        </w:tc>
        <w:tc>
          <w:tcPr>
            <w:tcW w:w="843" w:type="dxa"/>
          </w:tcPr>
          <w:p w:rsidR="002D2C95" w:rsidRPr="006C6025" w:rsidRDefault="002D2C95" w:rsidP="00B2673E">
            <w:pPr>
              <w:snapToGrid w:val="0"/>
              <w:jc w:val="center"/>
            </w:pPr>
            <w:r w:rsidRPr="006C6025">
              <w:rPr>
                <w:sz w:val="22"/>
                <w:szCs w:val="22"/>
              </w:rPr>
              <w:t>1359</w:t>
            </w:r>
          </w:p>
        </w:tc>
        <w:tc>
          <w:tcPr>
            <w:tcW w:w="843" w:type="dxa"/>
          </w:tcPr>
          <w:p w:rsidR="002D2C95" w:rsidRPr="006C6025" w:rsidRDefault="002D2C95" w:rsidP="00B2673E">
            <w:pPr>
              <w:snapToGrid w:val="0"/>
              <w:jc w:val="center"/>
            </w:pPr>
            <w:r w:rsidRPr="006C6025">
              <w:rPr>
                <w:sz w:val="22"/>
                <w:szCs w:val="22"/>
              </w:rPr>
              <w:t>1248</w:t>
            </w:r>
          </w:p>
        </w:tc>
      </w:tr>
      <w:tr w:rsidR="002D2C95" w:rsidTr="00B4090C">
        <w:trPr>
          <w:cantSplit/>
          <w:trHeight w:val="330"/>
        </w:trPr>
        <w:tc>
          <w:tcPr>
            <w:tcW w:w="7501" w:type="dxa"/>
          </w:tcPr>
          <w:p w:rsidR="002D2C95" w:rsidRPr="006C6025" w:rsidRDefault="002D2C95" w:rsidP="00B2673E">
            <w:pPr>
              <w:pStyle w:val="Heading41"/>
              <w:snapToGrid w:val="0"/>
              <w:jc w:val="both"/>
              <w:rPr>
                <w:b/>
                <w:sz w:val="22"/>
                <w:szCs w:val="22"/>
              </w:rPr>
            </w:pPr>
            <w:r w:rsidRPr="006C6025">
              <w:rPr>
                <w:b/>
                <w:sz w:val="22"/>
                <w:szCs w:val="22"/>
              </w:rPr>
              <w:t>Расходы на развитие учреждения, тыс.руб. / % от доходов по кинопрокату</w:t>
            </w:r>
          </w:p>
        </w:tc>
        <w:tc>
          <w:tcPr>
            <w:tcW w:w="843" w:type="dxa"/>
          </w:tcPr>
          <w:p w:rsidR="002D2C95" w:rsidRPr="006C6025" w:rsidRDefault="002D2C95" w:rsidP="00B2673E">
            <w:pPr>
              <w:snapToGrid w:val="0"/>
              <w:jc w:val="center"/>
              <w:rPr>
                <w:b/>
                <w:sz w:val="20"/>
                <w:szCs w:val="20"/>
              </w:rPr>
            </w:pPr>
            <w:r w:rsidRPr="006C6025">
              <w:rPr>
                <w:b/>
                <w:sz w:val="20"/>
                <w:szCs w:val="20"/>
              </w:rPr>
              <w:t>1296 / 16</w:t>
            </w:r>
          </w:p>
        </w:tc>
        <w:tc>
          <w:tcPr>
            <w:tcW w:w="843" w:type="dxa"/>
          </w:tcPr>
          <w:p w:rsidR="002D2C95" w:rsidRPr="006C6025" w:rsidRDefault="002D2C95" w:rsidP="00B2673E">
            <w:pPr>
              <w:snapToGrid w:val="0"/>
              <w:jc w:val="center"/>
              <w:rPr>
                <w:b/>
                <w:sz w:val="20"/>
                <w:szCs w:val="20"/>
              </w:rPr>
            </w:pPr>
            <w:r w:rsidRPr="006C6025">
              <w:rPr>
                <w:b/>
                <w:sz w:val="20"/>
                <w:szCs w:val="20"/>
              </w:rPr>
              <w:t>1920 / 16</w:t>
            </w:r>
          </w:p>
        </w:tc>
        <w:tc>
          <w:tcPr>
            <w:tcW w:w="843" w:type="dxa"/>
          </w:tcPr>
          <w:p w:rsidR="002D2C95" w:rsidRPr="006C6025" w:rsidRDefault="002D2C95" w:rsidP="00B2673E">
            <w:pPr>
              <w:snapToGrid w:val="0"/>
              <w:jc w:val="center"/>
              <w:rPr>
                <w:b/>
                <w:sz w:val="20"/>
                <w:szCs w:val="20"/>
              </w:rPr>
            </w:pPr>
            <w:r w:rsidRPr="006C6025">
              <w:rPr>
                <w:b/>
                <w:sz w:val="20"/>
                <w:szCs w:val="20"/>
              </w:rPr>
              <w:t>1998 / 16</w:t>
            </w:r>
          </w:p>
        </w:tc>
      </w:tr>
      <w:tr w:rsidR="002D2C95" w:rsidTr="00B4090C">
        <w:trPr>
          <w:cantSplit/>
          <w:trHeight w:val="330"/>
        </w:trPr>
        <w:tc>
          <w:tcPr>
            <w:tcW w:w="7501" w:type="dxa"/>
          </w:tcPr>
          <w:p w:rsidR="002D2C95" w:rsidRPr="006C6025" w:rsidRDefault="002D2C95" w:rsidP="00B2673E">
            <w:pPr>
              <w:pStyle w:val="Heading41"/>
              <w:snapToGrid w:val="0"/>
              <w:jc w:val="both"/>
              <w:rPr>
                <w:sz w:val="22"/>
                <w:szCs w:val="22"/>
              </w:rPr>
            </w:pPr>
            <w:r w:rsidRPr="006C6025">
              <w:rPr>
                <w:sz w:val="22"/>
                <w:szCs w:val="22"/>
              </w:rPr>
              <w:t xml:space="preserve">в том числе: </w:t>
            </w:r>
          </w:p>
          <w:p w:rsidR="002D2C95" w:rsidRPr="006C6025" w:rsidRDefault="002D2C95" w:rsidP="00B2673E">
            <w:pPr>
              <w:pStyle w:val="Heading41"/>
              <w:snapToGrid w:val="0"/>
              <w:rPr>
                <w:sz w:val="22"/>
                <w:szCs w:val="22"/>
              </w:rPr>
            </w:pPr>
            <w:r w:rsidRPr="006C6025">
              <w:rPr>
                <w:sz w:val="22"/>
                <w:szCs w:val="22"/>
              </w:rPr>
              <w:t>содержание штатных единиц по внебюджету, ед./тыс.руб.</w:t>
            </w:r>
          </w:p>
        </w:tc>
        <w:tc>
          <w:tcPr>
            <w:tcW w:w="843" w:type="dxa"/>
          </w:tcPr>
          <w:p w:rsidR="002D2C95" w:rsidRPr="006C6025" w:rsidRDefault="002D2C95" w:rsidP="00B2673E">
            <w:pPr>
              <w:snapToGrid w:val="0"/>
              <w:jc w:val="center"/>
            </w:pPr>
            <w:r w:rsidRPr="006C6025">
              <w:rPr>
                <w:sz w:val="22"/>
                <w:szCs w:val="22"/>
              </w:rPr>
              <w:t>2 / 194</w:t>
            </w:r>
          </w:p>
        </w:tc>
        <w:tc>
          <w:tcPr>
            <w:tcW w:w="843" w:type="dxa"/>
          </w:tcPr>
          <w:p w:rsidR="002D2C95" w:rsidRPr="006C6025" w:rsidRDefault="002D2C95" w:rsidP="00B2673E">
            <w:pPr>
              <w:snapToGrid w:val="0"/>
              <w:jc w:val="center"/>
            </w:pPr>
            <w:r w:rsidRPr="006C6025">
              <w:rPr>
                <w:sz w:val="22"/>
                <w:szCs w:val="22"/>
              </w:rPr>
              <w:t>2 / 288</w:t>
            </w:r>
          </w:p>
        </w:tc>
        <w:tc>
          <w:tcPr>
            <w:tcW w:w="843" w:type="dxa"/>
          </w:tcPr>
          <w:p w:rsidR="002D2C95" w:rsidRPr="006C6025" w:rsidRDefault="002D2C95" w:rsidP="00B2673E">
            <w:pPr>
              <w:snapToGrid w:val="0"/>
              <w:jc w:val="center"/>
            </w:pPr>
            <w:r w:rsidRPr="006C6025">
              <w:rPr>
                <w:sz w:val="22"/>
                <w:szCs w:val="22"/>
              </w:rPr>
              <w:t>2 / 300</w:t>
            </w:r>
          </w:p>
        </w:tc>
      </w:tr>
      <w:tr w:rsidR="002D2C95" w:rsidTr="00B4090C">
        <w:trPr>
          <w:cantSplit/>
          <w:trHeight w:val="330"/>
        </w:trPr>
        <w:tc>
          <w:tcPr>
            <w:tcW w:w="7501" w:type="dxa"/>
          </w:tcPr>
          <w:p w:rsidR="002D2C95" w:rsidRPr="006C6025" w:rsidRDefault="002D2C95" w:rsidP="00B2673E">
            <w:pPr>
              <w:pStyle w:val="Heading41"/>
              <w:snapToGrid w:val="0"/>
              <w:rPr>
                <w:iCs/>
                <w:sz w:val="22"/>
                <w:szCs w:val="22"/>
              </w:rPr>
            </w:pPr>
            <w:r w:rsidRPr="006C6025">
              <w:rPr>
                <w:iCs/>
                <w:sz w:val="22"/>
                <w:szCs w:val="22"/>
              </w:rPr>
              <w:t>коммунальные услуги, тыс.руб.</w:t>
            </w:r>
          </w:p>
        </w:tc>
        <w:tc>
          <w:tcPr>
            <w:tcW w:w="843" w:type="dxa"/>
          </w:tcPr>
          <w:p w:rsidR="002D2C95" w:rsidRPr="006C6025" w:rsidRDefault="002D2C95" w:rsidP="00B2673E">
            <w:pPr>
              <w:snapToGrid w:val="0"/>
              <w:jc w:val="center"/>
            </w:pPr>
            <w:r w:rsidRPr="006C6025">
              <w:rPr>
                <w:sz w:val="22"/>
                <w:szCs w:val="22"/>
              </w:rPr>
              <w:t>91</w:t>
            </w:r>
          </w:p>
        </w:tc>
        <w:tc>
          <w:tcPr>
            <w:tcW w:w="843" w:type="dxa"/>
          </w:tcPr>
          <w:p w:rsidR="002D2C95" w:rsidRPr="006C6025" w:rsidRDefault="002D2C95" w:rsidP="00B2673E">
            <w:pPr>
              <w:snapToGrid w:val="0"/>
              <w:jc w:val="center"/>
            </w:pPr>
            <w:r w:rsidRPr="006C6025">
              <w:rPr>
                <w:sz w:val="22"/>
                <w:szCs w:val="22"/>
              </w:rPr>
              <w:t>134</w:t>
            </w:r>
          </w:p>
        </w:tc>
        <w:tc>
          <w:tcPr>
            <w:tcW w:w="843" w:type="dxa"/>
          </w:tcPr>
          <w:p w:rsidR="002D2C95" w:rsidRPr="006C6025" w:rsidRDefault="002D2C95" w:rsidP="00B2673E">
            <w:pPr>
              <w:snapToGrid w:val="0"/>
              <w:jc w:val="center"/>
            </w:pPr>
            <w:r w:rsidRPr="006C6025">
              <w:rPr>
                <w:sz w:val="22"/>
                <w:szCs w:val="22"/>
              </w:rPr>
              <w:t>140</w:t>
            </w:r>
          </w:p>
        </w:tc>
      </w:tr>
      <w:tr w:rsidR="002D2C95" w:rsidTr="00B4090C">
        <w:trPr>
          <w:cantSplit/>
          <w:trHeight w:val="330"/>
        </w:trPr>
        <w:tc>
          <w:tcPr>
            <w:tcW w:w="7501" w:type="dxa"/>
          </w:tcPr>
          <w:p w:rsidR="002D2C95" w:rsidRPr="006C6025" w:rsidRDefault="002D2C95" w:rsidP="00B2673E">
            <w:pPr>
              <w:pStyle w:val="Heading41"/>
              <w:snapToGrid w:val="0"/>
              <w:rPr>
                <w:iCs/>
                <w:sz w:val="22"/>
                <w:szCs w:val="22"/>
              </w:rPr>
            </w:pPr>
            <w:r w:rsidRPr="006C6025">
              <w:rPr>
                <w:iCs/>
                <w:sz w:val="22"/>
                <w:szCs w:val="22"/>
              </w:rPr>
              <w:t>электроэнергия, тыс.руб.</w:t>
            </w:r>
          </w:p>
        </w:tc>
        <w:tc>
          <w:tcPr>
            <w:tcW w:w="843" w:type="dxa"/>
          </w:tcPr>
          <w:p w:rsidR="002D2C95" w:rsidRPr="006C6025" w:rsidRDefault="002D2C95" w:rsidP="00B2673E">
            <w:pPr>
              <w:snapToGrid w:val="0"/>
              <w:jc w:val="center"/>
            </w:pPr>
            <w:r w:rsidRPr="006C6025">
              <w:rPr>
                <w:sz w:val="22"/>
                <w:szCs w:val="22"/>
              </w:rPr>
              <w:t>26</w:t>
            </w:r>
          </w:p>
        </w:tc>
        <w:tc>
          <w:tcPr>
            <w:tcW w:w="843" w:type="dxa"/>
          </w:tcPr>
          <w:p w:rsidR="002D2C95" w:rsidRPr="006C6025" w:rsidRDefault="002D2C95" w:rsidP="00B2673E">
            <w:pPr>
              <w:snapToGrid w:val="0"/>
              <w:jc w:val="center"/>
            </w:pPr>
            <w:r w:rsidRPr="006C6025">
              <w:rPr>
                <w:sz w:val="22"/>
                <w:szCs w:val="22"/>
              </w:rPr>
              <w:t>38</w:t>
            </w:r>
          </w:p>
        </w:tc>
        <w:tc>
          <w:tcPr>
            <w:tcW w:w="843" w:type="dxa"/>
          </w:tcPr>
          <w:p w:rsidR="002D2C95" w:rsidRPr="006C6025" w:rsidRDefault="002D2C95" w:rsidP="00B2673E">
            <w:pPr>
              <w:snapToGrid w:val="0"/>
              <w:jc w:val="center"/>
            </w:pPr>
            <w:r w:rsidRPr="006C6025">
              <w:rPr>
                <w:sz w:val="22"/>
                <w:szCs w:val="22"/>
              </w:rPr>
              <w:t>40</w:t>
            </w:r>
          </w:p>
        </w:tc>
      </w:tr>
      <w:tr w:rsidR="002D2C95" w:rsidTr="00B4090C">
        <w:trPr>
          <w:cantSplit/>
          <w:trHeight w:val="330"/>
        </w:trPr>
        <w:tc>
          <w:tcPr>
            <w:tcW w:w="7501" w:type="dxa"/>
          </w:tcPr>
          <w:p w:rsidR="002D2C95" w:rsidRPr="006C6025" w:rsidRDefault="002D2C95" w:rsidP="00B2673E">
            <w:pPr>
              <w:pStyle w:val="Heading41"/>
              <w:snapToGrid w:val="0"/>
              <w:rPr>
                <w:iCs/>
                <w:sz w:val="22"/>
                <w:szCs w:val="22"/>
              </w:rPr>
            </w:pPr>
            <w:r w:rsidRPr="006C6025">
              <w:rPr>
                <w:iCs/>
                <w:sz w:val="22"/>
                <w:szCs w:val="22"/>
              </w:rPr>
              <w:t>работы по содержанию имущества, тыс.руб.</w:t>
            </w:r>
          </w:p>
        </w:tc>
        <w:tc>
          <w:tcPr>
            <w:tcW w:w="843" w:type="dxa"/>
          </w:tcPr>
          <w:p w:rsidR="002D2C95" w:rsidRPr="006C6025" w:rsidRDefault="002D2C95" w:rsidP="00B2673E">
            <w:pPr>
              <w:snapToGrid w:val="0"/>
              <w:jc w:val="center"/>
            </w:pPr>
            <w:r w:rsidRPr="006C6025">
              <w:rPr>
                <w:sz w:val="22"/>
                <w:szCs w:val="22"/>
              </w:rPr>
              <w:t>155</w:t>
            </w:r>
          </w:p>
        </w:tc>
        <w:tc>
          <w:tcPr>
            <w:tcW w:w="843" w:type="dxa"/>
          </w:tcPr>
          <w:p w:rsidR="002D2C95" w:rsidRPr="006C6025" w:rsidRDefault="002D2C95" w:rsidP="00B2673E">
            <w:pPr>
              <w:snapToGrid w:val="0"/>
              <w:jc w:val="center"/>
            </w:pPr>
            <w:r w:rsidRPr="006C6025">
              <w:rPr>
                <w:sz w:val="22"/>
                <w:szCs w:val="22"/>
              </w:rPr>
              <w:t>230</w:t>
            </w:r>
          </w:p>
        </w:tc>
        <w:tc>
          <w:tcPr>
            <w:tcW w:w="843" w:type="dxa"/>
          </w:tcPr>
          <w:p w:rsidR="002D2C95" w:rsidRPr="006C6025" w:rsidRDefault="002D2C95" w:rsidP="00B2673E">
            <w:pPr>
              <w:snapToGrid w:val="0"/>
              <w:jc w:val="center"/>
            </w:pPr>
            <w:r w:rsidRPr="006C6025">
              <w:rPr>
                <w:sz w:val="22"/>
                <w:szCs w:val="22"/>
              </w:rPr>
              <w:t>240</w:t>
            </w:r>
          </w:p>
        </w:tc>
      </w:tr>
      <w:tr w:rsidR="002D2C95" w:rsidTr="00B4090C">
        <w:trPr>
          <w:cantSplit/>
          <w:trHeight w:val="330"/>
        </w:trPr>
        <w:tc>
          <w:tcPr>
            <w:tcW w:w="7501" w:type="dxa"/>
          </w:tcPr>
          <w:p w:rsidR="002D2C95" w:rsidRPr="006C6025" w:rsidRDefault="002D2C95" w:rsidP="00B2673E">
            <w:pPr>
              <w:pStyle w:val="Heading41"/>
              <w:snapToGrid w:val="0"/>
              <w:rPr>
                <w:iCs/>
                <w:sz w:val="22"/>
                <w:szCs w:val="22"/>
              </w:rPr>
            </w:pPr>
            <w:r w:rsidRPr="006C6025">
              <w:rPr>
                <w:iCs/>
                <w:sz w:val="22"/>
                <w:szCs w:val="22"/>
              </w:rPr>
              <w:t>прочие расходы, тыс.руб.</w:t>
            </w:r>
          </w:p>
        </w:tc>
        <w:tc>
          <w:tcPr>
            <w:tcW w:w="843" w:type="dxa"/>
          </w:tcPr>
          <w:p w:rsidR="002D2C95" w:rsidRPr="006C6025" w:rsidRDefault="002D2C95" w:rsidP="00B2673E">
            <w:pPr>
              <w:snapToGrid w:val="0"/>
              <w:jc w:val="center"/>
            </w:pPr>
            <w:r w:rsidRPr="006C6025">
              <w:rPr>
                <w:sz w:val="22"/>
                <w:szCs w:val="22"/>
              </w:rPr>
              <w:t>453</w:t>
            </w:r>
          </w:p>
        </w:tc>
        <w:tc>
          <w:tcPr>
            <w:tcW w:w="843" w:type="dxa"/>
          </w:tcPr>
          <w:p w:rsidR="002D2C95" w:rsidRPr="006C6025" w:rsidRDefault="002D2C95" w:rsidP="00B2673E">
            <w:pPr>
              <w:snapToGrid w:val="0"/>
              <w:jc w:val="center"/>
            </w:pPr>
            <w:r w:rsidRPr="006C6025">
              <w:rPr>
                <w:sz w:val="22"/>
                <w:szCs w:val="22"/>
              </w:rPr>
              <w:t>672</w:t>
            </w:r>
          </w:p>
        </w:tc>
        <w:tc>
          <w:tcPr>
            <w:tcW w:w="843" w:type="dxa"/>
          </w:tcPr>
          <w:p w:rsidR="002D2C95" w:rsidRPr="006C6025" w:rsidRDefault="002D2C95" w:rsidP="00B2673E">
            <w:pPr>
              <w:snapToGrid w:val="0"/>
              <w:jc w:val="center"/>
            </w:pPr>
            <w:r w:rsidRPr="006C6025">
              <w:rPr>
                <w:sz w:val="22"/>
                <w:szCs w:val="22"/>
              </w:rPr>
              <w:t>699</w:t>
            </w:r>
          </w:p>
        </w:tc>
      </w:tr>
      <w:tr w:rsidR="002D2C95" w:rsidTr="00B4090C">
        <w:trPr>
          <w:cantSplit/>
          <w:trHeight w:val="330"/>
        </w:trPr>
        <w:tc>
          <w:tcPr>
            <w:tcW w:w="7501" w:type="dxa"/>
          </w:tcPr>
          <w:p w:rsidR="002D2C95" w:rsidRPr="006C6025" w:rsidRDefault="002D2C95" w:rsidP="00B2673E">
            <w:pPr>
              <w:pStyle w:val="Heading41"/>
              <w:snapToGrid w:val="0"/>
              <w:rPr>
                <w:iCs/>
                <w:sz w:val="22"/>
                <w:szCs w:val="22"/>
              </w:rPr>
            </w:pPr>
            <w:r w:rsidRPr="006C6025">
              <w:rPr>
                <w:iCs/>
                <w:sz w:val="22"/>
                <w:szCs w:val="22"/>
              </w:rPr>
              <w:t>развитие МТБ, тыс.руб.</w:t>
            </w:r>
          </w:p>
        </w:tc>
        <w:tc>
          <w:tcPr>
            <w:tcW w:w="843" w:type="dxa"/>
          </w:tcPr>
          <w:p w:rsidR="002D2C95" w:rsidRPr="006C6025" w:rsidRDefault="002D2C95" w:rsidP="00B2673E">
            <w:pPr>
              <w:snapToGrid w:val="0"/>
              <w:jc w:val="center"/>
            </w:pPr>
            <w:r w:rsidRPr="006C6025">
              <w:rPr>
                <w:sz w:val="22"/>
                <w:szCs w:val="22"/>
              </w:rPr>
              <w:t>376</w:t>
            </w:r>
          </w:p>
        </w:tc>
        <w:tc>
          <w:tcPr>
            <w:tcW w:w="843" w:type="dxa"/>
          </w:tcPr>
          <w:p w:rsidR="002D2C95" w:rsidRPr="006C6025" w:rsidRDefault="002D2C95" w:rsidP="00B2673E">
            <w:pPr>
              <w:snapToGrid w:val="0"/>
              <w:jc w:val="center"/>
            </w:pPr>
            <w:r w:rsidRPr="006C6025">
              <w:rPr>
                <w:sz w:val="22"/>
                <w:szCs w:val="22"/>
              </w:rPr>
              <w:t>557</w:t>
            </w:r>
          </w:p>
        </w:tc>
        <w:tc>
          <w:tcPr>
            <w:tcW w:w="843" w:type="dxa"/>
          </w:tcPr>
          <w:p w:rsidR="002D2C95" w:rsidRPr="006C6025" w:rsidRDefault="002D2C95" w:rsidP="00B2673E">
            <w:pPr>
              <w:snapToGrid w:val="0"/>
              <w:jc w:val="center"/>
            </w:pPr>
            <w:r w:rsidRPr="006C6025">
              <w:rPr>
                <w:sz w:val="22"/>
                <w:szCs w:val="22"/>
              </w:rPr>
              <w:t>580</w:t>
            </w:r>
          </w:p>
        </w:tc>
      </w:tr>
    </w:tbl>
    <w:p w:rsidR="002D2C95" w:rsidRPr="006C6025" w:rsidRDefault="002D2C95" w:rsidP="00133C07">
      <w:pPr>
        <w:jc w:val="both"/>
        <w:rPr>
          <w:highlight w:val="yellow"/>
        </w:rPr>
      </w:pPr>
    </w:p>
    <w:p w:rsidR="002D2C95" w:rsidRDefault="002D2C95" w:rsidP="00C9289F">
      <w:pPr>
        <w:spacing w:line="360" w:lineRule="auto"/>
        <w:ind w:firstLine="706"/>
        <w:jc w:val="both"/>
      </w:pPr>
      <w:r>
        <w:t>Анализируя данные таблицы можно отметить положительную динамику основных показателей в сравнении с 2011, 2010 годами.</w:t>
      </w:r>
    </w:p>
    <w:p w:rsidR="002D2C95" w:rsidRPr="006C6025" w:rsidRDefault="002D2C95" w:rsidP="00C9289F">
      <w:pPr>
        <w:spacing w:line="360" w:lineRule="auto"/>
        <w:ind w:firstLine="706"/>
        <w:jc w:val="both"/>
      </w:pPr>
      <w:r>
        <w:t xml:space="preserve">Мониторинг статистических данных, </w:t>
      </w:r>
      <w:r w:rsidRPr="006C6025">
        <w:t xml:space="preserve">информации </w:t>
      </w:r>
      <w:r>
        <w:t xml:space="preserve">о </w:t>
      </w:r>
      <w:r w:rsidRPr="006C6025">
        <w:t>киносеансах и анализ кинопрокатной деятельности представлены в диаграммах, схемах и таблицах приложения к отчету.</w:t>
      </w:r>
    </w:p>
    <w:p w:rsidR="002D2C95" w:rsidRPr="006C6025" w:rsidRDefault="002D2C95" w:rsidP="00C9289F">
      <w:pPr>
        <w:spacing w:line="360" w:lineRule="auto"/>
        <w:jc w:val="both"/>
      </w:pPr>
    </w:p>
    <w:p w:rsidR="002D2C95" w:rsidRPr="006C6025" w:rsidRDefault="002D2C95">
      <w:pPr>
        <w:pStyle w:val="a5"/>
        <w:jc w:val="both"/>
        <w:rPr>
          <w:lang w:val="ru-RU"/>
        </w:rPr>
      </w:pPr>
      <w:r w:rsidRPr="006C6025">
        <w:t>VI</w:t>
      </w:r>
      <w:r w:rsidRPr="006C6025">
        <w:rPr>
          <w:lang w:val="ru-RU"/>
        </w:rPr>
        <w:t>. Кадровая работа</w:t>
      </w:r>
    </w:p>
    <w:p w:rsidR="002D2C95" w:rsidRPr="006C6025" w:rsidRDefault="002D2C95">
      <w:pPr>
        <w:pStyle w:val="a7"/>
        <w:rPr>
          <w:sz w:val="22"/>
          <w:szCs w:val="22"/>
        </w:rPr>
      </w:pPr>
      <w:r w:rsidRPr="006C6025">
        <w:rPr>
          <w:sz w:val="22"/>
          <w:szCs w:val="22"/>
        </w:rPr>
        <w:t>6.1. Повышение квалификации работников культуры по видам деятельности:</w:t>
      </w:r>
    </w:p>
    <w:p w:rsidR="002D2C95" w:rsidRPr="006C6025" w:rsidRDefault="002D2C95">
      <w:pPr>
        <w:pStyle w:val="a7"/>
        <w:rPr>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59"/>
        <w:gridCol w:w="730"/>
        <w:gridCol w:w="990"/>
        <w:gridCol w:w="1400"/>
        <w:gridCol w:w="1700"/>
        <w:gridCol w:w="1140"/>
        <w:gridCol w:w="1410"/>
        <w:gridCol w:w="1901"/>
      </w:tblGrid>
      <w:tr w:rsidR="002D2C95" w:rsidTr="00B4090C">
        <w:trPr>
          <w:trHeight w:val="586"/>
        </w:trPr>
        <w:tc>
          <w:tcPr>
            <w:tcW w:w="759" w:type="dxa"/>
          </w:tcPr>
          <w:p w:rsidR="002D2C95" w:rsidRPr="006C6025" w:rsidRDefault="002D2C95">
            <w:pPr>
              <w:autoSpaceDE w:val="0"/>
              <w:snapToGrid w:val="0"/>
              <w:jc w:val="center"/>
              <w:rPr>
                <w:b/>
                <w:bCs/>
              </w:rPr>
            </w:pPr>
            <w:r w:rsidRPr="006C6025">
              <w:rPr>
                <w:b/>
                <w:bCs/>
                <w:sz w:val="22"/>
                <w:szCs w:val="22"/>
              </w:rPr>
              <w:t>Годы</w:t>
            </w:r>
          </w:p>
        </w:tc>
        <w:tc>
          <w:tcPr>
            <w:tcW w:w="730" w:type="dxa"/>
          </w:tcPr>
          <w:p w:rsidR="002D2C95" w:rsidRPr="006C6025" w:rsidRDefault="002D2C95">
            <w:pPr>
              <w:autoSpaceDE w:val="0"/>
              <w:snapToGrid w:val="0"/>
              <w:jc w:val="center"/>
            </w:pPr>
            <w:r w:rsidRPr="006C6025">
              <w:rPr>
                <w:sz w:val="22"/>
                <w:szCs w:val="22"/>
              </w:rPr>
              <w:t>Всего</w:t>
            </w:r>
          </w:p>
          <w:p w:rsidR="002D2C95" w:rsidRPr="006C6025" w:rsidRDefault="002D2C95">
            <w:pPr>
              <w:autoSpaceDE w:val="0"/>
              <w:jc w:val="center"/>
            </w:pPr>
            <w:r w:rsidRPr="006C6025">
              <w:rPr>
                <w:sz w:val="22"/>
                <w:szCs w:val="22"/>
              </w:rPr>
              <w:t>(чел.)</w:t>
            </w:r>
          </w:p>
        </w:tc>
        <w:tc>
          <w:tcPr>
            <w:tcW w:w="990" w:type="dxa"/>
          </w:tcPr>
          <w:p w:rsidR="002D2C95" w:rsidRPr="006C6025" w:rsidRDefault="002D2C95">
            <w:pPr>
              <w:autoSpaceDE w:val="0"/>
              <w:snapToGrid w:val="0"/>
              <w:jc w:val="center"/>
            </w:pPr>
            <w:r w:rsidRPr="006C6025">
              <w:rPr>
                <w:sz w:val="22"/>
                <w:szCs w:val="22"/>
              </w:rPr>
              <w:t xml:space="preserve">Педагоги </w:t>
            </w:r>
          </w:p>
        </w:tc>
        <w:tc>
          <w:tcPr>
            <w:tcW w:w="1400" w:type="dxa"/>
          </w:tcPr>
          <w:p w:rsidR="002D2C95" w:rsidRPr="006C6025" w:rsidRDefault="002D2C95">
            <w:pPr>
              <w:autoSpaceDE w:val="0"/>
              <w:snapToGrid w:val="0"/>
              <w:jc w:val="center"/>
            </w:pPr>
            <w:r w:rsidRPr="006C6025">
              <w:rPr>
                <w:sz w:val="22"/>
                <w:szCs w:val="22"/>
              </w:rPr>
              <w:t xml:space="preserve">Клубные работники </w:t>
            </w:r>
          </w:p>
        </w:tc>
        <w:tc>
          <w:tcPr>
            <w:tcW w:w="1700" w:type="dxa"/>
          </w:tcPr>
          <w:p w:rsidR="002D2C95" w:rsidRPr="006C6025" w:rsidRDefault="002D2C95">
            <w:pPr>
              <w:autoSpaceDE w:val="0"/>
              <w:snapToGrid w:val="0"/>
              <w:jc w:val="center"/>
            </w:pPr>
            <w:r w:rsidRPr="006C6025">
              <w:rPr>
                <w:sz w:val="22"/>
                <w:szCs w:val="22"/>
              </w:rPr>
              <w:t>Библиотечные работники</w:t>
            </w:r>
          </w:p>
        </w:tc>
        <w:tc>
          <w:tcPr>
            <w:tcW w:w="1140" w:type="dxa"/>
          </w:tcPr>
          <w:p w:rsidR="002D2C95" w:rsidRPr="006C6025" w:rsidRDefault="002D2C95">
            <w:pPr>
              <w:autoSpaceDE w:val="0"/>
              <w:snapToGrid w:val="0"/>
              <w:jc w:val="center"/>
            </w:pPr>
            <w:r w:rsidRPr="006C6025">
              <w:rPr>
                <w:sz w:val="22"/>
                <w:szCs w:val="22"/>
              </w:rPr>
              <w:t>Музейные работники</w:t>
            </w:r>
          </w:p>
        </w:tc>
        <w:tc>
          <w:tcPr>
            <w:tcW w:w="1410" w:type="dxa"/>
          </w:tcPr>
          <w:p w:rsidR="002D2C95" w:rsidRPr="006C6025" w:rsidRDefault="002D2C95">
            <w:pPr>
              <w:autoSpaceDE w:val="0"/>
              <w:snapToGrid w:val="0"/>
              <w:jc w:val="center"/>
            </w:pPr>
            <w:r w:rsidRPr="006C6025">
              <w:rPr>
                <w:sz w:val="22"/>
                <w:szCs w:val="22"/>
              </w:rPr>
              <w:t>Специалисты учреждений кино</w:t>
            </w:r>
          </w:p>
        </w:tc>
        <w:tc>
          <w:tcPr>
            <w:tcW w:w="1901" w:type="dxa"/>
          </w:tcPr>
          <w:p w:rsidR="002D2C95" w:rsidRPr="006C6025" w:rsidRDefault="002D2C95">
            <w:pPr>
              <w:autoSpaceDE w:val="0"/>
              <w:snapToGrid w:val="0"/>
              <w:jc w:val="center"/>
            </w:pPr>
            <w:r w:rsidRPr="006C6025">
              <w:rPr>
                <w:sz w:val="22"/>
                <w:szCs w:val="22"/>
              </w:rPr>
              <w:t>Другие специалисты</w:t>
            </w:r>
          </w:p>
        </w:tc>
      </w:tr>
      <w:tr w:rsidR="002D2C95" w:rsidTr="00B4090C">
        <w:trPr>
          <w:trHeight w:val="247"/>
        </w:trPr>
        <w:tc>
          <w:tcPr>
            <w:tcW w:w="759" w:type="dxa"/>
          </w:tcPr>
          <w:p w:rsidR="002D2C95" w:rsidRPr="006C6025" w:rsidRDefault="002D2C95">
            <w:pPr>
              <w:autoSpaceDE w:val="0"/>
              <w:snapToGrid w:val="0"/>
              <w:jc w:val="center"/>
              <w:rPr>
                <w:b/>
                <w:bCs/>
              </w:rPr>
            </w:pPr>
            <w:r w:rsidRPr="006C6025">
              <w:rPr>
                <w:b/>
                <w:bCs/>
              </w:rPr>
              <w:t>2010</w:t>
            </w:r>
          </w:p>
        </w:tc>
        <w:tc>
          <w:tcPr>
            <w:tcW w:w="730" w:type="dxa"/>
          </w:tcPr>
          <w:p w:rsidR="002D2C95" w:rsidRPr="006C6025" w:rsidRDefault="002D2C95" w:rsidP="00B51BD7">
            <w:pPr>
              <w:autoSpaceDE w:val="0"/>
              <w:snapToGrid w:val="0"/>
              <w:jc w:val="center"/>
            </w:pPr>
            <w:r w:rsidRPr="006C6025">
              <w:t>10</w:t>
            </w:r>
          </w:p>
        </w:tc>
        <w:tc>
          <w:tcPr>
            <w:tcW w:w="990" w:type="dxa"/>
          </w:tcPr>
          <w:p w:rsidR="002D2C95" w:rsidRPr="006C6025" w:rsidRDefault="002D2C95" w:rsidP="00B51BD7">
            <w:pPr>
              <w:autoSpaceDE w:val="0"/>
              <w:snapToGrid w:val="0"/>
              <w:jc w:val="center"/>
            </w:pPr>
            <w:r w:rsidRPr="006C6025">
              <w:t>0</w:t>
            </w:r>
          </w:p>
        </w:tc>
        <w:tc>
          <w:tcPr>
            <w:tcW w:w="1400" w:type="dxa"/>
          </w:tcPr>
          <w:p w:rsidR="002D2C95" w:rsidRPr="006C6025" w:rsidRDefault="002D2C95" w:rsidP="00B51BD7">
            <w:pPr>
              <w:autoSpaceDE w:val="0"/>
              <w:snapToGrid w:val="0"/>
              <w:jc w:val="center"/>
            </w:pPr>
            <w:r w:rsidRPr="006C6025">
              <w:t>4</w:t>
            </w:r>
          </w:p>
        </w:tc>
        <w:tc>
          <w:tcPr>
            <w:tcW w:w="1700" w:type="dxa"/>
          </w:tcPr>
          <w:p w:rsidR="002D2C95" w:rsidRPr="006C6025" w:rsidRDefault="002D2C95" w:rsidP="00B51BD7">
            <w:pPr>
              <w:autoSpaceDE w:val="0"/>
              <w:snapToGrid w:val="0"/>
              <w:jc w:val="center"/>
            </w:pPr>
            <w:r w:rsidRPr="006C6025">
              <w:t>-</w:t>
            </w:r>
          </w:p>
        </w:tc>
        <w:tc>
          <w:tcPr>
            <w:tcW w:w="1140" w:type="dxa"/>
          </w:tcPr>
          <w:p w:rsidR="002D2C95" w:rsidRPr="006C6025" w:rsidRDefault="002D2C95" w:rsidP="00B51BD7">
            <w:pPr>
              <w:autoSpaceDE w:val="0"/>
              <w:snapToGrid w:val="0"/>
              <w:jc w:val="center"/>
            </w:pPr>
            <w:r w:rsidRPr="006C6025">
              <w:t>-</w:t>
            </w:r>
          </w:p>
        </w:tc>
        <w:tc>
          <w:tcPr>
            <w:tcW w:w="1410" w:type="dxa"/>
          </w:tcPr>
          <w:p w:rsidR="002D2C95" w:rsidRPr="006C6025" w:rsidRDefault="002D2C95" w:rsidP="00B51BD7">
            <w:pPr>
              <w:autoSpaceDE w:val="0"/>
              <w:snapToGrid w:val="0"/>
              <w:jc w:val="center"/>
            </w:pPr>
            <w:r w:rsidRPr="006C6025">
              <w:t>0</w:t>
            </w:r>
          </w:p>
        </w:tc>
        <w:tc>
          <w:tcPr>
            <w:tcW w:w="1901" w:type="dxa"/>
          </w:tcPr>
          <w:p w:rsidR="002D2C95" w:rsidRPr="006C6025" w:rsidRDefault="002D2C95" w:rsidP="00B51BD7">
            <w:pPr>
              <w:autoSpaceDE w:val="0"/>
              <w:snapToGrid w:val="0"/>
              <w:jc w:val="center"/>
            </w:pPr>
            <w:r w:rsidRPr="006C6025">
              <w:t>4</w:t>
            </w:r>
          </w:p>
        </w:tc>
      </w:tr>
      <w:tr w:rsidR="002D2C95" w:rsidTr="00B4090C">
        <w:trPr>
          <w:trHeight w:val="264"/>
        </w:trPr>
        <w:tc>
          <w:tcPr>
            <w:tcW w:w="759" w:type="dxa"/>
          </w:tcPr>
          <w:p w:rsidR="002D2C95" w:rsidRPr="006C6025" w:rsidRDefault="002D2C95">
            <w:pPr>
              <w:autoSpaceDE w:val="0"/>
              <w:snapToGrid w:val="0"/>
              <w:jc w:val="center"/>
              <w:rPr>
                <w:b/>
                <w:bCs/>
              </w:rPr>
            </w:pPr>
            <w:r w:rsidRPr="006C6025">
              <w:rPr>
                <w:b/>
                <w:bCs/>
              </w:rPr>
              <w:t>2011</w:t>
            </w:r>
          </w:p>
        </w:tc>
        <w:tc>
          <w:tcPr>
            <w:tcW w:w="730" w:type="dxa"/>
          </w:tcPr>
          <w:p w:rsidR="002D2C95" w:rsidRPr="006C6025" w:rsidRDefault="002D2C95" w:rsidP="00B51BD7">
            <w:pPr>
              <w:autoSpaceDE w:val="0"/>
              <w:snapToGrid w:val="0"/>
              <w:jc w:val="center"/>
            </w:pPr>
            <w:r w:rsidRPr="006C6025">
              <w:t>17</w:t>
            </w:r>
          </w:p>
        </w:tc>
        <w:tc>
          <w:tcPr>
            <w:tcW w:w="990" w:type="dxa"/>
          </w:tcPr>
          <w:p w:rsidR="002D2C95" w:rsidRPr="006C6025" w:rsidRDefault="002D2C95" w:rsidP="00B51BD7">
            <w:pPr>
              <w:autoSpaceDE w:val="0"/>
              <w:snapToGrid w:val="0"/>
              <w:jc w:val="center"/>
            </w:pPr>
            <w:r w:rsidRPr="006C6025">
              <w:t>0</w:t>
            </w:r>
          </w:p>
        </w:tc>
        <w:tc>
          <w:tcPr>
            <w:tcW w:w="1400" w:type="dxa"/>
          </w:tcPr>
          <w:p w:rsidR="002D2C95" w:rsidRPr="006C6025" w:rsidRDefault="002D2C95" w:rsidP="00B51BD7">
            <w:pPr>
              <w:autoSpaceDE w:val="0"/>
              <w:snapToGrid w:val="0"/>
              <w:jc w:val="center"/>
            </w:pPr>
            <w:r w:rsidRPr="006C6025">
              <w:t>1</w:t>
            </w:r>
          </w:p>
        </w:tc>
        <w:tc>
          <w:tcPr>
            <w:tcW w:w="1700" w:type="dxa"/>
          </w:tcPr>
          <w:p w:rsidR="002D2C95" w:rsidRPr="006C6025" w:rsidRDefault="002D2C95" w:rsidP="00B51BD7">
            <w:pPr>
              <w:autoSpaceDE w:val="0"/>
              <w:snapToGrid w:val="0"/>
              <w:jc w:val="center"/>
            </w:pPr>
            <w:r w:rsidRPr="006C6025">
              <w:t>-</w:t>
            </w:r>
          </w:p>
        </w:tc>
        <w:tc>
          <w:tcPr>
            <w:tcW w:w="1140" w:type="dxa"/>
          </w:tcPr>
          <w:p w:rsidR="002D2C95" w:rsidRPr="006C6025" w:rsidRDefault="002D2C95" w:rsidP="00B51BD7">
            <w:pPr>
              <w:autoSpaceDE w:val="0"/>
              <w:snapToGrid w:val="0"/>
              <w:jc w:val="center"/>
            </w:pPr>
            <w:r w:rsidRPr="006C6025">
              <w:t>-</w:t>
            </w:r>
          </w:p>
        </w:tc>
        <w:tc>
          <w:tcPr>
            <w:tcW w:w="1410" w:type="dxa"/>
          </w:tcPr>
          <w:p w:rsidR="002D2C95" w:rsidRPr="006C6025" w:rsidRDefault="002D2C95" w:rsidP="00B51BD7">
            <w:pPr>
              <w:autoSpaceDE w:val="0"/>
              <w:snapToGrid w:val="0"/>
              <w:jc w:val="center"/>
            </w:pPr>
            <w:r w:rsidRPr="006C6025">
              <w:t>2</w:t>
            </w:r>
          </w:p>
        </w:tc>
        <w:tc>
          <w:tcPr>
            <w:tcW w:w="1901" w:type="dxa"/>
          </w:tcPr>
          <w:p w:rsidR="002D2C95" w:rsidRPr="006C6025" w:rsidRDefault="002D2C95" w:rsidP="00B51BD7">
            <w:pPr>
              <w:autoSpaceDE w:val="0"/>
              <w:snapToGrid w:val="0"/>
              <w:jc w:val="center"/>
            </w:pPr>
            <w:r w:rsidRPr="006C6025">
              <w:t>6</w:t>
            </w:r>
          </w:p>
        </w:tc>
      </w:tr>
      <w:tr w:rsidR="002D2C95" w:rsidTr="00B4090C">
        <w:trPr>
          <w:trHeight w:val="269"/>
        </w:trPr>
        <w:tc>
          <w:tcPr>
            <w:tcW w:w="759" w:type="dxa"/>
          </w:tcPr>
          <w:p w:rsidR="002D2C95" w:rsidRPr="006C6025" w:rsidRDefault="002D2C95">
            <w:pPr>
              <w:autoSpaceDE w:val="0"/>
              <w:snapToGrid w:val="0"/>
              <w:jc w:val="center"/>
              <w:rPr>
                <w:b/>
                <w:bCs/>
              </w:rPr>
            </w:pPr>
            <w:r w:rsidRPr="006C6025">
              <w:rPr>
                <w:b/>
                <w:bCs/>
              </w:rPr>
              <w:t>2012</w:t>
            </w:r>
          </w:p>
        </w:tc>
        <w:tc>
          <w:tcPr>
            <w:tcW w:w="730" w:type="dxa"/>
          </w:tcPr>
          <w:p w:rsidR="002D2C95" w:rsidRPr="006C6025" w:rsidRDefault="002D2C95" w:rsidP="00B51BD7">
            <w:pPr>
              <w:autoSpaceDE w:val="0"/>
              <w:snapToGrid w:val="0"/>
              <w:jc w:val="center"/>
            </w:pPr>
            <w:r w:rsidRPr="006C6025">
              <w:t>13</w:t>
            </w:r>
          </w:p>
        </w:tc>
        <w:tc>
          <w:tcPr>
            <w:tcW w:w="990" w:type="dxa"/>
          </w:tcPr>
          <w:p w:rsidR="002D2C95" w:rsidRPr="006C6025" w:rsidRDefault="002D2C95" w:rsidP="00B51BD7">
            <w:pPr>
              <w:autoSpaceDE w:val="0"/>
              <w:snapToGrid w:val="0"/>
              <w:jc w:val="center"/>
            </w:pPr>
            <w:r w:rsidRPr="006C6025">
              <w:t>0</w:t>
            </w:r>
          </w:p>
        </w:tc>
        <w:tc>
          <w:tcPr>
            <w:tcW w:w="1400" w:type="dxa"/>
          </w:tcPr>
          <w:p w:rsidR="002D2C95" w:rsidRPr="006C6025" w:rsidRDefault="002D2C95" w:rsidP="00B51BD7">
            <w:pPr>
              <w:autoSpaceDE w:val="0"/>
              <w:snapToGrid w:val="0"/>
              <w:jc w:val="center"/>
            </w:pPr>
            <w:r w:rsidRPr="006C6025">
              <w:t>5</w:t>
            </w:r>
          </w:p>
        </w:tc>
        <w:tc>
          <w:tcPr>
            <w:tcW w:w="1700" w:type="dxa"/>
          </w:tcPr>
          <w:p w:rsidR="002D2C95" w:rsidRPr="006C6025" w:rsidRDefault="002D2C95" w:rsidP="00C9289F">
            <w:pPr>
              <w:autoSpaceDE w:val="0"/>
              <w:snapToGrid w:val="0"/>
              <w:jc w:val="center"/>
            </w:pPr>
            <w:r w:rsidRPr="006C6025">
              <w:t>-</w:t>
            </w:r>
          </w:p>
        </w:tc>
        <w:tc>
          <w:tcPr>
            <w:tcW w:w="1140" w:type="dxa"/>
          </w:tcPr>
          <w:p w:rsidR="002D2C95" w:rsidRPr="006C6025" w:rsidRDefault="002D2C95" w:rsidP="00B51BD7">
            <w:pPr>
              <w:autoSpaceDE w:val="0"/>
              <w:snapToGrid w:val="0"/>
              <w:jc w:val="center"/>
            </w:pPr>
            <w:r w:rsidRPr="006C6025">
              <w:t>-</w:t>
            </w:r>
          </w:p>
        </w:tc>
        <w:tc>
          <w:tcPr>
            <w:tcW w:w="1410" w:type="dxa"/>
          </w:tcPr>
          <w:p w:rsidR="002D2C95" w:rsidRPr="006C6025" w:rsidRDefault="002D2C95" w:rsidP="00B51BD7">
            <w:pPr>
              <w:autoSpaceDE w:val="0"/>
              <w:snapToGrid w:val="0"/>
              <w:jc w:val="center"/>
            </w:pPr>
            <w:r w:rsidRPr="006C6025">
              <w:t>0</w:t>
            </w:r>
          </w:p>
        </w:tc>
        <w:tc>
          <w:tcPr>
            <w:tcW w:w="1901" w:type="dxa"/>
          </w:tcPr>
          <w:p w:rsidR="002D2C95" w:rsidRPr="006C6025" w:rsidRDefault="002D2C95" w:rsidP="00B51BD7">
            <w:pPr>
              <w:autoSpaceDE w:val="0"/>
              <w:snapToGrid w:val="0"/>
              <w:jc w:val="center"/>
            </w:pPr>
            <w:r w:rsidRPr="006C6025">
              <w:t>8</w:t>
            </w:r>
          </w:p>
        </w:tc>
      </w:tr>
    </w:tbl>
    <w:p w:rsidR="002D2C95" w:rsidRPr="006C6025" w:rsidRDefault="002D2C95" w:rsidP="00B51BD7">
      <w:pPr>
        <w:autoSpaceDE w:val="0"/>
        <w:rPr>
          <w:b/>
          <w:bCs/>
          <w:sz w:val="22"/>
          <w:szCs w:val="22"/>
        </w:rPr>
      </w:pPr>
    </w:p>
    <w:p w:rsidR="002D2C95" w:rsidRPr="006C6025" w:rsidRDefault="002D2C95" w:rsidP="00B51BD7">
      <w:pPr>
        <w:autoSpaceDE w:val="0"/>
        <w:rPr>
          <w:b/>
          <w:bCs/>
          <w:sz w:val="22"/>
          <w:szCs w:val="22"/>
        </w:rPr>
      </w:pPr>
    </w:p>
    <w:p w:rsidR="002D2C95" w:rsidRPr="006C6025" w:rsidRDefault="002D2C95">
      <w:pPr>
        <w:numPr>
          <w:ilvl w:val="1"/>
          <w:numId w:val="9"/>
        </w:numPr>
        <w:autoSpaceDE w:val="0"/>
        <w:rPr>
          <w:b/>
          <w:bCs/>
          <w:sz w:val="22"/>
          <w:szCs w:val="22"/>
        </w:rPr>
      </w:pPr>
      <w:r w:rsidRPr="006C6025">
        <w:rPr>
          <w:b/>
          <w:bCs/>
          <w:sz w:val="22"/>
          <w:szCs w:val="22"/>
        </w:rPr>
        <w:t>Списочный состав работников, повысивших квалификацию в отчетном периоде:</w:t>
      </w:r>
    </w:p>
    <w:tbl>
      <w:tblPr>
        <w:tblW w:w="0" w:type="auto"/>
        <w:tblInd w:w="55" w:type="dxa"/>
        <w:tblLayout w:type="fixed"/>
        <w:tblCellMar>
          <w:top w:w="55" w:type="dxa"/>
          <w:left w:w="55" w:type="dxa"/>
          <w:bottom w:w="55" w:type="dxa"/>
          <w:right w:w="55" w:type="dxa"/>
        </w:tblCellMar>
        <w:tblLook w:val="0000"/>
      </w:tblPr>
      <w:tblGrid>
        <w:gridCol w:w="650"/>
        <w:gridCol w:w="2044"/>
        <w:gridCol w:w="2341"/>
        <w:gridCol w:w="1677"/>
        <w:gridCol w:w="1677"/>
        <w:gridCol w:w="1685"/>
      </w:tblGrid>
      <w:tr w:rsidR="002D2C95" w:rsidTr="00B4090C">
        <w:tc>
          <w:tcPr>
            <w:tcW w:w="650" w:type="dxa"/>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jc w:val="center"/>
            </w:pPr>
            <w:r w:rsidRPr="006C6025">
              <w:rPr>
                <w:sz w:val="22"/>
                <w:szCs w:val="22"/>
              </w:rPr>
              <w:t>№ п/п</w:t>
            </w:r>
          </w:p>
        </w:tc>
        <w:tc>
          <w:tcPr>
            <w:tcW w:w="2044" w:type="dxa"/>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pPr>
            <w:r w:rsidRPr="006C6025">
              <w:rPr>
                <w:sz w:val="22"/>
                <w:szCs w:val="22"/>
              </w:rPr>
              <w:t>Ф.И.О.</w:t>
            </w:r>
            <w:r>
              <w:rPr>
                <w:sz w:val="22"/>
                <w:szCs w:val="22"/>
              </w:rPr>
              <w:t xml:space="preserve"> </w:t>
            </w:r>
            <w:r w:rsidRPr="006C6025">
              <w:rPr>
                <w:sz w:val="22"/>
                <w:szCs w:val="22"/>
              </w:rPr>
              <w:t>работника</w:t>
            </w:r>
          </w:p>
        </w:tc>
        <w:tc>
          <w:tcPr>
            <w:tcW w:w="2341" w:type="dxa"/>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pPr>
            <w:r w:rsidRPr="006C6025">
              <w:rPr>
                <w:sz w:val="22"/>
                <w:szCs w:val="22"/>
              </w:rPr>
              <w:t>Должность</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pPr>
            <w:r w:rsidRPr="006C6025">
              <w:rPr>
                <w:sz w:val="22"/>
                <w:szCs w:val="22"/>
              </w:rPr>
              <w:t>Сведения о повышении квалификация</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pPr>
            <w:r w:rsidRPr="006C6025">
              <w:rPr>
                <w:sz w:val="22"/>
                <w:szCs w:val="22"/>
              </w:rPr>
              <w:t>Документ о повышении квалификации</w:t>
            </w:r>
          </w:p>
        </w:tc>
        <w:tc>
          <w:tcPr>
            <w:tcW w:w="1685" w:type="dxa"/>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pPr>
            <w:r w:rsidRPr="006C6025">
              <w:rPr>
                <w:sz w:val="22"/>
                <w:szCs w:val="22"/>
              </w:rPr>
              <w:t>Цель повышения квалификации</w:t>
            </w:r>
          </w:p>
        </w:tc>
      </w:tr>
      <w:tr w:rsidR="002D2C95" w:rsidTr="00B4090C">
        <w:tc>
          <w:tcPr>
            <w:tcW w:w="10074" w:type="dxa"/>
            <w:gridSpan w:val="6"/>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jc w:val="center"/>
            </w:pPr>
            <w:r w:rsidRPr="006C6025">
              <w:rPr>
                <w:sz w:val="22"/>
                <w:szCs w:val="22"/>
              </w:rPr>
              <w:t>АУП</w:t>
            </w:r>
          </w:p>
        </w:tc>
      </w:tr>
      <w:tr w:rsidR="002D2C95" w:rsidTr="00B4090C">
        <w:tc>
          <w:tcPr>
            <w:tcW w:w="650"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pStyle w:val="a8"/>
              <w:numPr>
                <w:ilvl w:val="0"/>
                <w:numId w:val="47"/>
              </w:numPr>
              <w:snapToGrid w:val="0"/>
              <w:jc w:val="center"/>
            </w:pPr>
          </w:p>
        </w:tc>
        <w:tc>
          <w:tcPr>
            <w:tcW w:w="2044"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Краева Анастасия Петровна</w:t>
            </w:r>
          </w:p>
          <w:p w:rsidR="002D2C95" w:rsidRPr="006C6025" w:rsidRDefault="002D2C95" w:rsidP="00C9289F">
            <w:pPr>
              <w:rPr>
                <w:kern w:val="0"/>
              </w:rPr>
            </w:pPr>
          </w:p>
        </w:tc>
        <w:tc>
          <w:tcPr>
            <w:tcW w:w="2341"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rPr>
                <w:kern w:val="0"/>
              </w:rPr>
            </w:pPr>
            <w:r w:rsidRPr="006C6025">
              <w:rPr>
                <w:kern w:val="0"/>
                <w:sz w:val="22"/>
                <w:szCs w:val="22"/>
              </w:rPr>
              <w:t>заместитель директора по экономическим вопросам</w:t>
            </w:r>
          </w:p>
          <w:p w:rsidR="002D2C95" w:rsidRPr="006C6025" w:rsidRDefault="002D2C95">
            <w:pPr>
              <w:pStyle w:val="a8"/>
              <w:snapToGrid w:val="0"/>
            </w:pP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rPr>
                <w:kern w:val="0"/>
              </w:rPr>
            </w:pPr>
            <w:r w:rsidRPr="006C6025">
              <w:rPr>
                <w:kern w:val="0"/>
                <w:sz w:val="22"/>
                <w:szCs w:val="22"/>
              </w:rPr>
              <w:t>Новое в заработной плате, социальных пособиях, гарантиях и компенсациях в районах крайнего Севера и приравненных к ним местностях</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pPr>
            <w:r w:rsidRPr="006C6025">
              <w:rPr>
                <w:kern w:val="0"/>
                <w:sz w:val="22"/>
                <w:szCs w:val="22"/>
              </w:rPr>
              <w:t>сертиф</w:t>
            </w:r>
            <w:r>
              <w:rPr>
                <w:kern w:val="0"/>
                <w:sz w:val="22"/>
                <w:szCs w:val="22"/>
              </w:rPr>
              <w:t>икат                 НП "Консор</w:t>
            </w:r>
            <w:r w:rsidRPr="006C6025">
              <w:rPr>
                <w:kern w:val="0"/>
                <w:sz w:val="22"/>
                <w:szCs w:val="22"/>
              </w:rPr>
              <w:t>циум профессионального менеджмента"</w:t>
            </w:r>
          </w:p>
        </w:tc>
        <w:tc>
          <w:tcPr>
            <w:tcW w:w="1685" w:type="dxa"/>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pPr>
          </w:p>
        </w:tc>
      </w:tr>
      <w:tr w:rsidR="002D2C95" w:rsidRPr="006C6025" w:rsidTr="00C9289F">
        <w:tc>
          <w:tcPr>
            <w:tcW w:w="650"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pStyle w:val="a8"/>
              <w:numPr>
                <w:ilvl w:val="0"/>
                <w:numId w:val="47"/>
              </w:numPr>
              <w:snapToGrid w:val="0"/>
              <w:jc w:val="center"/>
            </w:pPr>
          </w:p>
        </w:tc>
        <w:tc>
          <w:tcPr>
            <w:tcW w:w="2044"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widowControl/>
              <w:suppressAutoHyphens w:val="0"/>
              <w:rPr>
                <w:kern w:val="0"/>
              </w:rPr>
            </w:pPr>
            <w:r w:rsidRPr="006C6025">
              <w:rPr>
                <w:kern w:val="0"/>
                <w:sz w:val="22"/>
                <w:szCs w:val="22"/>
              </w:rPr>
              <w:t>Боталова Ольга Юрьевна</w:t>
            </w:r>
          </w:p>
        </w:tc>
        <w:tc>
          <w:tcPr>
            <w:tcW w:w="2341"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snapToGrid w:val="0"/>
              <w:rPr>
                <w:kern w:val="0"/>
              </w:rPr>
            </w:pPr>
            <w:r w:rsidRPr="006C6025">
              <w:rPr>
                <w:kern w:val="0"/>
                <w:sz w:val="22"/>
                <w:szCs w:val="22"/>
              </w:rPr>
              <w:t>главный бухгалтер</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widowControl/>
              <w:suppressAutoHyphens w:val="0"/>
              <w:rPr>
                <w:kern w:val="0"/>
                <w:sz w:val="20"/>
                <w:szCs w:val="20"/>
              </w:rPr>
            </w:pPr>
            <w:r w:rsidRPr="006C6025">
              <w:rPr>
                <w:kern w:val="0"/>
                <w:sz w:val="20"/>
                <w:szCs w:val="20"/>
              </w:rPr>
              <w:t>семинар по теме «Администрирование страховых взносов «О проведении периодических медицинских осмотров работников с вредными и (или) опа</w:t>
            </w:r>
            <w:r>
              <w:rPr>
                <w:kern w:val="0"/>
                <w:sz w:val="20"/>
                <w:szCs w:val="20"/>
              </w:rPr>
              <w:t>с</w:t>
            </w:r>
            <w:r w:rsidRPr="006C6025">
              <w:rPr>
                <w:kern w:val="0"/>
                <w:sz w:val="20"/>
                <w:szCs w:val="20"/>
              </w:rPr>
              <w:t>ными производственными факторами в 2013 году»</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widowControl/>
              <w:suppressAutoHyphens w:val="0"/>
              <w:rPr>
                <w:kern w:val="0"/>
              </w:rPr>
            </w:pPr>
            <w:r w:rsidRPr="006C6025">
              <w:rPr>
                <w:kern w:val="0"/>
                <w:sz w:val="22"/>
                <w:szCs w:val="22"/>
              </w:rPr>
              <w:t>семинар</w:t>
            </w:r>
          </w:p>
        </w:tc>
        <w:tc>
          <w:tcPr>
            <w:tcW w:w="1685"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widowControl/>
              <w:suppressAutoHyphens w:val="0"/>
              <w:rPr>
                <w:kern w:val="0"/>
              </w:rPr>
            </w:pPr>
            <w:r w:rsidRPr="006C6025">
              <w:rPr>
                <w:kern w:val="0"/>
                <w:sz w:val="22"/>
                <w:szCs w:val="22"/>
              </w:rPr>
              <w:t>26.10.2012</w:t>
            </w:r>
          </w:p>
        </w:tc>
      </w:tr>
      <w:tr w:rsidR="002D2C95" w:rsidTr="00B4090C">
        <w:tc>
          <w:tcPr>
            <w:tcW w:w="10074" w:type="dxa"/>
            <w:gridSpan w:val="6"/>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jc w:val="center"/>
            </w:pPr>
            <w:r w:rsidRPr="006C6025">
              <w:rPr>
                <w:sz w:val="22"/>
                <w:szCs w:val="22"/>
              </w:rPr>
              <w:t>Работники культуры</w:t>
            </w:r>
          </w:p>
        </w:tc>
      </w:tr>
      <w:tr w:rsidR="002D2C95" w:rsidTr="00B4090C">
        <w:tc>
          <w:tcPr>
            <w:tcW w:w="650"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pStyle w:val="a8"/>
              <w:numPr>
                <w:ilvl w:val="0"/>
                <w:numId w:val="47"/>
              </w:numPr>
              <w:snapToGrid w:val="0"/>
            </w:pPr>
          </w:p>
        </w:tc>
        <w:tc>
          <w:tcPr>
            <w:tcW w:w="2044"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Пронина Ольга Анатольевна</w:t>
            </w:r>
          </w:p>
          <w:p w:rsidR="002D2C95" w:rsidRPr="006C6025" w:rsidRDefault="002D2C95" w:rsidP="00C9289F">
            <w:pPr>
              <w:rPr>
                <w:kern w:val="0"/>
              </w:rPr>
            </w:pPr>
            <w:r w:rsidRPr="006C6025">
              <w:rPr>
                <w:kern w:val="0"/>
                <w:sz w:val="22"/>
                <w:szCs w:val="22"/>
              </w:rPr>
              <w:t> </w:t>
            </w:r>
          </w:p>
        </w:tc>
        <w:tc>
          <w:tcPr>
            <w:tcW w:w="2341"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главный балетмейстер</w:t>
            </w:r>
          </w:p>
          <w:p w:rsidR="002D2C95" w:rsidRPr="006C6025" w:rsidRDefault="002D2C95" w:rsidP="00C9289F">
            <w:pPr>
              <w:rPr>
                <w:kern w:val="0"/>
              </w:rPr>
            </w:pP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Народный танец</w:t>
            </w:r>
          </w:p>
          <w:p w:rsidR="002D2C95" w:rsidRPr="006C6025" w:rsidRDefault="002D2C95" w:rsidP="00C9289F">
            <w:pPr>
              <w:rPr>
                <w:kern w:val="0"/>
              </w:rPr>
            </w:pP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свидетельство 030/10/12 Детский благотворительный Фонд "АРТ Фестиваль - Роза ветров"</w:t>
            </w:r>
          </w:p>
        </w:tc>
        <w:tc>
          <w:tcPr>
            <w:tcW w:w="1685"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19-24.04. 2012 г.</w:t>
            </w:r>
          </w:p>
          <w:p w:rsidR="002D2C95" w:rsidRPr="006C6025" w:rsidRDefault="002D2C95" w:rsidP="00C9289F">
            <w:pPr>
              <w:widowControl/>
              <w:suppressAutoHyphens w:val="0"/>
              <w:rPr>
                <w:kern w:val="0"/>
              </w:rPr>
            </w:pPr>
            <w:r w:rsidRPr="006C6025">
              <w:rPr>
                <w:kern w:val="0"/>
                <w:sz w:val="22"/>
                <w:szCs w:val="22"/>
              </w:rPr>
              <w:t>г. Ханты-Мансийск</w:t>
            </w:r>
          </w:p>
        </w:tc>
      </w:tr>
      <w:tr w:rsidR="002D2C95" w:rsidTr="00B4090C">
        <w:tc>
          <w:tcPr>
            <w:tcW w:w="650"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pStyle w:val="a8"/>
              <w:numPr>
                <w:ilvl w:val="0"/>
                <w:numId w:val="47"/>
              </w:numPr>
              <w:snapToGrid w:val="0"/>
            </w:pPr>
          </w:p>
        </w:tc>
        <w:tc>
          <w:tcPr>
            <w:tcW w:w="2044"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Шиапова Татьяна Николаевна</w:t>
            </w:r>
          </w:p>
          <w:p w:rsidR="002D2C95" w:rsidRPr="006C6025" w:rsidRDefault="002D2C95" w:rsidP="00C9289F">
            <w:pPr>
              <w:rPr>
                <w:kern w:val="0"/>
              </w:rPr>
            </w:pPr>
          </w:p>
        </w:tc>
        <w:tc>
          <w:tcPr>
            <w:tcW w:w="2341"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snapToGrid w:val="0"/>
              <w:rPr>
                <w:kern w:val="0"/>
              </w:rPr>
            </w:pPr>
            <w:r w:rsidRPr="006C6025">
              <w:rPr>
                <w:kern w:val="0"/>
                <w:sz w:val="22"/>
                <w:szCs w:val="22"/>
              </w:rPr>
              <w:t>балетмейстер</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snapToGrid w:val="0"/>
              <w:rPr>
                <w:kern w:val="0"/>
              </w:rPr>
            </w:pPr>
            <w:r w:rsidRPr="006C6025">
              <w:rPr>
                <w:kern w:val="0"/>
                <w:sz w:val="22"/>
                <w:szCs w:val="22"/>
              </w:rPr>
              <w:t>Мастерская современного танца</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snapToGrid w:val="0"/>
              <w:rPr>
                <w:kern w:val="0"/>
              </w:rPr>
            </w:pPr>
            <w:r w:rsidRPr="006C6025">
              <w:rPr>
                <w:kern w:val="0"/>
                <w:sz w:val="22"/>
                <w:szCs w:val="22"/>
              </w:rPr>
              <w:t>Р.О.О. "Факультатив"</w:t>
            </w:r>
          </w:p>
        </w:tc>
        <w:tc>
          <w:tcPr>
            <w:tcW w:w="1685"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19-22.01. 2012 г. г.Екатеринбург</w:t>
            </w:r>
          </w:p>
        </w:tc>
      </w:tr>
      <w:tr w:rsidR="002D2C95" w:rsidTr="00B4090C">
        <w:tc>
          <w:tcPr>
            <w:tcW w:w="650"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pStyle w:val="a8"/>
              <w:numPr>
                <w:ilvl w:val="0"/>
                <w:numId w:val="47"/>
              </w:numPr>
              <w:snapToGrid w:val="0"/>
            </w:pPr>
          </w:p>
        </w:tc>
        <w:tc>
          <w:tcPr>
            <w:tcW w:w="2044"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Шиапова Татьяна Николаевна</w:t>
            </w:r>
          </w:p>
          <w:p w:rsidR="002D2C95" w:rsidRPr="006C6025" w:rsidRDefault="002D2C95" w:rsidP="00C9289F">
            <w:pPr>
              <w:rPr>
                <w:kern w:val="0"/>
              </w:rPr>
            </w:pPr>
          </w:p>
        </w:tc>
        <w:tc>
          <w:tcPr>
            <w:tcW w:w="2341"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snapToGrid w:val="0"/>
              <w:rPr>
                <w:kern w:val="0"/>
              </w:rPr>
            </w:pPr>
            <w:r w:rsidRPr="006C6025">
              <w:rPr>
                <w:kern w:val="0"/>
                <w:sz w:val="22"/>
                <w:szCs w:val="22"/>
              </w:rPr>
              <w:t>балетмейстер</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snapToGrid w:val="0"/>
              <w:rPr>
                <w:kern w:val="0"/>
              </w:rPr>
            </w:pPr>
            <w:r w:rsidRPr="006C6025">
              <w:rPr>
                <w:kern w:val="0"/>
                <w:sz w:val="22"/>
                <w:szCs w:val="22"/>
              </w:rPr>
              <w:t>Обучение по охране труда и проверка знаний требований охраны труда работников организаций</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БУСПО ХМАО-Югры "Югорский политехнический колледж"</w:t>
            </w:r>
          </w:p>
        </w:tc>
        <w:tc>
          <w:tcPr>
            <w:tcW w:w="1685"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18-26.05.2012</w:t>
            </w:r>
          </w:p>
          <w:p w:rsidR="002D2C95" w:rsidRPr="006C6025" w:rsidRDefault="002D2C95" w:rsidP="00C9289F">
            <w:pPr>
              <w:rPr>
                <w:kern w:val="0"/>
              </w:rPr>
            </w:pPr>
            <w:r w:rsidRPr="006C6025">
              <w:rPr>
                <w:kern w:val="0"/>
                <w:sz w:val="22"/>
                <w:szCs w:val="22"/>
              </w:rPr>
              <w:t>г. Югорск</w:t>
            </w:r>
          </w:p>
        </w:tc>
      </w:tr>
      <w:tr w:rsidR="002D2C95" w:rsidTr="00B4090C">
        <w:tc>
          <w:tcPr>
            <w:tcW w:w="650"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pStyle w:val="a8"/>
              <w:numPr>
                <w:ilvl w:val="0"/>
                <w:numId w:val="47"/>
              </w:numPr>
              <w:snapToGrid w:val="0"/>
            </w:pPr>
          </w:p>
        </w:tc>
        <w:tc>
          <w:tcPr>
            <w:tcW w:w="2044"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Струнина Мария Федоровна</w:t>
            </w:r>
          </w:p>
        </w:tc>
        <w:tc>
          <w:tcPr>
            <w:tcW w:w="2341"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snapToGrid w:val="0"/>
              <w:rPr>
                <w:kern w:val="0"/>
              </w:rPr>
            </w:pPr>
            <w:r w:rsidRPr="006C6025">
              <w:rPr>
                <w:kern w:val="0"/>
                <w:sz w:val="22"/>
                <w:szCs w:val="22"/>
              </w:rPr>
              <w:t>заведующая сектором</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Режиссура массовых представлений (анимация, квест)</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мастер-классы КСК "Норд" ООО "Газпром трансгаз Югорск"</w:t>
            </w:r>
          </w:p>
        </w:tc>
        <w:tc>
          <w:tcPr>
            <w:tcW w:w="1685"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 xml:space="preserve">23-24.11. 2012 г.Югорск </w:t>
            </w:r>
          </w:p>
        </w:tc>
      </w:tr>
      <w:tr w:rsidR="002D2C95" w:rsidTr="00B4090C">
        <w:tc>
          <w:tcPr>
            <w:tcW w:w="650"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pStyle w:val="a8"/>
              <w:numPr>
                <w:ilvl w:val="0"/>
                <w:numId w:val="47"/>
              </w:numPr>
              <w:snapToGrid w:val="0"/>
            </w:pPr>
          </w:p>
        </w:tc>
        <w:tc>
          <w:tcPr>
            <w:tcW w:w="2044"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Журавская Алена Валерьевна</w:t>
            </w:r>
          </w:p>
        </w:tc>
        <w:tc>
          <w:tcPr>
            <w:tcW w:w="2341"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snapToGrid w:val="0"/>
              <w:rPr>
                <w:kern w:val="0"/>
              </w:rPr>
            </w:pPr>
            <w:r w:rsidRPr="006C6025">
              <w:rPr>
                <w:kern w:val="0"/>
                <w:sz w:val="22"/>
                <w:szCs w:val="22"/>
              </w:rPr>
              <w:t>дирижер детского вокального ансамбля</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snapToGrid w:val="0"/>
              <w:rPr>
                <w:kern w:val="0"/>
              </w:rPr>
            </w:pPr>
            <w:r w:rsidRPr="006C6025">
              <w:rPr>
                <w:kern w:val="0"/>
                <w:sz w:val="22"/>
                <w:szCs w:val="22"/>
              </w:rPr>
              <w:t>Вокал эстрадный</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матер-класс КСК "Норд" ООО "Газпром трансгаз Югорск"</w:t>
            </w:r>
          </w:p>
        </w:tc>
        <w:tc>
          <w:tcPr>
            <w:tcW w:w="1685"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23-24.11. 2012 г.Югорск</w:t>
            </w:r>
          </w:p>
        </w:tc>
      </w:tr>
      <w:tr w:rsidR="002D2C95" w:rsidTr="00B4090C">
        <w:tc>
          <w:tcPr>
            <w:tcW w:w="10074" w:type="dxa"/>
            <w:gridSpan w:val="6"/>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jc w:val="center"/>
            </w:pPr>
            <w:r w:rsidRPr="006C6025">
              <w:rPr>
                <w:sz w:val="22"/>
                <w:szCs w:val="22"/>
              </w:rPr>
              <w:t>Другие специалисты</w:t>
            </w:r>
          </w:p>
        </w:tc>
      </w:tr>
      <w:tr w:rsidR="002D2C95" w:rsidTr="00B4090C">
        <w:tc>
          <w:tcPr>
            <w:tcW w:w="650"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pStyle w:val="a8"/>
              <w:numPr>
                <w:ilvl w:val="0"/>
                <w:numId w:val="47"/>
              </w:numPr>
              <w:snapToGrid w:val="0"/>
              <w:jc w:val="center"/>
            </w:pPr>
          </w:p>
        </w:tc>
        <w:tc>
          <w:tcPr>
            <w:tcW w:w="2044" w:type="dxa"/>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rPr>
                <w:kern w:val="0"/>
              </w:rPr>
            </w:pPr>
            <w:r w:rsidRPr="006C6025">
              <w:rPr>
                <w:kern w:val="0"/>
                <w:sz w:val="22"/>
                <w:szCs w:val="22"/>
              </w:rPr>
              <w:t>Берчун Виктория Михайловна</w:t>
            </w:r>
          </w:p>
        </w:tc>
        <w:tc>
          <w:tcPr>
            <w:tcW w:w="2341" w:type="dxa"/>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pPr>
            <w:r w:rsidRPr="006C6025">
              <w:rPr>
                <w:kern w:val="0"/>
                <w:sz w:val="22"/>
                <w:szCs w:val="22"/>
              </w:rPr>
              <w:t>заместитель главного бухгалтера</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snapToGrid w:val="0"/>
            </w:pPr>
            <w:r w:rsidRPr="006C6025">
              <w:rPr>
                <w:kern w:val="0"/>
                <w:sz w:val="22"/>
                <w:szCs w:val="22"/>
              </w:rPr>
              <w:t>Новое в заработной плате, социальных пособиях, гарантиях и компенсациях в районах крайнего Севера и приравненных к ним местностях</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rPr>
                <w:kern w:val="0"/>
              </w:rPr>
            </w:pPr>
            <w:r w:rsidRPr="006C6025">
              <w:rPr>
                <w:kern w:val="0"/>
                <w:sz w:val="22"/>
                <w:szCs w:val="22"/>
              </w:rPr>
              <w:t>сертификат                 НП "Консорциум профессионального менеджмента"</w:t>
            </w:r>
          </w:p>
        </w:tc>
        <w:tc>
          <w:tcPr>
            <w:tcW w:w="1685"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28.03.2012</w:t>
            </w:r>
          </w:p>
          <w:p w:rsidR="002D2C95" w:rsidRPr="006C6025" w:rsidRDefault="002D2C95" w:rsidP="00C9289F">
            <w:pPr>
              <w:widowControl/>
              <w:suppressAutoHyphens w:val="0"/>
              <w:rPr>
                <w:kern w:val="0"/>
              </w:rPr>
            </w:pPr>
            <w:r w:rsidRPr="006C6025">
              <w:rPr>
                <w:kern w:val="0"/>
                <w:sz w:val="22"/>
                <w:szCs w:val="22"/>
              </w:rPr>
              <w:t>г. Советский</w:t>
            </w:r>
          </w:p>
          <w:p w:rsidR="002D2C95" w:rsidRPr="006C6025" w:rsidRDefault="002D2C95" w:rsidP="00C9289F">
            <w:pPr>
              <w:widowControl/>
              <w:suppressAutoHyphens w:val="0"/>
              <w:rPr>
                <w:kern w:val="0"/>
              </w:rPr>
            </w:pPr>
          </w:p>
        </w:tc>
      </w:tr>
      <w:tr w:rsidR="002D2C95" w:rsidTr="00B4090C">
        <w:tc>
          <w:tcPr>
            <w:tcW w:w="650"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pStyle w:val="a8"/>
              <w:numPr>
                <w:ilvl w:val="0"/>
                <w:numId w:val="47"/>
              </w:numPr>
              <w:snapToGrid w:val="0"/>
              <w:jc w:val="center"/>
            </w:pPr>
          </w:p>
        </w:tc>
        <w:tc>
          <w:tcPr>
            <w:tcW w:w="2044"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pStyle w:val="a8"/>
              <w:snapToGrid w:val="0"/>
            </w:pPr>
            <w:r w:rsidRPr="006C6025">
              <w:rPr>
                <w:kern w:val="0"/>
                <w:sz w:val="22"/>
                <w:szCs w:val="22"/>
              </w:rPr>
              <w:t>Берчун Виктория Михайловна</w:t>
            </w:r>
          </w:p>
        </w:tc>
        <w:tc>
          <w:tcPr>
            <w:tcW w:w="2341"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pStyle w:val="a8"/>
              <w:snapToGrid w:val="0"/>
            </w:pPr>
            <w:r w:rsidRPr="006C6025">
              <w:rPr>
                <w:kern w:val="0"/>
                <w:sz w:val="22"/>
                <w:szCs w:val="22"/>
              </w:rPr>
              <w:t>заместитель главного бухгалтера</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snapToGrid w:val="0"/>
              <w:rPr>
                <w:kern w:val="0"/>
                <w:sz w:val="20"/>
                <w:szCs w:val="20"/>
              </w:rPr>
            </w:pPr>
            <w:r w:rsidRPr="006C6025">
              <w:rPr>
                <w:kern w:val="0"/>
                <w:sz w:val="20"/>
                <w:szCs w:val="20"/>
              </w:rPr>
              <w:t>Онлайн-семинаре по теме «Заработная плата в 2012 г.: бухгалтерские, налоговые и правовые вопросы»</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rPr>
                <w:kern w:val="0"/>
              </w:rPr>
            </w:pPr>
            <w:r w:rsidRPr="006C6025">
              <w:rPr>
                <w:kern w:val="0"/>
                <w:sz w:val="20"/>
                <w:szCs w:val="20"/>
              </w:rPr>
              <w:t>Онлайн-семинар</w:t>
            </w:r>
          </w:p>
        </w:tc>
        <w:tc>
          <w:tcPr>
            <w:tcW w:w="1685"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0"/>
                <w:szCs w:val="20"/>
              </w:rPr>
              <w:t>22.03.2012</w:t>
            </w:r>
          </w:p>
        </w:tc>
      </w:tr>
      <w:tr w:rsidR="002D2C95" w:rsidTr="00B4090C">
        <w:tc>
          <w:tcPr>
            <w:tcW w:w="650"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pStyle w:val="a8"/>
              <w:numPr>
                <w:ilvl w:val="0"/>
                <w:numId w:val="47"/>
              </w:numPr>
              <w:snapToGrid w:val="0"/>
              <w:jc w:val="center"/>
            </w:pPr>
          </w:p>
        </w:tc>
        <w:tc>
          <w:tcPr>
            <w:tcW w:w="2044"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pStyle w:val="a8"/>
              <w:snapToGrid w:val="0"/>
            </w:pPr>
            <w:r w:rsidRPr="006C6025">
              <w:rPr>
                <w:kern w:val="0"/>
                <w:sz w:val="22"/>
                <w:szCs w:val="22"/>
              </w:rPr>
              <w:t>Берчун Виктория Михайловна</w:t>
            </w:r>
          </w:p>
        </w:tc>
        <w:tc>
          <w:tcPr>
            <w:tcW w:w="2341"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pStyle w:val="a8"/>
              <w:snapToGrid w:val="0"/>
            </w:pPr>
            <w:r w:rsidRPr="006C6025">
              <w:rPr>
                <w:kern w:val="0"/>
                <w:sz w:val="22"/>
                <w:szCs w:val="22"/>
              </w:rPr>
              <w:t>заместитель главного бухгалтера</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pStyle w:val="a8"/>
              <w:snapToGrid w:val="0"/>
            </w:pPr>
            <w:r w:rsidRPr="006C6025">
              <w:rPr>
                <w:kern w:val="0"/>
                <w:sz w:val="22"/>
                <w:szCs w:val="22"/>
              </w:rPr>
              <w:t>Новое в трудовом законодательстве. Особенности регулирования трудовых отношений в районах крайнего Севера и приравненных к ним местностях</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pStyle w:val="a8"/>
              <w:snapToGrid w:val="0"/>
            </w:pPr>
            <w:r w:rsidRPr="006C6025">
              <w:rPr>
                <w:kern w:val="0"/>
                <w:sz w:val="22"/>
                <w:szCs w:val="22"/>
              </w:rPr>
              <w:t>сертификат                 НП "Консорцициум профессионального менеджмента"</w:t>
            </w:r>
          </w:p>
        </w:tc>
        <w:tc>
          <w:tcPr>
            <w:tcW w:w="1685"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widowControl/>
              <w:suppressAutoHyphens w:val="0"/>
              <w:rPr>
                <w:kern w:val="0"/>
              </w:rPr>
            </w:pPr>
            <w:r w:rsidRPr="006C6025">
              <w:rPr>
                <w:kern w:val="0"/>
                <w:sz w:val="22"/>
                <w:szCs w:val="22"/>
              </w:rPr>
              <w:t>27.03.2012</w:t>
            </w:r>
          </w:p>
          <w:p w:rsidR="002D2C95" w:rsidRPr="006C6025" w:rsidRDefault="002D2C95" w:rsidP="00B2673E">
            <w:pPr>
              <w:widowControl/>
              <w:suppressAutoHyphens w:val="0"/>
              <w:rPr>
                <w:kern w:val="0"/>
              </w:rPr>
            </w:pPr>
            <w:r w:rsidRPr="006C6025">
              <w:rPr>
                <w:kern w:val="0"/>
                <w:sz w:val="22"/>
                <w:szCs w:val="22"/>
              </w:rPr>
              <w:t xml:space="preserve">г. Советский </w:t>
            </w:r>
          </w:p>
          <w:p w:rsidR="002D2C95" w:rsidRPr="006C6025" w:rsidRDefault="002D2C95" w:rsidP="00B2673E">
            <w:pPr>
              <w:pStyle w:val="a8"/>
              <w:snapToGrid w:val="0"/>
            </w:pPr>
          </w:p>
        </w:tc>
      </w:tr>
      <w:tr w:rsidR="002D2C95" w:rsidTr="00B4090C">
        <w:tc>
          <w:tcPr>
            <w:tcW w:w="650"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pStyle w:val="a8"/>
              <w:numPr>
                <w:ilvl w:val="0"/>
                <w:numId w:val="47"/>
              </w:numPr>
              <w:snapToGrid w:val="0"/>
              <w:jc w:val="center"/>
            </w:pPr>
          </w:p>
        </w:tc>
        <w:tc>
          <w:tcPr>
            <w:tcW w:w="2044"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pStyle w:val="a8"/>
              <w:snapToGrid w:val="0"/>
            </w:pPr>
            <w:r w:rsidRPr="006C6025">
              <w:rPr>
                <w:kern w:val="0"/>
                <w:sz w:val="22"/>
                <w:szCs w:val="22"/>
              </w:rPr>
              <w:t xml:space="preserve">Берчун Виктория Михайловна </w:t>
            </w:r>
          </w:p>
        </w:tc>
        <w:tc>
          <w:tcPr>
            <w:tcW w:w="2341"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pStyle w:val="a8"/>
              <w:snapToGrid w:val="0"/>
            </w:pPr>
            <w:r w:rsidRPr="006C6025">
              <w:rPr>
                <w:kern w:val="0"/>
                <w:sz w:val="22"/>
                <w:szCs w:val="22"/>
              </w:rPr>
              <w:t>заместитель главного бухгалтера</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rPr>
                <w:kern w:val="0"/>
              </w:rPr>
            </w:pPr>
            <w:r w:rsidRPr="006C6025">
              <w:rPr>
                <w:kern w:val="0"/>
                <w:sz w:val="22"/>
                <w:szCs w:val="22"/>
              </w:rPr>
              <w:t>Актуальные изменения трудового законодательства. Новое в регулировании трудовых отношений и кадровом делопроизводстве в районах крайнего Севера и приравненных к ним местностях</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rPr>
                <w:kern w:val="0"/>
              </w:rPr>
            </w:pPr>
            <w:r w:rsidRPr="006C6025">
              <w:rPr>
                <w:kern w:val="0"/>
                <w:sz w:val="22"/>
                <w:szCs w:val="22"/>
              </w:rPr>
              <w:t>сертиф</w:t>
            </w:r>
            <w:r>
              <w:rPr>
                <w:kern w:val="0"/>
                <w:sz w:val="22"/>
                <w:szCs w:val="22"/>
              </w:rPr>
              <w:t>икат                 НП "Консор</w:t>
            </w:r>
            <w:r w:rsidRPr="006C6025">
              <w:rPr>
                <w:kern w:val="0"/>
                <w:sz w:val="22"/>
                <w:szCs w:val="22"/>
              </w:rPr>
              <w:t>циум профессионального менеджмента"</w:t>
            </w:r>
          </w:p>
        </w:tc>
        <w:tc>
          <w:tcPr>
            <w:tcW w:w="1685"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23.11.2012</w:t>
            </w:r>
          </w:p>
          <w:p w:rsidR="002D2C95" w:rsidRPr="006C6025" w:rsidRDefault="002D2C95" w:rsidP="00C9289F">
            <w:pPr>
              <w:widowControl/>
              <w:suppressAutoHyphens w:val="0"/>
              <w:rPr>
                <w:kern w:val="0"/>
              </w:rPr>
            </w:pPr>
            <w:r w:rsidRPr="006C6025">
              <w:rPr>
                <w:kern w:val="0"/>
                <w:sz w:val="22"/>
                <w:szCs w:val="22"/>
              </w:rPr>
              <w:t>г. Советский</w:t>
            </w:r>
          </w:p>
          <w:p w:rsidR="002D2C95" w:rsidRPr="006C6025" w:rsidRDefault="002D2C95" w:rsidP="00C9289F">
            <w:pPr>
              <w:widowControl/>
              <w:suppressAutoHyphens w:val="0"/>
              <w:rPr>
                <w:kern w:val="0"/>
              </w:rPr>
            </w:pPr>
          </w:p>
        </w:tc>
      </w:tr>
      <w:tr w:rsidR="002D2C95" w:rsidTr="00B4090C">
        <w:tc>
          <w:tcPr>
            <w:tcW w:w="650"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pStyle w:val="a8"/>
              <w:numPr>
                <w:ilvl w:val="0"/>
                <w:numId w:val="47"/>
              </w:numPr>
              <w:snapToGrid w:val="0"/>
              <w:jc w:val="center"/>
            </w:pPr>
          </w:p>
        </w:tc>
        <w:tc>
          <w:tcPr>
            <w:tcW w:w="2044" w:type="dxa"/>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rPr>
                <w:kern w:val="0"/>
              </w:rPr>
            </w:pPr>
            <w:r w:rsidRPr="006C6025">
              <w:rPr>
                <w:kern w:val="0"/>
                <w:sz w:val="22"/>
                <w:szCs w:val="22"/>
              </w:rPr>
              <w:t xml:space="preserve">Бабичева Елена Александровна </w:t>
            </w:r>
          </w:p>
        </w:tc>
        <w:tc>
          <w:tcPr>
            <w:tcW w:w="2341" w:type="dxa"/>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pPr>
            <w:r w:rsidRPr="006C6025">
              <w:rPr>
                <w:kern w:val="0"/>
                <w:sz w:val="22"/>
                <w:szCs w:val="22"/>
              </w:rPr>
              <w:t>документовед</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pStyle w:val="a8"/>
              <w:snapToGrid w:val="0"/>
              <w:rPr>
                <w:kern w:val="0"/>
              </w:rPr>
            </w:pPr>
            <w:r w:rsidRPr="006C6025">
              <w:rPr>
                <w:kern w:val="0"/>
                <w:sz w:val="22"/>
                <w:szCs w:val="22"/>
              </w:rPr>
              <w:t>Актуальные изменения трудового законодательства. Новое в регулировании трудовых отношений и кадровом делопроизводстве в районах крайнего Севера и приравненных к ним местностях</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pStyle w:val="a8"/>
              <w:snapToGrid w:val="0"/>
              <w:rPr>
                <w:kern w:val="0"/>
              </w:rPr>
            </w:pPr>
            <w:r w:rsidRPr="006C6025">
              <w:rPr>
                <w:kern w:val="0"/>
                <w:sz w:val="22"/>
                <w:szCs w:val="22"/>
              </w:rPr>
              <w:t>сертиф</w:t>
            </w:r>
            <w:r>
              <w:rPr>
                <w:kern w:val="0"/>
                <w:sz w:val="22"/>
                <w:szCs w:val="22"/>
              </w:rPr>
              <w:t>икат                 НП "Консор</w:t>
            </w:r>
            <w:r w:rsidRPr="006C6025">
              <w:rPr>
                <w:kern w:val="0"/>
                <w:sz w:val="22"/>
                <w:szCs w:val="22"/>
              </w:rPr>
              <w:t>циум профессионального менеджмента"</w:t>
            </w:r>
          </w:p>
        </w:tc>
        <w:tc>
          <w:tcPr>
            <w:tcW w:w="1685"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widowControl/>
              <w:suppressAutoHyphens w:val="0"/>
              <w:rPr>
                <w:kern w:val="0"/>
              </w:rPr>
            </w:pPr>
            <w:r w:rsidRPr="006C6025">
              <w:rPr>
                <w:kern w:val="0"/>
                <w:sz w:val="22"/>
                <w:szCs w:val="22"/>
              </w:rPr>
              <w:t>23.11.2012</w:t>
            </w:r>
          </w:p>
          <w:p w:rsidR="002D2C95" w:rsidRPr="006C6025" w:rsidRDefault="002D2C95" w:rsidP="00B2673E">
            <w:pPr>
              <w:widowControl/>
              <w:suppressAutoHyphens w:val="0"/>
              <w:rPr>
                <w:kern w:val="0"/>
              </w:rPr>
            </w:pPr>
            <w:r w:rsidRPr="006C6025">
              <w:rPr>
                <w:kern w:val="0"/>
                <w:sz w:val="22"/>
                <w:szCs w:val="22"/>
              </w:rPr>
              <w:t>г. Советский</w:t>
            </w:r>
          </w:p>
          <w:p w:rsidR="002D2C95" w:rsidRPr="006C6025" w:rsidRDefault="002D2C95" w:rsidP="00B2673E">
            <w:pPr>
              <w:widowControl/>
              <w:suppressAutoHyphens w:val="0"/>
              <w:rPr>
                <w:kern w:val="0"/>
              </w:rPr>
            </w:pPr>
          </w:p>
        </w:tc>
      </w:tr>
      <w:tr w:rsidR="002D2C95" w:rsidTr="00B4090C">
        <w:tc>
          <w:tcPr>
            <w:tcW w:w="650"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pStyle w:val="a8"/>
              <w:numPr>
                <w:ilvl w:val="0"/>
                <w:numId w:val="47"/>
              </w:numPr>
              <w:snapToGrid w:val="0"/>
              <w:jc w:val="center"/>
            </w:pPr>
          </w:p>
        </w:tc>
        <w:tc>
          <w:tcPr>
            <w:tcW w:w="2044"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pStyle w:val="a8"/>
              <w:snapToGrid w:val="0"/>
            </w:pPr>
            <w:r w:rsidRPr="006C6025">
              <w:rPr>
                <w:kern w:val="0"/>
                <w:sz w:val="22"/>
                <w:szCs w:val="22"/>
              </w:rPr>
              <w:t xml:space="preserve">Берчун Виктория Михайловна </w:t>
            </w:r>
          </w:p>
        </w:tc>
        <w:tc>
          <w:tcPr>
            <w:tcW w:w="2341"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pStyle w:val="a8"/>
              <w:snapToGrid w:val="0"/>
            </w:pPr>
            <w:r w:rsidRPr="006C6025">
              <w:rPr>
                <w:kern w:val="0"/>
                <w:sz w:val="22"/>
                <w:szCs w:val="22"/>
              </w:rPr>
              <w:t>заместитель главного бухгалтера</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pPr>
              <w:pStyle w:val="a8"/>
              <w:snapToGrid w:val="0"/>
            </w:pPr>
            <w:r w:rsidRPr="006C6025">
              <w:rPr>
                <w:kern w:val="0"/>
                <w:sz w:val="22"/>
                <w:szCs w:val="22"/>
              </w:rPr>
              <w:t>Актуальные изменения в порядке начисления заработной платы, социальных пособиях и предоставлениях гарантий и компенсаций в районах крайнего Севера и приравненных к ним местностях</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pStyle w:val="a8"/>
              <w:snapToGrid w:val="0"/>
              <w:rPr>
                <w:kern w:val="0"/>
              </w:rPr>
            </w:pPr>
            <w:r w:rsidRPr="006C6025">
              <w:rPr>
                <w:kern w:val="0"/>
                <w:sz w:val="22"/>
                <w:szCs w:val="22"/>
              </w:rPr>
              <w:t>сертиф</w:t>
            </w:r>
            <w:r>
              <w:rPr>
                <w:kern w:val="0"/>
                <w:sz w:val="22"/>
                <w:szCs w:val="22"/>
              </w:rPr>
              <w:t>икат                 НП "Консор</w:t>
            </w:r>
            <w:r w:rsidRPr="006C6025">
              <w:rPr>
                <w:kern w:val="0"/>
                <w:sz w:val="22"/>
                <w:szCs w:val="22"/>
              </w:rPr>
              <w:t>циум профессионального менеджмента"</w:t>
            </w:r>
          </w:p>
        </w:tc>
        <w:tc>
          <w:tcPr>
            <w:tcW w:w="1685"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26.11.2012</w:t>
            </w:r>
          </w:p>
          <w:p w:rsidR="002D2C95" w:rsidRPr="006C6025" w:rsidRDefault="002D2C95" w:rsidP="00C9289F">
            <w:pPr>
              <w:widowControl/>
              <w:suppressAutoHyphens w:val="0"/>
              <w:rPr>
                <w:kern w:val="0"/>
              </w:rPr>
            </w:pPr>
            <w:r w:rsidRPr="006C6025">
              <w:rPr>
                <w:kern w:val="0"/>
                <w:sz w:val="22"/>
                <w:szCs w:val="22"/>
              </w:rPr>
              <w:t xml:space="preserve">г. Советский </w:t>
            </w:r>
          </w:p>
          <w:p w:rsidR="002D2C95" w:rsidRPr="006C6025" w:rsidRDefault="002D2C95">
            <w:pPr>
              <w:pStyle w:val="a8"/>
              <w:snapToGrid w:val="0"/>
            </w:pPr>
          </w:p>
        </w:tc>
      </w:tr>
      <w:tr w:rsidR="002D2C95" w:rsidRPr="006C6025" w:rsidTr="00B4090C">
        <w:tc>
          <w:tcPr>
            <w:tcW w:w="650"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pStyle w:val="a8"/>
              <w:numPr>
                <w:ilvl w:val="0"/>
                <w:numId w:val="47"/>
              </w:numPr>
              <w:snapToGrid w:val="0"/>
              <w:jc w:val="center"/>
            </w:pPr>
          </w:p>
        </w:tc>
        <w:tc>
          <w:tcPr>
            <w:tcW w:w="2044"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widowControl/>
              <w:suppressAutoHyphens w:val="0"/>
              <w:rPr>
                <w:kern w:val="0"/>
              </w:rPr>
            </w:pPr>
            <w:r w:rsidRPr="006C6025">
              <w:rPr>
                <w:kern w:val="0"/>
                <w:sz w:val="22"/>
                <w:szCs w:val="22"/>
              </w:rPr>
              <w:t xml:space="preserve">Прокофьева Инна Евгеньевна </w:t>
            </w:r>
          </w:p>
        </w:tc>
        <w:tc>
          <w:tcPr>
            <w:tcW w:w="2341"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widowControl/>
              <w:suppressAutoHyphens w:val="0"/>
              <w:rPr>
                <w:kern w:val="0"/>
              </w:rPr>
            </w:pPr>
            <w:r w:rsidRPr="006C6025">
              <w:rPr>
                <w:kern w:val="0"/>
                <w:sz w:val="22"/>
                <w:szCs w:val="22"/>
              </w:rPr>
              <w:t>заведующая костюмерной</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widowControl/>
              <w:suppressAutoHyphens w:val="0"/>
              <w:rPr>
                <w:kern w:val="0"/>
              </w:rPr>
            </w:pPr>
            <w:r w:rsidRPr="006C6025">
              <w:rPr>
                <w:kern w:val="0"/>
                <w:sz w:val="22"/>
                <w:szCs w:val="22"/>
              </w:rPr>
              <w:t>повышение квалификации "Конструирование женской одежды" (базовый курс)</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widowControl/>
              <w:suppressAutoHyphens w:val="0"/>
              <w:rPr>
                <w:kern w:val="0"/>
              </w:rPr>
            </w:pPr>
            <w:r w:rsidRPr="006C6025">
              <w:rPr>
                <w:kern w:val="0"/>
                <w:sz w:val="22"/>
                <w:szCs w:val="22"/>
              </w:rPr>
              <w:t>Высшая профессиональная школа "МиФ" официальный представитель академии Моды и Дизайна «Müller&amp;Sohn»</w:t>
            </w:r>
          </w:p>
        </w:tc>
        <w:tc>
          <w:tcPr>
            <w:tcW w:w="1685"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widowControl/>
              <w:suppressAutoHyphens w:val="0"/>
              <w:rPr>
                <w:kern w:val="0"/>
              </w:rPr>
            </w:pPr>
            <w:r w:rsidRPr="006C6025">
              <w:rPr>
                <w:kern w:val="0"/>
                <w:sz w:val="22"/>
                <w:szCs w:val="22"/>
              </w:rPr>
              <w:t>02.06.2012 -  31.08.2012 г. Москва</w:t>
            </w:r>
          </w:p>
        </w:tc>
      </w:tr>
      <w:tr w:rsidR="002D2C95" w:rsidRPr="006C6025" w:rsidTr="00C9289F">
        <w:tc>
          <w:tcPr>
            <w:tcW w:w="650"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pStyle w:val="a8"/>
              <w:numPr>
                <w:ilvl w:val="0"/>
                <w:numId w:val="47"/>
              </w:numPr>
              <w:snapToGrid w:val="0"/>
              <w:jc w:val="center"/>
            </w:pPr>
          </w:p>
        </w:tc>
        <w:tc>
          <w:tcPr>
            <w:tcW w:w="2044"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widowControl/>
              <w:suppressAutoHyphens w:val="0"/>
              <w:rPr>
                <w:kern w:val="0"/>
              </w:rPr>
            </w:pPr>
            <w:r w:rsidRPr="006C6025">
              <w:rPr>
                <w:kern w:val="0"/>
                <w:sz w:val="22"/>
                <w:szCs w:val="22"/>
              </w:rPr>
              <w:t>Михайлов Валерий Николаевич</w:t>
            </w:r>
          </w:p>
        </w:tc>
        <w:tc>
          <w:tcPr>
            <w:tcW w:w="2341"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snapToGrid w:val="0"/>
              <w:rPr>
                <w:kern w:val="0"/>
              </w:rPr>
            </w:pPr>
            <w:r w:rsidRPr="006C6025">
              <w:rPr>
                <w:kern w:val="0"/>
                <w:sz w:val="22"/>
                <w:szCs w:val="22"/>
              </w:rPr>
              <w:t>инженер по охране труда</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widowControl/>
              <w:suppressAutoHyphens w:val="0"/>
              <w:rPr>
                <w:kern w:val="0"/>
                <w:sz w:val="20"/>
                <w:szCs w:val="20"/>
              </w:rPr>
            </w:pPr>
            <w:r w:rsidRPr="006C6025">
              <w:rPr>
                <w:kern w:val="0"/>
                <w:sz w:val="20"/>
                <w:szCs w:val="20"/>
              </w:rPr>
              <w:t>семинар по теме «Администрирование страховых взносов «О проведении периодических медицинских осмотров работников с вредными и (или) опаными производственными факторами в 2013 году»</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widowControl/>
              <w:suppressAutoHyphens w:val="0"/>
              <w:rPr>
                <w:kern w:val="0"/>
              </w:rPr>
            </w:pPr>
            <w:r w:rsidRPr="006C6025">
              <w:rPr>
                <w:kern w:val="0"/>
                <w:sz w:val="22"/>
                <w:szCs w:val="22"/>
              </w:rPr>
              <w:t>семинар</w:t>
            </w:r>
          </w:p>
        </w:tc>
        <w:tc>
          <w:tcPr>
            <w:tcW w:w="1685"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widowControl/>
              <w:suppressAutoHyphens w:val="0"/>
              <w:rPr>
                <w:kern w:val="0"/>
              </w:rPr>
            </w:pPr>
            <w:r w:rsidRPr="006C6025">
              <w:rPr>
                <w:kern w:val="0"/>
                <w:sz w:val="22"/>
                <w:szCs w:val="22"/>
              </w:rPr>
              <w:t>26.10.2012</w:t>
            </w:r>
          </w:p>
        </w:tc>
      </w:tr>
      <w:tr w:rsidR="002D2C95" w:rsidRPr="006C6025" w:rsidTr="00C9289F">
        <w:tc>
          <w:tcPr>
            <w:tcW w:w="650" w:type="dxa"/>
            <w:tcBorders>
              <w:top w:val="single" w:sz="4" w:space="0" w:color="auto"/>
              <w:left w:val="single" w:sz="4" w:space="0" w:color="auto"/>
              <w:bottom w:val="single" w:sz="4" w:space="0" w:color="auto"/>
              <w:right w:val="single" w:sz="4" w:space="0" w:color="auto"/>
            </w:tcBorders>
          </w:tcPr>
          <w:p w:rsidR="002D2C95" w:rsidRPr="006C6025" w:rsidRDefault="002D2C95" w:rsidP="00C9289F">
            <w:pPr>
              <w:pStyle w:val="a8"/>
              <w:numPr>
                <w:ilvl w:val="0"/>
                <w:numId w:val="47"/>
              </w:numPr>
              <w:snapToGrid w:val="0"/>
              <w:jc w:val="center"/>
            </w:pPr>
          </w:p>
        </w:tc>
        <w:tc>
          <w:tcPr>
            <w:tcW w:w="2044"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pStyle w:val="a8"/>
              <w:snapToGrid w:val="0"/>
              <w:rPr>
                <w:kern w:val="0"/>
              </w:rPr>
            </w:pPr>
            <w:r w:rsidRPr="006C6025">
              <w:rPr>
                <w:kern w:val="0"/>
                <w:sz w:val="22"/>
                <w:szCs w:val="22"/>
              </w:rPr>
              <w:t xml:space="preserve">Бабичева Елена Александровна </w:t>
            </w:r>
          </w:p>
        </w:tc>
        <w:tc>
          <w:tcPr>
            <w:tcW w:w="2341"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pStyle w:val="a8"/>
              <w:snapToGrid w:val="0"/>
            </w:pPr>
            <w:r w:rsidRPr="006C6025">
              <w:rPr>
                <w:kern w:val="0"/>
                <w:sz w:val="22"/>
                <w:szCs w:val="22"/>
              </w:rPr>
              <w:t>документовед</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widowControl/>
              <w:suppressAutoHyphens w:val="0"/>
              <w:rPr>
                <w:kern w:val="0"/>
                <w:sz w:val="20"/>
                <w:szCs w:val="20"/>
              </w:rPr>
            </w:pPr>
            <w:r w:rsidRPr="006C6025">
              <w:rPr>
                <w:kern w:val="0"/>
              </w:rPr>
              <w:t>семинар по вопросам делопроизводства «Формирование и оформление дел в делопроизводство»</w:t>
            </w:r>
          </w:p>
        </w:tc>
        <w:tc>
          <w:tcPr>
            <w:tcW w:w="1677"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widowControl/>
              <w:suppressAutoHyphens w:val="0"/>
              <w:rPr>
                <w:kern w:val="0"/>
              </w:rPr>
            </w:pPr>
            <w:r w:rsidRPr="006C6025">
              <w:rPr>
                <w:kern w:val="0"/>
                <w:sz w:val="22"/>
                <w:szCs w:val="22"/>
              </w:rPr>
              <w:t>семинар</w:t>
            </w:r>
          </w:p>
        </w:tc>
        <w:tc>
          <w:tcPr>
            <w:tcW w:w="1685" w:type="dxa"/>
            <w:tcBorders>
              <w:top w:val="single" w:sz="4" w:space="0" w:color="auto"/>
              <w:left w:val="single" w:sz="4" w:space="0" w:color="auto"/>
              <w:bottom w:val="single" w:sz="4" w:space="0" w:color="auto"/>
              <w:right w:val="single" w:sz="4" w:space="0" w:color="auto"/>
            </w:tcBorders>
          </w:tcPr>
          <w:p w:rsidR="002D2C95" w:rsidRPr="006C6025" w:rsidRDefault="002D2C95" w:rsidP="00B2673E">
            <w:pPr>
              <w:widowControl/>
              <w:suppressAutoHyphens w:val="0"/>
              <w:rPr>
                <w:kern w:val="0"/>
              </w:rPr>
            </w:pPr>
            <w:r w:rsidRPr="006C6025">
              <w:rPr>
                <w:kern w:val="0"/>
                <w:sz w:val="22"/>
                <w:szCs w:val="22"/>
              </w:rPr>
              <w:t>24.12.2012</w:t>
            </w:r>
          </w:p>
        </w:tc>
      </w:tr>
    </w:tbl>
    <w:p w:rsidR="002D2C95" w:rsidRPr="006C6025" w:rsidRDefault="002D2C95" w:rsidP="00B51BD7">
      <w:pPr>
        <w:autoSpaceDE w:val="0"/>
        <w:ind w:left="720"/>
        <w:rPr>
          <w:b/>
          <w:bCs/>
          <w:sz w:val="22"/>
          <w:szCs w:val="22"/>
        </w:rPr>
      </w:pPr>
    </w:p>
    <w:p w:rsidR="002D2C95" w:rsidRPr="006C6025" w:rsidRDefault="002D2C95" w:rsidP="00B51BD7">
      <w:pPr>
        <w:autoSpaceDE w:val="0"/>
        <w:ind w:left="720"/>
        <w:rPr>
          <w:b/>
          <w:bCs/>
          <w:sz w:val="22"/>
          <w:szCs w:val="22"/>
        </w:rPr>
      </w:pPr>
    </w:p>
    <w:p w:rsidR="002D2C95" w:rsidRPr="006C6025" w:rsidRDefault="002D2C95">
      <w:pPr>
        <w:numPr>
          <w:ilvl w:val="1"/>
          <w:numId w:val="10"/>
        </w:numPr>
        <w:autoSpaceDE w:val="0"/>
        <w:rPr>
          <w:b/>
          <w:bCs/>
          <w:sz w:val="22"/>
          <w:szCs w:val="22"/>
        </w:rPr>
      </w:pPr>
      <w:r w:rsidRPr="006C6025">
        <w:rPr>
          <w:b/>
          <w:bCs/>
          <w:sz w:val="22"/>
          <w:szCs w:val="22"/>
        </w:rPr>
        <w:t>Мониторинг аттестации работников учреждения:</w:t>
      </w:r>
    </w:p>
    <w:p w:rsidR="002D2C95" w:rsidRPr="00B4090C" w:rsidRDefault="002D2C95">
      <w:pPr>
        <w:autoSpaceDE w:val="0"/>
        <w:rPr>
          <w:b/>
          <w:bCs/>
        </w:rPr>
      </w:pPr>
    </w:p>
    <w:tbl>
      <w:tblPr>
        <w:tblW w:w="0" w:type="auto"/>
        <w:tblInd w:w="55" w:type="dxa"/>
        <w:tblLayout w:type="fixed"/>
        <w:tblCellMar>
          <w:top w:w="55" w:type="dxa"/>
          <w:left w:w="55" w:type="dxa"/>
          <w:bottom w:w="55" w:type="dxa"/>
          <w:right w:w="55" w:type="dxa"/>
        </w:tblCellMar>
        <w:tblLook w:val="0000"/>
      </w:tblPr>
      <w:tblGrid>
        <w:gridCol w:w="800"/>
        <w:gridCol w:w="2555"/>
        <w:gridCol w:w="1677"/>
        <w:gridCol w:w="1676"/>
        <w:gridCol w:w="1676"/>
        <w:gridCol w:w="1686"/>
      </w:tblGrid>
      <w:tr w:rsidR="002D2C95" w:rsidRPr="00B4090C" w:rsidTr="00B4090C">
        <w:tc>
          <w:tcPr>
            <w:tcW w:w="800" w:type="dxa"/>
            <w:tcBorders>
              <w:top w:val="single" w:sz="4" w:space="0" w:color="auto"/>
              <w:left w:val="single" w:sz="4" w:space="0" w:color="auto"/>
              <w:bottom w:val="single" w:sz="4" w:space="0" w:color="auto"/>
              <w:right w:val="single" w:sz="4" w:space="0" w:color="auto"/>
            </w:tcBorders>
          </w:tcPr>
          <w:p w:rsidR="002D2C95" w:rsidRPr="00B4090C" w:rsidRDefault="002D2C95">
            <w:pPr>
              <w:pStyle w:val="a8"/>
              <w:snapToGrid w:val="0"/>
            </w:pPr>
            <w:r w:rsidRPr="00B4090C">
              <w:t>№ п/п</w:t>
            </w:r>
          </w:p>
        </w:tc>
        <w:tc>
          <w:tcPr>
            <w:tcW w:w="2555" w:type="dxa"/>
            <w:tcBorders>
              <w:top w:val="single" w:sz="4" w:space="0" w:color="auto"/>
              <w:left w:val="single" w:sz="4" w:space="0" w:color="auto"/>
              <w:bottom w:val="single" w:sz="4" w:space="0" w:color="auto"/>
              <w:right w:val="single" w:sz="4" w:space="0" w:color="auto"/>
            </w:tcBorders>
          </w:tcPr>
          <w:p w:rsidR="002D2C95" w:rsidRPr="00B4090C" w:rsidRDefault="002D2C95">
            <w:pPr>
              <w:pStyle w:val="a8"/>
              <w:snapToGrid w:val="0"/>
            </w:pPr>
            <w:r w:rsidRPr="00B4090C">
              <w:t>Ф.И.О. работника</w:t>
            </w:r>
          </w:p>
        </w:tc>
        <w:tc>
          <w:tcPr>
            <w:tcW w:w="1677" w:type="dxa"/>
            <w:tcBorders>
              <w:top w:val="single" w:sz="4" w:space="0" w:color="auto"/>
              <w:left w:val="single" w:sz="4" w:space="0" w:color="auto"/>
              <w:bottom w:val="single" w:sz="4" w:space="0" w:color="auto"/>
              <w:right w:val="single" w:sz="4" w:space="0" w:color="auto"/>
            </w:tcBorders>
          </w:tcPr>
          <w:p w:rsidR="002D2C95" w:rsidRPr="00B4090C" w:rsidRDefault="002D2C95">
            <w:pPr>
              <w:pStyle w:val="a8"/>
              <w:snapToGrid w:val="0"/>
            </w:pPr>
            <w:r w:rsidRPr="00B4090C">
              <w:t>Должность</w:t>
            </w:r>
          </w:p>
        </w:tc>
        <w:tc>
          <w:tcPr>
            <w:tcW w:w="1676" w:type="dxa"/>
            <w:tcBorders>
              <w:top w:val="single" w:sz="4" w:space="0" w:color="auto"/>
              <w:left w:val="single" w:sz="4" w:space="0" w:color="auto"/>
              <w:bottom w:val="single" w:sz="4" w:space="0" w:color="auto"/>
              <w:right w:val="single" w:sz="4" w:space="0" w:color="auto"/>
            </w:tcBorders>
          </w:tcPr>
          <w:p w:rsidR="002D2C95" w:rsidRPr="00B4090C" w:rsidRDefault="002D2C95">
            <w:pPr>
              <w:pStyle w:val="a8"/>
              <w:snapToGrid w:val="0"/>
            </w:pPr>
            <w:r w:rsidRPr="00B4090C">
              <w:t>№ и дата приказа об аттестации</w:t>
            </w:r>
          </w:p>
        </w:tc>
        <w:tc>
          <w:tcPr>
            <w:tcW w:w="1676" w:type="dxa"/>
            <w:tcBorders>
              <w:top w:val="single" w:sz="4" w:space="0" w:color="auto"/>
              <w:left w:val="single" w:sz="4" w:space="0" w:color="auto"/>
              <w:bottom w:val="single" w:sz="4" w:space="0" w:color="auto"/>
              <w:right w:val="single" w:sz="4" w:space="0" w:color="auto"/>
            </w:tcBorders>
          </w:tcPr>
          <w:p w:rsidR="002D2C95" w:rsidRPr="00B4090C" w:rsidRDefault="002D2C95">
            <w:pPr>
              <w:pStyle w:val="a8"/>
              <w:snapToGrid w:val="0"/>
            </w:pPr>
            <w:r w:rsidRPr="00B4090C">
              <w:t>Срок аттестации</w:t>
            </w:r>
          </w:p>
        </w:tc>
        <w:tc>
          <w:tcPr>
            <w:tcW w:w="1686" w:type="dxa"/>
            <w:tcBorders>
              <w:top w:val="single" w:sz="4" w:space="0" w:color="auto"/>
              <w:left w:val="single" w:sz="4" w:space="0" w:color="auto"/>
              <w:bottom w:val="single" w:sz="4" w:space="0" w:color="auto"/>
              <w:right w:val="single" w:sz="4" w:space="0" w:color="auto"/>
            </w:tcBorders>
          </w:tcPr>
          <w:p w:rsidR="002D2C95" w:rsidRPr="00B4090C" w:rsidRDefault="002D2C95">
            <w:pPr>
              <w:pStyle w:val="a8"/>
              <w:snapToGrid w:val="0"/>
            </w:pPr>
            <w:r w:rsidRPr="00B4090C">
              <w:t>Итог аттестации</w:t>
            </w:r>
          </w:p>
        </w:tc>
      </w:tr>
      <w:tr w:rsidR="002D2C95" w:rsidRPr="00B4090C" w:rsidTr="00B4090C">
        <w:tc>
          <w:tcPr>
            <w:tcW w:w="800" w:type="dxa"/>
            <w:tcBorders>
              <w:top w:val="single" w:sz="4" w:space="0" w:color="auto"/>
              <w:left w:val="single" w:sz="4" w:space="0" w:color="auto"/>
              <w:bottom w:val="single" w:sz="4" w:space="0" w:color="auto"/>
              <w:right w:val="single" w:sz="4" w:space="0" w:color="auto"/>
            </w:tcBorders>
          </w:tcPr>
          <w:p w:rsidR="002D2C95" w:rsidRPr="00B4090C" w:rsidRDefault="002D2C95">
            <w:pPr>
              <w:pStyle w:val="a8"/>
              <w:snapToGrid w:val="0"/>
            </w:pPr>
          </w:p>
        </w:tc>
        <w:tc>
          <w:tcPr>
            <w:tcW w:w="2555" w:type="dxa"/>
            <w:tcBorders>
              <w:top w:val="single" w:sz="4" w:space="0" w:color="auto"/>
              <w:left w:val="single" w:sz="4" w:space="0" w:color="auto"/>
              <w:bottom w:val="single" w:sz="4" w:space="0" w:color="auto"/>
              <w:right w:val="single" w:sz="4" w:space="0" w:color="auto"/>
            </w:tcBorders>
          </w:tcPr>
          <w:p w:rsidR="002D2C95" w:rsidRPr="00B4090C" w:rsidRDefault="002D2C95">
            <w:pPr>
              <w:pStyle w:val="a8"/>
              <w:snapToGrid w:val="0"/>
            </w:pPr>
            <w:r w:rsidRPr="00B4090C">
              <w:t>0</w:t>
            </w:r>
          </w:p>
        </w:tc>
        <w:tc>
          <w:tcPr>
            <w:tcW w:w="1677" w:type="dxa"/>
            <w:tcBorders>
              <w:top w:val="single" w:sz="4" w:space="0" w:color="auto"/>
              <w:left w:val="single" w:sz="4" w:space="0" w:color="auto"/>
              <w:bottom w:val="single" w:sz="4" w:space="0" w:color="auto"/>
              <w:right w:val="single" w:sz="4" w:space="0" w:color="auto"/>
            </w:tcBorders>
          </w:tcPr>
          <w:p w:rsidR="002D2C95" w:rsidRPr="00B4090C" w:rsidRDefault="002D2C95">
            <w:pPr>
              <w:pStyle w:val="a8"/>
              <w:snapToGrid w:val="0"/>
            </w:pPr>
            <w:r w:rsidRPr="00B4090C">
              <w:t>0</w:t>
            </w:r>
          </w:p>
        </w:tc>
        <w:tc>
          <w:tcPr>
            <w:tcW w:w="1676" w:type="dxa"/>
            <w:tcBorders>
              <w:top w:val="single" w:sz="4" w:space="0" w:color="auto"/>
              <w:left w:val="single" w:sz="4" w:space="0" w:color="auto"/>
              <w:bottom w:val="single" w:sz="4" w:space="0" w:color="auto"/>
              <w:right w:val="single" w:sz="4" w:space="0" w:color="auto"/>
            </w:tcBorders>
          </w:tcPr>
          <w:p w:rsidR="002D2C95" w:rsidRPr="00B4090C" w:rsidRDefault="002D2C95">
            <w:pPr>
              <w:pStyle w:val="a8"/>
              <w:snapToGrid w:val="0"/>
            </w:pPr>
            <w:r w:rsidRPr="00B4090C">
              <w:t>0</w:t>
            </w:r>
          </w:p>
        </w:tc>
        <w:tc>
          <w:tcPr>
            <w:tcW w:w="1676" w:type="dxa"/>
            <w:tcBorders>
              <w:top w:val="single" w:sz="4" w:space="0" w:color="auto"/>
              <w:left w:val="single" w:sz="4" w:space="0" w:color="auto"/>
              <w:bottom w:val="single" w:sz="4" w:space="0" w:color="auto"/>
              <w:right w:val="single" w:sz="4" w:space="0" w:color="auto"/>
            </w:tcBorders>
          </w:tcPr>
          <w:p w:rsidR="002D2C95" w:rsidRPr="00B4090C" w:rsidRDefault="002D2C95">
            <w:pPr>
              <w:pStyle w:val="a8"/>
              <w:snapToGrid w:val="0"/>
            </w:pPr>
            <w:r w:rsidRPr="00B4090C">
              <w:t>0</w:t>
            </w:r>
          </w:p>
        </w:tc>
        <w:tc>
          <w:tcPr>
            <w:tcW w:w="1686" w:type="dxa"/>
            <w:tcBorders>
              <w:top w:val="single" w:sz="4" w:space="0" w:color="auto"/>
              <w:left w:val="single" w:sz="4" w:space="0" w:color="auto"/>
              <w:bottom w:val="single" w:sz="4" w:space="0" w:color="auto"/>
              <w:right w:val="single" w:sz="4" w:space="0" w:color="auto"/>
            </w:tcBorders>
          </w:tcPr>
          <w:p w:rsidR="002D2C95" w:rsidRPr="00B4090C" w:rsidRDefault="002D2C95">
            <w:pPr>
              <w:pStyle w:val="a8"/>
              <w:snapToGrid w:val="0"/>
            </w:pPr>
            <w:r w:rsidRPr="00B4090C">
              <w:t>0</w:t>
            </w:r>
          </w:p>
        </w:tc>
      </w:tr>
    </w:tbl>
    <w:p w:rsidR="002D2C95" w:rsidRPr="00B4090C" w:rsidRDefault="002D2C95" w:rsidP="00B51BD7">
      <w:pPr>
        <w:autoSpaceDE w:val="0"/>
        <w:rPr>
          <w:b/>
          <w:bCs/>
        </w:rPr>
      </w:pPr>
    </w:p>
    <w:p w:rsidR="002D2C95" w:rsidRDefault="002D2C95" w:rsidP="00C9289F">
      <w:pPr>
        <w:autoSpaceDE w:val="0"/>
        <w:spacing w:line="360" w:lineRule="auto"/>
        <w:ind w:firstLine="706"/>
        <w:jc w:val="both"/>
        <w:rPr>
          <w:bCs/>
        </w:rPr>
      </w:pPr>
      <w:r w:rsidRPr="006C6025">
        <w:rPr>
          <w:bCs/>
        </w:rPr>
        <w:t xml:space="preserve">В течение 2012 года </w:t>
      </w:r>
      <w:r>
        <w:rPr>
          <w:bCs/>
        </w:rPr>
        <w:t>желающие аттестоваться среди</w:t>
      </w:r>
      <w:r w:rsidRPr="006C6025">
        <w:rPr>
          <w:bCs/>
        </w:rPr>
        <w:t xml:space="preserve"> сотрудников МАУ «ЦК «Югра – презент» </w:t>
      </w:r>
      <w:r>
        <w:rPr>
          <w:bCs/>
        </w:rPr>
        <w:t>отсутствовали</w:t>
      </w:r>
      <w:r w:rsidRPr="006C6025">
        <w:rPr>
          <w:bCs/>
        </w:rPr>
        <w:t xml:space="preserve">. </w:t>
      </w:r>
    </w:p>
    <w:p w:rsidR="002D2C95" w:rsidRPr="006C6025" w:rsidRDefault="002D2C95" w:rsidP="00C9289F">
      <w:pPr>
        <w:autoSpaceDE w:val="0"/>
        <w:spacing w:line="360" w:lineRule="auto"/>
        <w:ind w:firstLine="706"/>
        <w:jc w:val="both"/>
        <w:rPr>
          <w:bCs/>
        </w:rPr>
      </w:pPr>
      <w:r w:rsidRPr="006C6025">
        <w:rPr>
          <w:bCs/>
        </w:rPr>
        <w:t xml:space="preserve">В 2013 году </w:t>
      </w:r>
      <w:r>
        <w:rPr>
          <w:bCs/>
        </w:rPr>
        <w:t xml:space="preserve">необходимо проведение обновления НПА учреждения, касающихся </w:t>
      </w:r>
      <w:r w:rsidRPr="006C6025">
        <w:rPr>
          <w:bCs/>
        </w:rPr>
        <w:t>аттестации работников учреждения</w:t>
      </w:r>
      <w:r>
        <w:rPr>
          <w:bCs/>
        </w:rPr>
        <w:t xml:space="preserve"> и </w:t>
      </w:r>
      <w:r w:rsidRPr="006C6025">
        <w:rPr>
          <w:bCs/>
        </w:rPr>
        <w:t>аттестаци</w:t>
      </w:r>
      <w:r>
        <w:rPr>
          <w:bCs/>
        </w:rPr>
        <w:t>и</w:t>
      </w:r>
      <w:r w:rsidRPr="006C6025">
        <w:rPr>
          <w:bCs/>
        </w:rPr>
        <w:t>.</w:t>
      </w:r>
    </w:p>
    <w:p w:rsidR="002D2C95" w:rsidRPr="006C6025" w:rsidRDefault="002D2C95" w:rsidP="00C9289F">
      <w:pPr>
        <w:autoSpaceDE w:val="0"/>
        <w:spacing w:line="360" w:lineRule="auto"/>
        <w:ind w:firstLine="706"/>
        <w:jc w:val="both"/>
        <w:rPr>
          <w:bCs/>
        </w:rPr>
      </w:pPr>
    </w:p>
    <w:p w:rsidR="002D2C95" w:rsidRPr="006C6025" w:rsidRDefault="002D2C95">
      <w:pPr>
        <w:numPr>
          <w:ilvl w:val="1"/>
          <w:numId w:val="11"/>
        </w:numPr>
        <w:autoSpaceDE w:val="0"/>
        <w:rPr>
          <w:b/>
          <w:bCs/>
        </w:rPr>
      </w:pPr>
      <w:r w:rsidRPr="006C6025">
        <w:rPr>
          <w:b/>
          <w:bCs/>
        </w:rPr>
        <w:t>Повышение квалификации в учреждении:</w:t>
      </w:r>
    </w:p>
    <w:p w:rsidR="002D2C95" w:rsidRPr="006C6025" w:rsidRDefault="002D2C95" w:rsidP="00C9289F">
      <w:pPr>
        <w:numPr>
          <w:ilvl w:val="2"/>
          <w:numId w:val="12"/>
        </w:numPr>
        <w:autoSpaceDE w:val="0"/>
        <w:spacing w:line="360" w:lineRule="auto"/>
        <w:rPr>
          <w:b/>
          <w:bCs/>
        </w:rPr>
      </w:pPr>
      <w:r w:rsidRPr="006C6025">
        <w:rPr>
          <w:b/>
          <w:bCs/>
        </w:rPr>
        <w:t>Система повышения квалификации в учреждении;</w:t>
      </w:r>
    </w:p>
    <w:p w:rsidR="002D2C95" w:rsidRPr="006C6025" w:rsidRDefault="002D2C95" w:rsidP="00C9289F">
      <w:pPr>
        <w:autoSpaceDE w:val="0"/>
        <w:spacing w:line="360" w:lineRule="auto"/>
        <w:ind w:firstLine="706"/>
        <w:jc w:val="both"/>
        <w:rPr>
          <w:bCs/>
        </w:rPr>
      </w:pPr>
      <w:r w:rsidRPr="006C6025">
        <w:rPr>
          <w:bCs/>
        </w:rPr>
        <w:t>Система повышения квалификации существует в учреждении для должностей, которым необходимо прохождение пожарно-технического минимума, обучения по охране труда для административного состава, обучение по группам электробезопасности. Обучение проводится на базе специализированных центров.</w:t>
      </w:r>
    </w:p>
    <w:p w:rsidR="002D2C95" w:rsidRPr="006C6025" w:rsidRDefault="002D2C95" w:rsidP="00C9289F">
      <w:pPr>
        <w:autoSpaceDE w:val="0"/>
        <w:spacing w:line="360" w:lineRule="auto"/>
        <w:ind w:firstLine="706"/>
        <w:jc w:val="both"/>
        <w:rPr>
          <w:bCs/>
        </w:rPr>
      </w:pPr>
      <w:r w:rsidRPr="006C6025">
        <w:rPr>
          <w:bCs/>
        </w:rPr>
        <w:t xml:space="preserve">Для основного персонала (руководителей клубных формирований) существует возможность планирования участия в мастер-классах и семинарах в рамках проводимых фестивалей и конкурсов различного уровня. </w:t>
      </w:r>
    </w:p>
    <w:p w:rsidR="002D2C95" w:rsidRPr="006C6025" w:rsidRDefault="002D2C95" w:rsidP="00C9289F">
      <w:pPr>
        <w:autoSpaceDE w:val="0"/>
        <w:spacing w:line="360" w:lineRule="auto"/>
        <w:ind w:firstLine="706"/>
        <w:jc w:val="both"/>
        <w:rPr>
          <w:bCs/>
        </w:rPr>
      </w:pPr>
      <w:r w:rsidRPr="006C6025">
        <w:rPr>
          <w:bCs/>
        </w:rPr>
        <w:t xml:space="preserve">В течение 2012 года обучение на базе высших учебных заведений продолжают 4 человека из числа сотрудников группы АУП и специалистов. </w:t>
      </w:r>
    </w:p>
    <w:p w:rsidR="002D2C95" w:rsidRDefault="002D2C95" w:rsidP="00C9289F">
      <w:pPr>
        <w:numPr>
          <w:ilvl w:val="2"/>
          <w:numId w:val="12"/>
        </w:numPr>
        <w:autoSpaceDE w:val="0"/>
        <w:spacing w:line="360" w:lineRule="auto"/>
        <w:rPr>
          <w:b/>
          <w:bCs/>
        </w:rPr>
      </w:pPr>
      <w:r w:rsidRPr="006C6025">
        <w:rPr>
          <w:b/>
          <w:bCs/>
        </w:rPr>
        <w:t>Анализ методической работы по повышению квалификации;</w:t>
      </w:r>
    </w:p>
    <w:p w:rsidR="002D2C95" w:rsidRPr="00B13F29" w:rsidRDefault="002D2C95" w:rsidP="00B13F29">
      <w:pPr>
        <w:autoSpaceDE w:val="0"/>
        <w:spacing w:line="360" w:lineRule="auto"/>
        <w:ind w:firstLine="706"/>
        <w:jc w:val="both"/>
        <w:rPr>
          <w:bCs/>
        </w:rPr>
      </w:pPr>
      <w:r>
        <w:rPr>
          <w:bCs/>
        </w:rPr>
        <w:t>В 2012 году в учреждении была проведена методическая работа по повышению квалификации работников через участие в подписке на методические издания , регистрацию на сайте и в правовом поле информационной системы «Аюдар», а также через участие в конкурсах инновационных проектов, подготовке документации о работе клубных формирований для участия в конкурсе «Лучший руководитель клубного формирования»</w:t>
      </w:r>
    </w:p>
    <w:p w:rsidR="002D2C95" w:rsidRDefault="002D2C95" w:rsidP="00C9289F">
      <w:pPr>
        <w:numPr>
          <w:ilvl w:val="2"/>
          <w:numId w:val="12"/>
        </w:numPr>
        <w:autoSpaceDE w:val="0"/>
        <w:spacing w:line="360" w:lineRule="auto"/>
        <w:rPr>
          <w:b/>
          <w:bCs/>
        </w:rPr>
      </w:pPr>
      <w:r w:rsidRPr="006C6025">
        <w:rPr>
          <w:b/>
          <w:bCs/>
        </w:rPr>
        <w:t>Система контроля;</w:t>
      </w:r>
    </w:p>
    <w:p w:rsidR="002D2C95" w:rsidRPr="00B13F29" w:rsidRDefault="002D2C95" w:rsidP="00B13F29">
      <w:pPr>
        <w:autoSpaceDE w:val="0"/>
        <w:spacing w:line="360" w:lineRule="auto"/>
        <w:ind w:firstLine="706"/>
        <w:jc w:val="both"/>
        <w:rPr>
          <w:bCs/>
        </w:rPr>
      </w:pPr>
      <w:r w:rsidRPr="00B13F29">
        <w:rPr>
          <w:bCs/>
        </w:rPr>
        <w:t>В течение отчетного периода в учреждении проводились проверки службами контроля и надзорными органами, проверки управлением культуры и контрольно-ревизионным отделом администрации города с целью контроля деятельности</w:t>
      </w:r>
      <w:r>
        <w:rPr>
          <w:bCs/>
        </w:rPr>
        <w:t xml:space="preserve"> МАУ «ЦК «Югра – презент», выполнения показателей муниципального задания, соблюдения законодательства в разных сферах деятельности. </w:t>
      </w:r>
    </w:p>
    <w:p w:rsidR="002D2C95" w:rsidRPr="006C6025" w:rsidRDefault="002D2C95">
      <w:pPr>
        <w:numPr>
          <w:ilvl w:val="2"/>
          <w:numId w:val="12"/>
        </w:numPr>
        <w:autoSpaceDE w:val="0"/>
        <w:rPr>
          <w:b/>
          <w:bCs/>
        </w:rPr>
      </w:pPr>
      <w:r w:rsidRPr="006C6025">
        <w:rPr>
          <w:b/>
          <w:bCs/>
        </w:rPr>
        <w:t>Система мотивации в учреждении.</w:t>
      </w:r>
    </w:p>
    <w:p w:rsidR="002D2C95" w:rsidRPr="006C6025" w:rsidRDefault="002D2C95" w:rsidP="00645496">
      <w:pPr>
        <w:ind w:firstLine="708"/>
        <w:jc w:val="both"/>
      </w:pPr>
    </w:p>
    <w:p w:rsidR="002D2C95" w:rsidRPr="006C6025" w:rsidRDefault="002D2C95" w:rsidP="00C9289F">
      <w:pPr>
        <w:spacing w:line="360" w:lineRule="auto"/>
        <w:ind w:firstLine="708"/>
        <w:jc w:val="both"/>
      </w:pPr>
      <w:r w:rsidRPr="006C6025">
        <w:t xml:space="preserve">В учреждении культуры в 2012 году была разработана система мотивации трудовой деятельности как метод управления персоналом. </w:t>
      </w:r>
    </w:p>
    <w:p w:rsidR="002D2C95" w:rsidRPr="009B2E8B" w:rsidRDefault="002D2C95" w:rsidP="00C9289F">
      <w:pPr>
        <w:spacing w:line="360" w:lineRule="auto"/>
        <w:ind w:firstLine="708"/>
        <w:jc w:val="both"/>
      </w:pPr>
      <w:r w:rsidRPr="006C6025">
        <w:t>Одна из составляющих – стимулирующие выплаты в виде квартальных премий за счет средств субсидий, а также средств от предпринимательской и иной приносящей доход деятельности за эффективность проводимых  мероприятий, инициативность и творческий подход к работе, на основании мониторинга удовлетворенности посетителей предоставленными услугами.</w:t>
      </w:r>
      <w:r>
        <w:t xml:space="preserve"> К мотивационным факторам деятельности относится и возможность принять участие в мастер-класса, проводимых в рамках фестивалей и конкурсов с целью повышения профессиональной квалификации. Возможность получение заочного образования в высших учебных заведениях, поддержка молодых специалистов, предоставление служебного жилья молодым специалистам и высококвалифицированным сотрудникам также представляет собой  элемент мотивационной составляющей. </w:t>
      </w:r>
    </w:p>
    <w:p w:rsidR="002D2C95" w:rsidRPr="006C6025" w:rsidRDefault="002D2C95" w:rsidP="00C9289F">
      <w:pPr>
        <w:spacing w:line="360" w:lineRule="auto"/>
        <w:jc w:val="both"/>
      </w:pPr>
      <w:r w:rsidRPr="006C6025">
        <w:tab/>
        <w:t>По итогам кварталов 2012 года были выплачены премии 113 сотрудникам – за счет средств субсидий  в сумме 1600 тыс. руб. и 10 сотрудникам – за счет средств от предпринимательской и иной приносящей доход деятельности  в сумме 85 тыс. руб.</w:t>
      </w:r>
    </w:p>
    <w:p w:rsidR="002D2C95" w:rsidRPr="006C6025" w:rsidRDefault="002D2C95" w:rsidP="00C9289F">
      <w:pPr>
        <w:spacing w:line="360" w:lineRule="auto"/>
        <w:jc w:val="both"/>
      </w:pPr>
      <w:r w:rsidRPr="006C6025">
        <w:tab/>
        <w:t xml:space="preserve">В 2012 году премиальные выплаты носили и единовременный характер, устанавливались по итогам работы за определенные достижения (выполнение особо важных заданий) и к юбилейным датам. </w:t>
      </w:r>
      <w:r w:rsidRPr="006C6025">
        <w:tab/>
        <w:t>Всего за отчетный период произведено 7 выплат за счет средств субсидий в сумме 126 тыс.руб. и 17 выплат за счет средств предпринимательской и иной приносящей доход деятельности в сумме 63 тыс. руб.</w:t>
      </w:r>
    </w:p>
    <w:p w:rsidR="002D2C95" w:rsidRPr="006C6025" w:rsidRDefault="002D2C95" w:rsidP="00C9289F">
      <w:pPr>
        <w:spacing w:line="360" w:lineRule="auto"/>
        <w:jc w:val="both"/>
      </w:pPr>
      <w:r w:rsidRPr="006C6025">
        <w:tab/>
        <w:t>Стимулирующий фонд к праздничным датам  и  профессиональным праздникам в учреждении составил 347 тыс. руб., в том числе за счет средств от предпринимательской и иной приносящей доход деятельности произведено 210 выплат.</w:t>
      </w:r>
    </w:p>
    <w:p w:rsidR="002D2C95" w:rsidRPr="006C6025" w:rsidRDefault="002D2C95" w:rsidP="00C9289F">
      <w:pPr>
        <w:spacing w:line="360" w:lineRule="auto"/>
        <w:jc w:val="both"/>
      </w:pPr>
      <w:r w:rsidRPr="006C6025">
        <w:tab/>
        <w:t>Таким  образом, мотивационная система оплаты труда в отчетном году обеспечила стабильность, удовлетворенность трудом, позволила созданию ситуации успеха по различным  направлениям деятельности учреждения  и повлияла на достижение поставленных целей.</w:t>
      </w:r>
    </w:p>
    <w:p w:rsidR="002D2C95" w:rsidRPr="006C6025" w:rsidRDefault="002D2C95">
      <w:pPr>
        <w:autoSpaceDE w:val="0"/>
        <w:jc w:val="both"/>
        <w:rPr>
          <w:sz w:val="22"/>
          <w:szCs w:val="22"/>
        </w:rPr>
      </w:pPr>
    </w:p>
    <w:p w:rsidR="002D2C95" w:rsidRPr="006C6025" w:rsidRDefault="002D2C95">
      <w:pPr>
        <w:autoSpaceDE w:val="0"/>
        <w:jc w:val="both"/>
        <w:rPr>
          <w:b/>
          <w:bCs/>
          <w:sz w:val="22"/>
          <w:szCs w:val="22"/>
        </w:rPr>
      </w:pPr>
      <w:r w:rsidRPr="006C6025">
        <w:rPr>
          <w:b/>
          <w:bCs/>
          <w:sz w:val="22"/>
          <w:szCs w:val="22"/>
        </w:rPr>
        <w:t>6.6. Статистические показатели:</w:t>
      </w:r>
    </w:p>
    <w:p w:rsidR="002D2C95" w:rsidRPr="006C6025" w:rsidRDefault="002D2C95" w:rsidP="00F83E8D">
      <w:pPr>
        <w:autoSpaceDE w:val="0"/>
        <w:spacing w:line="360" w:lineRule="auto"/>
        <w:jc w:val="both"/>
      </w:pPr>
      <w:r w:rsidRPr="006C6025">
        <w:rPr>
          <w:b/>
          <w:bCs/>
        </w:rPr>
        <w:tab/>
      </w:r>
      <w:r w:rsidRPr="006C6025">
        <w:t>Получили профессиональную подготовку в отчётном периоде всего: 16 человек, в том числе по новым информационным технологиям 0 человек.</w:t>
      </w:r>
    </w:p>
    <w:p w:rsidR="002D2C95" w:rsidRPr="006C6025" w:rsidRDefault="002D2C95" w:rsidP="00F83E8D">
      <w:pPr>
        <w:autoSpaceDE w:val="0"/>
        <w:spacing w:line="360" w:lineRule="auto"/>
        <w:ind w:firstLine="540"/>
        <w:jc w:val="both"/>
      </w:pPr>
      <w:r w:rsidRPr="006C6025">
        <w:t>В 2012 году аттестовано 0 человек (с разбивкой по отраслевой направленности учреждения, в том числе  указать кол-во педагогов, специалистов библиотек, музеев, театров, концертных организаций, учреждений культурно-досугового типа и руководящих кадров), из них получили высшую квалификационную категорию 0 человек, в том числе 0 руководителей; первую категорию – 0 человек, в том числе 0 руководителей; вторую категорию – 0 человек.</w:t>
      </w:r>
    </w:p>
    <w:p w:rsidR="002D2C95" w:rsidRPr="006C6025" w:rsidRDefault="002D2C95" w:rsidP="00F83E8D">
      <w:pPr>
        <w:autoSpaceDE w:val="0"/>
        <w:spacing w:line="360" w:lineRule="auto"/>
        <w:ind w:firstLine="540"/>
        <w:jc w:val="both"/>
      </w:pPr>
      <w:r w:rsidRPr="006C6025">
        <w:t xml:space="preserve">Награждены государственными наградами Российской Федерации 0 человек, из них 0 – медалями и орденами. </w:t>
      </w:r>
    </w:p>
    <w:p w:rsidR="002D2C95" w:rsidRPr="006C6025" w:rsidRDefault="002D2C95" w:rsidP="00F83E8D">
      <w:pPr>
        <w:autoSpaceDE w:val="0"/>
        <w:spacing w:line="360" w:lineRule="auto"/>
        <w:ind w:firstLine="540"/>
        <w:jc w:val="both"/>
      </w:pPr>
      <w:r w:rsidRPr="006C6025">
        <w:t xml:space="preserve">Наградами Министерства культуры (исключить) Российской Федерации: Почетная грамота – 0 человек; Благодарность Министра – 0 человек. </w:t>
      </w:r>
    </w:p>
    <w:p w:rsidR="002D2C95" w:rsidRPr="006C6025" w:rsidRDefault="002D2C95" w:rsidP="00F83E8D">
      <w:pPr>
        <w:autoSpaceDE w:val="0"/>
        <w:spacing w:line="360" w:lineRule="auto"/>
        <w:ind w:firstLine="540"/>
        <w:jc w:val="both"/>
      </w:pPr>
      <w:r w:rsidRPr="006C6025">
        <w:t>Награждены наградами и удостоены почётных званий Ханты-Мансийского автономного округа – Югры:</w:t>
      </w:r>
    </w:p>
    <w:p w:rsidR="002D2C95" w:rsidRPr="006C6025" w:rsidRDefault="002D2C95" w:rsidP="00F83E8D">
      <w:pPr>
        <w:autoSpaceDE w:val="0"/>
        <w:spacing w:line="360" w:lineRule="auto"/>
        <w:ind w:firstLine="540"/>
        <w:jc w:val="both"/>
      </w:pPr>
      <w:r w:rsidRPr="006C6025">
        <w:t>Почётные звания – 1 человек.</w:t>
      </w:r>
    </w:p>
    <w:p w:rsidR="002D2C95" w:rsidRPr="006C6025" w:rsidRDefault="002D2C95" w:rsidP="00F83E8D">
      <w:pPr>
        <w:autoSpaceDE w:val="0"/>
        <w:spacing w:line="360" w:lineRule="auto"/>
        <w:ind w:firstLine="540"/>
        <w:jc w:val="both"/>
      </w:pPr>
      <w:r w:rsidRPr="006C6025">
        <w:t>Почетной грамотой Губернатора автономного округа – 0 человек.</w:t>
      </w:r>
    </w:p>
    <w:p w:rsidR="002D2C95" w:rsidRPr="006C6025" w:rsidRDefault="002D2C95" w:rsidP="00F83E8D">
      <w:pPr>
        <w:autoSpaceDE w:val="0"/>
        <w:spacing w:line="360" w:lineRule="auto"/>
        <w:ind w:firstLine="540"/>
        <w:jc w:val="both"/>
      </w:pPr>
      <w:r w:rsidRPr="006C6025">
        <w:t>Благодарностью Губернатора автономного округа – 0 человек.</w:t>
      </w:r>
    </w:p>
    <w:p w:rsidR="002D2C95" w:rsidRPr="006C6025" w:rsidRDefault="002D2C95" w:rsidP="00F83E8D">
      <w:pPr>
        <w:autoSpaceDE w:val="0"/>
        <w:spacing w:line="360" w:lineRule="auto"/>
        <w:ind w:firstLine="540"/>
        <w:jc w:val="both"/>
      </w:pPr>
      <w:r w:rsidRPr="006C6025">
        <w:t>Почетной грамотой Думы автономного округа – 1 человек.</w:t>
      </w:r>
    </w:p>
    <w:p w:rsidR="002D2C95" w:rsidRPr="006C6025" w:rsidRDefault="002D2C95" w:rsidP="00F83E8D">
      <w:pPr>
        <w:autoSpaceDE w:val="0"/>
        <w:spacing w:line="360" w:lineRule="auto"/>
        <w:ind w:firstLine="540"/>
        <w:jc w:val="both"/>
      </w:pPr>
      <w:r w:rsidRPr="006C6025">
        <w:t>Благодарственным письмом Председателя Думы автономного округа – 0 человек.</w:t>
      </w:r>
    </w:p>
    <w:p w:rsidR="002D2C95" w:rsidRPr="006C6025" w:rsidRDefault="002D2C95" w:rsidP="00F83E8D">
      <w:pPr>
        <w:autoSpaceDE w:val="0"/>
        <w:spacing w:line="360" w:lineRule="auto"/>
        <w:ind w:firstLine="540"/>
        <w:jc w:val="both"/>
      </w:pPr>
      <w:r w:rsidRPr="006C6025">
        <w:t>Почетной грамотой и благодарностью директора Департамента культуры автономного округа – 1 и 0 человек.</w:t>
      </w:r>
    </w:p>
    <w:p w:rsidR="002D2C95" w:rsidRPr="006C6025" w:rsidRDefault="002D2C95" w:rsidP="00F83E8D">
      <w:pPr>
        <w:autoSpaceDE w:val="0"/>
        <w:spacing w:line="360" w:lineRule="auto"/>
        <w:ind w:firstLine="540"/>
        <w:jc w:val="both"/>
      </w:pPr>
      <w:r w:rsidRPr="006C6025">
        <w:t>Награждены наградами и удостоены почётных званий органов местного самоуправления муниципальных образований автономного округа:</w:t>
      </w:r>
    </w:p>
    <w:p w:rsidR="002D2C95" w:rsidRPr="006C6025" w:rsidRDefault="002D2C95" w:rsidP="00F83E8D">
      <w:pPr>
        <w:autoSpaceDE w:val="0"/>
        <w:spacing w:line="360" w:lineRule="auto"/>
        <w:ind w:firstLine="540"/>
        <w:jc w:val="both"/>
      </w:pPr>
      <w:r w:rsidRPr="006C6025">
        <w:t>Почётные звания – 0 человек.</w:t>
      </w:r>
    </w:p>
    <w:p w:rsidR="002D2C95" w:rsidRPr="006C6025" w:rsidRDefault="002D2C95" w:rsidP="00F83E8D">
      <w:pPr>
        <w:autoSpaceDE w:val="0"/>
        <w:spacing w:line="360" w:lineRule="auto"/>
        <w:ind w:firstLine="540"/>
        <w:jc w:val="both"/>
      </w:pPr>
      <w:r w:rsidRPr="006C6025">
        <w:t>Почетной грамотой и благодарственным письмом главы города Югорска – 2 и 1 человек соответственно.</w:t>
      </w:r>
    </w:p>
    <w:p w:rsidR="002D2C95" w:rsidRPr="006C6025" w:rsidRDefault="002D2C95" w:rsidP="00F83E8D">
      <w:pPr>
        <w:autoSpaceDE w:val="0"/>
        <w:spacing w:line="360" w:lineRule="auto"/>
        <w:ind w:firstLine="540"/>
        <w:jc w:val="both"/>
      </w:pPr>
      <w:r w:rsidRPr="006C6025">
        <w:t>Почетной грамотой и Благодарственным письмом начальника управления культуры администрации города Югорска 2 и 14 человек.</w:t>
      </w:r>
    </w:p>
    <w:p w:rsidR="002D2C95" w:rsidRPr="006C6025" w:rsidRDefault="002D2C95" w:rsidP="00F83E8D">
      <w:pPr>
        <w:spacing w:line="360" w:lineRule="auto"/>
        <w:ind w:firstLine="540"/>
        <w:jc w:val="both"/>
      </w:pPr>
      <w:r w:rsidRPr="006C6025">
        <w:t>Почетной грамотой и благодарственным письмом начальника управления по физической культуре, спорту, работе с детьми и молодежью администрации города Югорска 0 и 1 человек.</w:t>
      </w:r>
    </w:p>
    <w:p w:rsidR="002D2C95" w:rsidRPr="006C6025" w:rsidRDefault="002D2C95" w:rsidP="00F83E8D">
      <w:pPr>
        <w:spacing w:line="360" w:lineRule="auto"/>
        <w:ind w:firstLine="540"/>
        <w:jc w:val="both"/>
      </w:pPr>
      <w:r w:rsidRPr="006C6025">
        <w:t>Почетной грамотой и благодарственны письмом руководителя учреждения 9 и 5 человек.</w:t>
      </w:r>
    </w:p>
    <w:p w:rsidR="002D2C95" w:rsidRPr="006C6025" w:rsidRDefault="002D2C95" w:rsidP="00F83E8D">
      <w:pPr>
        <w:spacing w:line="360" w:lineRule="auto"/>
        <w:ind w:firstLine="540"/>
        <w:jc w:val="both"/>
      </w:pPr>
      <w:r w:rsidRPr="006C6025">
        <w:t xml:space="preserve">Благодарственным письмом директора Департамента культуры ХМАО – Югры А.С. Кармазина  награждена директор МАУ «ЦК «Югра-презент» Н.Т. Самарина за активное участие в подготовке и проведении </w:t>
      </w:r>
      <w:r w:rsidRPr="006C6025">
        <w:rPr>
          <w:lang w:val="en-US"/>
        </w:rPr>
        <w:t>I</w:t>
      </w:r>
      <w:r w:rsidRPr="006C6025">
        <w:t xml:space="preserve"> Всероссийского фестиваля любительских театров Театральные встречи в Югре».</w:t>
      </w:r>
    </w:p>
    <w:p w:rsidR="002D2C95" w:rsidRPr="006C6025" w:rsidRDefault="002D2C95" w:rsidP="00F83E8D">
      <w:pPr>
        <w:spacing w:line="360" w:lineRule="auto"/>
        <w:ind w:firstLine="540"/>
        <w:jc w:val="both"/>
      </w:pPr>
      <w:r w:rsidRPr="006C6025">
        <w:t xml:space="preserve">Выражена признательность за помощь в организации и проведении </w:t>
      </w:r>
      <w:r w:rsidRPr="006C6025">
        <w:rPr>
          <w:lang w:val="en-US"/>
        </w:rPr>
        <w:t>XII</w:t>
      </w:r>
      <w:r w:rsidRPr="006C6025">
        <w:t xml:space="preserve"> Окружного фестиваля любительских театров «Театральная весна» директором АУ «Творческое объединение «Культура» И.М. Половниковой.</w:t>
      </w:r>
    </w:p>
    <w:p w:rsidR="002D2C95" w:rsidRPr="006C6025" w:rsidRDefault="002D2C95" w:rsidP="00F83E8D">
      <w:pPr>
        <w:spacing w:line="360" w:lineRule="auto"/>
        <w:ind w:firstLine="540"/>
        <w:jc w:val="both"/>
      </w:pPr>
      <w:r w:rsidRPr="006C6025">
        <w:t xml:space="preserve">Благодарственные письма вручены директору учреждения за содействие в организации подготовки </w:t>
      </w:r>
      <w:r w:rsidRPr="006C6025">
        <w:rPr>
          <w:lang w:val="en-US"/>
        </w:rPr>
        <w:t>I</w:t>
      </w:r>
      <w:r w:rsidRPr="006C6025">
        <w:t xml:space="preserve"> территориального этапа </w:t>
      </w:r>
      <w:r w:rsidRPr="006C6025">
        <w:rPr>
          <w:lang w:val="en-US"/>
        </w:rPr>
        <w:t>XIII</w:t>
      </w:r>
      <w:r w:rsidRPr="006C6025">
        <w:t xml:space="preserve"> конкурса проф</w:t>
      </w:r>
      <w:r>
        <w:t xml:space="preserve">ессионального </w:t>
      </w:r>
      <w:r w:rsidRPr="006C6025">
        <w:t>мастерства государственной системы социальных служб ХМАО –Югры и за помощь в подготовке к финальному этапу конкурса профессионального мастерства от директора Бюджетного учреждения ХМАО –Югры «Центра социальной помощи семье и детям «Доверие» В.Н. Добрынкиной</w:t>
      </w:r>
      <w:r>
        <w:t>.</w:t>
      </w:r>
    </w:p>
    <w:p w:rsidR="002D2C95" w:rsidRPr="006C6025" w:rsidRDefault="002D2C95" w:rsidP="00F83E8D">
      <w:pPr>
        <w:spacing w:line="360" w:lineRule="auto"/>
        <w:ind w:firstLine="540"/>
        <w:jc w:val="both"/>
      </w:pPr>
      <w:r w:rsidRPr="006C6025">
        <w:t>Выражена благодарность Н.Т. Самариной председателем отдела по традиционной православной культуре Югорского благочиния Ханты – Мансийской Епархии прот</w:t>
      </w:r>
      <w:r>
        <w:t>ои</w:t>
      </w:r>
      <w:r w:rsidRPr="006C6025">
        <w:t>ерея Алексия Турова за высокий уровень организации проведения фестиваля детского творчества «Пасха красная» и за вклад и постоянную помощь в деле развития Православной гимназии преподобного Сергия Радонежского от директора Православной гимназии Константина Глухарева.</w:t>
      </w:r>
    </w:p>
    <w:p w:rsidR="002D2C95" w:rsidRPr="006C6025" w:rsidRDefault="002D2C95" w:rsidP="00F83E8D">
      <w:pPr>
        <w:spacing w:line="360" w:lineRule="auto"/>
        <w:ind w:firstLine="540"/>
        <w:jc w:val="both"/>
      </w:pPr>
      <w:r w:rsidRPr="006C6025">
        <w:t>Детский Благотворительный фонд «АРТ фестиваль Роза Ветров» г. Москва в лице генерального директора Н.Е. Рябовой и генерального директора информационного методического центра поддержки детского творчества Т.Е. Брызгалиной выражает благодарность директору Н.Т. Самариной за вклад в воспитание детей и молодежи в духе добра и творчества.</w:t>
      </w:r>
    </w:p>
    <w:p w:rsidR="002D2C95" w:rsidRPr="006C6025" w:rsidRDefault="002D2C95" w:rsidP="00F83E8D">
      <w:pPr>
        <w:spacing w:line="360" w:lineRule="auto"/>
        <w:ind w:firstLine="540"/>
        <w:jc w:val="both"/>
      </w:pPr>
      <w:r w:rsidRPr="006C6025">
        <w:t>Руководство Русской школы на Мальте в лице президента фестиваля Е. Бодиштяну выражает благодарность за содействие в проведении Международного фестиваля Русской культуры.</w:t>
      </w:r>
    </w:p>
    <w:p w:rsidR="002D2C95" w:rsidRPr="006C6025" w:rsidRDefault="002D2C95" w:rsidP="00F83E8D">
      <w:pPr>
        <w:spacing w:line="360" w:lineRule="auto"/>
        <w:ind w:firstLine="540"/>
        <w:jc w:val="both"/>
      </w:pPr>
      <w:r w:rsidRPr="006C6025">
        <w:t>Благодарность БУ «ХМАО – Югры «Комплексный центр социального обслуживания населения «Сфера» выражает директору учреждения Н.Т. Самариной за содействие и сотрудничество в социо</w:t>
      </w:r>
      <w:r>
        <w:t>к</w:t>
      </w:r>
      <w:r w:rsidRPr="006C6025">
        <w:t>ультурной деятельности учреждения, Н.Е. Титовой – руководителю детского образцового самодеятельного театра кукол «Чародеи» за активное участие в подготовке конце</w:t>
      </w:r>
      <w:r>
        <w:t xml:space="preserve">ртных программ и </w:t>
      </w:r>
      <w:r w:rsidRPr="006C6025">
        <w:t>культурных мероприятий.</w:t>
      </w:r>
    </w:p>
    <w:p w:rsidR="002D2C95" w:rsidRPr="006C6025" w:rsidRDefault="002D2C95" w:rsidP="00F83E8D">
      <w:pPr>
        <w:spacing w:line="360" w:lineRule="auto"/>
        <w:ind w:firstLine="540"/>
        <w:jc w:val="both"/>
      </w:pPr>
      <w:r w:rsidRPr="006C6025">
        <w:t>Директору МАУ «ЦК «Югра-презент» выражена признательность за участие в организации мероприятия «Вместе и навсегда» в рамках празднования Всероссийского Дня семьи, любви и верности директором МБУ «Дворец семьи» Л.Д. Кринициной</w:t>
      </w:r>
    </w:p>
    <w:p w:rsidR="002D2C95" w:rsidRPr="006C6025" w:rsidRDefault="002D2C95" w:rsidP="00F83E8D">
      <w:pPr>
        <w:spacing w:line="360" w:lineRule="auto"/>
        <w:ind w:firstLine="540"/>
        <w:jc w:val="both"/>
      </w:pPr>
      <w:r w:rsidRPr="006C6025">
        <w:t>Директором школы № 2 Г.Н. Энютиной выражена искренняя благодарность директору учреждения Н.Т. Самариной за спонсорскую помощь в организации 50 летнего юбилея школы.</w:t>
      </w:r>
    </w:p>
    <w:p w:rsidR="002D2C95" w:rsidRPr="006C6025" w:rsidRDefault="002D2C95" w:rsidP="00D84C04">
      <w:pPr>
        <w:autoSpaceDE w:val="0"/>
        <w:spacing w:line="360" w:lineRule="auto"/>
        <w:ind w:firstLine="540"/>
        <w:jc w:val="both"/>
        <w:rPr>
          <w:sz w:val="22"/>
          <w:szCs w:val="22"/>
        </w:rPr>
      </w:pPr>
      <w:r w:rsidRPr="006C6025">
        <w:t>Благодарность вручена начальником управления культуры администрации города Югорска за плодотворную работу в составе жюри конкурса «Лучшее клубное формирование самодеятельного народного творчества» директору учреждения Н.Т. Самариной.</w:t>
      </w:r>
    </w:p>
    <w:p w:rsidR="002D2C95" w:rsidRPr="006C6025" w:rsidRDefault="002D2C95">
      <w:pPr>
        <w:autoSpaceDE w:val="0"/>
        <w:ind w:firstLine="540"/>
        <w:jc w:val="both"/>
        <w:rPr>
          <w:sz w:val="22"/>
          <w:szCs w:val="22"/>
        </w:rPr>
      </w:pPr>
    </w:p>
    <w:p w:rsidR="002D2C95" w:rsidRDefault="002D2C95" w:rsidP="00B2673E">
      <w:pPr>
        <w:pStyle w:val="a7"/>
        <w:rPr>
          <w:sz w:val="22"/>
          <w:szCs w:val="22"/>
        </w:rPr>
      </w:pPr>
      <w:r w:rsidRPr="006C6025">
        <w:rPr>
          <w:sz w:val="22"/>
          <w:szCs w:val="22"/>
        </w:rPr>
        <w:t xml:space="preserve">6.2. Характеристика кадрового состава по полу, возрасту и образованию </w:t>
      </w:r>
    </w:p>
    <w:p w:rsidR="002D2C95" w:rsidRPr="00B4090C" w:rsidRDefault="002D2C95" w:rsidP="00B2673E">
      <w:pPr>
        <w:pStyle w:val="a7"/>
        <w:rPr>
          <w:b w:val="0"/>
          <w:sz w:val="22"/>
          <w:szCs w:val="22"/>
        </w:rPr>
      </w:pPr>
      <w:r w:rsidRPr="00B4090C">
        <w:rPr>
          <w:b w:val="0"/>
          <w:sz w:val="22"/>
          <w:szCs w:val="22"/>
        </w:rPr>
        <w:t xml:space="preserve">(Приложение в формате </w:t>
      </w:r>
      <w:r w:rsidRPr="00B4090C">
        <w:rPr>
          <w:b w:val="0"/>
          <w:sz w:val="22"/>
          <w:szCs w:val="22"/>
          <w:lang w:val="en-US"/>
        </w:rPr>
        <w:t>Excel</w:t>
      </w:r>
      <w:r w:rsidRPr="00B4090C">
        <w:rPr>
          <w:b w:val="0"/>
          <w:sz w:val="22"/>
          <w:szCs w:val="22"/>
        </w:rPr>
        <w:t xml:space="preserve"> «Кадровые характеристики». Форма 1).</w:t>
      </w:r>
    </w:p>
    <w:p w:rsidR="002D2C95" w:rsidRPr="006C6025" w:rsidRDefault="002D2C95" w:rsidP="00D84C04">
      <w:pPr>
        <w:pStyle w:val="a7"/>
        <w:spacing w:line="360" w:lineRule="auto"/>
      </w:pPr>
    </w:p>
    <w:p w:rsidR="002D2C95" w:rsidRPr="006C6025" w:rsidRDefault="002D2C95" w:rsidP="00D84C04">
      <w:pPr>
        <w:pStyle w:val="a7"/>
        <w:spacing w:line="360" w:lineRule="auto"/>
        <w:rPr>
          <w:b w:val="0"/>
        </w:rPr>
      </w:pPr>
      <w:r w:rsidRPr="006C6025">
        <w:rPr>
          <w:b w:val="0"/>
        </w:rPr>
        <w:t>Кадровый состав работников МАУ «ЦК «Югра – презент» представлен 100 штатными единицами, численность персонала составляет 95 человек, в т.ч. 53% женщины. Высшее образование имеют 43%, среднее специальное 34% сотрудников. Возрастной показатель преобладает в группе от 30 до 40 лет – 31% от общего числа, работники старше 60 лет составляют 6%.</w:t>
      </w:r>
    </w:p>
    <w:p w:rsidR="002D2C95" w:rsidRPr="006C6025" w:rsidRDefault="002D2C95">
      <w:pPr>
        <w:pStyle w:val="a7"/>
        <w:rPr>
          <w:sz w:val="22"/>
          <w:szCs w:val="22"/>
        </w:rPr>
      </w:pPr>
    </w:p>
    <w:p w:rsidR="002D2C95" w:rsidRDefault="002D2C95" w:rsidP="00B4090C">
      <w:pPr>
        <w:pStyle w:val="a7"/>
        <w:numPr>
          <w:ilvl w:val="1"/>
          <w:numId w:val="9"/>
        </w:numPr>
        <w:rPr>
          <w:sz w:val="22"/>
          <w:szCs w:val="22"/>
        </w:rPr>
      </w:pPr>
      <w:r w:rsidRPr="006C6025">
        <w:rPr>
          <w:sz w:val="22"/>
          <w:szCs w:val="22"/>
        </w:rPr>
        <w:t xml:space="preserve">Характеристика кадрового состава по стажу и группам деятельности </w:t>
      </w:r>
    </w:p>
    <w:p w:rsidR="002D2C95" w:rsidRPr="00B4090C" w:rsidRDefault="002D2C95" w:rsidP="00B4090C">
      <w:pPr>
        <w:pStyle w:val="a7"/>
        <w:ind w:left="720"/>
        <w:rPr>
          <w:b w:val="0"/>
          <w:sz w:val="22"/>
          <w:szCs w:val="22"/>
        </w:rPr>
      </w:pPr>
      <w:r w:rsidRPr="00B4090C">
        <w:rPr>
          <w:b w:val="0"/>
          <w:sz w:val="22"/>
          <w:szCs w:val="22"/>
        </w:rPr>
        <w:t xml:space="preserve">(Приложение в формате </w:t>
      </w:r>
      <w:r w:rsidRPr="00B4090C">
        <w:rPr>
          <w:b w:val="0"/>
          <w:sz w:val="22"/>
          <w:szCs w:val="22"/>
          <w:lang w:val="en-US"/>
        </w:rPr>
        <w:t>Excel</w:t>
      </w:r>
      <w:r w:rsidRPr="00B4090C">
        <w:rPr>
          <w:b w:val="0"/>
          <w:sz w:val="22"/>
          <w:szCs w:val="22"/>
        </w:rPr>
        <w:t xml:space="preserve"> «Кадровые характеристики». Форма 2).</w:t>
      </w:r>
    </w:p>
    <w:p w:rsidR="002D2C95" w:rsidRPr="006C6025" w:rsidRDefault="002D2C95">
      <w:pPr>
        <w:pStyle w:val="a7"/>
        <w:rPr>
          <w:sz w:val="22"/>
          <w:szCs w:val="22"/>
        </w:rPr>
      </w:pPr>
    </w:p>
    <w:p w:rsidR="002D2C95" w:rsidRPr="006C6025" w:rsidRDefault="002D2C95" w:rsidP="00B2673E">
      <w:pPr>
        <w:pStyle w:val="a7"/>
        <w:spacing w:line="360" w:lineRule="auto"/>
        <w:ind w:firstLine="706"/>
        <w:rPr>
          <w:b w:val="0"/>
        </w:rPr>
      </w:pPr>
      <w:r w:rsidRPr="006C6025">
        <w:rPr>
          <w:b w:val="0"/>
        </w:rPr>
        <w:t xml:space="preserve">Кадровый состав работников МАУ «ЦК «Югра – презент» по стажу представлен группами с наибольшим количеством сотрудников «до 3-х лет» - 37%, а также  «от 6 до 10 лет» - 28%, «от 3 до 6 лет» - 16%, остальные группы составляют менее 15%. На основании анализа показателей можно сделать вывод, что текучести кадров более подвержены группы вновь устроившихся работников, которых не удовлетворяет специфический режим работы учреждения и низкий уровень оплаты труда. Однако, данный показатель свидетельствует о притоке нового творческого потенциала в ряды сотрудников учреждения. </w:t>
      </w:r>
    </w:p>
    <w:p w:rsidR="002D2C95" w:rsidRPr="006C6025" w:rsidRDefault="002D2C95" w:rsidP="00B2673E">
      <w:pPr>
        <w:pStyle w:val="a7"/>
        <w:spacing w:line="360" w:lineRule="auto"/>
        <w:ind w:firstLine="706"/>
        <w:rPr>
          <w:sz w:val="22"/>
          <w:szCs w:val="22"/>
        </w:rPr>
      </w:pPr>
      <w:r w:rsidRPr="006C6025">
        <w:rPr>
          <w:b w:val="0"/>
        </w:rPr>
        <w:t>Большая часть кадров по группам деятельности представлена специалистами учреждения – 53 % от кадрового состава, МОП составляет 20%.</w:t>
      </w:r>
    </w:p>
    <w:p w:rsidR="002D2C95" w:rsidRPr="006C6025" w:rsidRDefault="002D2C95">
      <w:pPr>
        <w:pStyle w:val="a7"/>
        <w:rPr>
          <w:sz w:val="22"/>
          <w:szCs w:val="22"/>
        </w:rPr>
      </w:pPr>
    </w:p>
    <w:p w:rsidR="002D2C95" w:rsidRPr="006C6025" w:rsidRDefault="002D2C95">
      <w:pPr>
        <w:pStyle w:val="a7"/>
        <w:rPr>
          <w:sz w:val="22"/>
          <w:szCs w:val="22"/>
        </w:rPr>
      </w:pPr>
      <w:r w:rsidRPr="006C6025">
        <w:rPr>
          <w:sz w:val="22"/>
          <w:szCs w:val="22"/>
        </w:rPr>
        <w:t xml:space="preserve">6.4. Список работников, имеющих награды. Реестр вакантных должностей (Приложение в формате </w:t>
      </w:r>
      <w:r w:rsidRPr="006C6025">
        <w:rPr>
          <w:sz w:val="22"/>
          <w:szCs w:val="22"/>
          <w:lang w:val="en-US"/>
        </w:rPr>
        <w:t>Excel</w:t>
      </w:r>
      <w:r w:rsidRPr="006C6025">
        <w:rPr>
          <w:sz w:val="22"/>
          <w:szCs w:val="22"/>
        </w:rPr>
        <w:t xml:space="preserve"> «Кадровые характеристики». Форма 3).</w:t>
      </w:r>
    </w:p>
    <w:p w:rsidR="002D2C95" w:rsidRPr="006C6025" w:rsidRDefault="002D2C95">
      <w:pPr>
        <w:pStyle w:val="a7"/>
        <w:rPr>
          <w:sz w:val="22"/>
          <w:szCs w:val="22"/>
        </w:rPr>
      </w:pPr>
    </w:p>
    <w:p w:rsidR="002D2C95" w:rsidRPr="006C6025" w:rsidRDefault="002D2C95">
      <w:pPr>
        <w:pStyle w:val="a7"/>
        <w:rPr>
          <w:b w:val="0"/>
        </w:rPr>
      </w:pPr>
      <w:r w:rsidRPr="006C6025">
        <w:rPr>
          <w:b w:val="0"/>
        </w:rPr>
        <w:t>Формы документов данного радела прилагаются.</w:t>
      </w:r>
    </w:p>
    <w:p w:rsidR="002D2C95" w:rsidRPr="006C6025" w:rsidRDefault="002D2C95">
      <w:pPr>
        <w:pStyle w:val="a7"/>
        <w:rPr>
          <w:sz w:val="22"/>
          <w:szCs w:val="22"/>
        </w:rPr>
      </w:pPr>
    </w:p>
    <w:p w:rsidR="002D2C95" w:rsidRPr="006C6025" w:rsidRDefault="002D2C95">
      <w:pPr>
        <w:pStyle w:val="a7"/>
        <w:rPr>
          <w:sz w:val="22"/>
          <w:szCs w:val="22"/>
        </w:rPr>
      </w:pPr>
      <w:r w:rsidRPr="006C6025">
        <w:rPr>
          <w:sz w:val="22"/>
          <w:szCs w:val="22"/>
        </w:rPr>
        <w:t>6.5. Анализ удовлетворенности потребителей услуг.</w:t>
      </w:r>
    </w:p>
    <w:p w:rsidR="002D2C95" w:rsidRPr="006C6025" w:rsidRDefault="002D2C95" w:rsidP="008000D2">
      <w:pPr>
        <w:spacing w:line="360" w:lineRule="auto"/>
        <w:ind w:firstLine="706"/>
        <w:jc w:val="both"/>
      </w:pPr>
      <w:r w:rsidRPr="006C6025">
        <w:t xml:space="preserve">МАУ «ЦК «Югра-презент»  в  2012 году проводило мониторинг потребности в муниципальных услугах в сфере культуры среди населения города Югорска. Мониторинг предполагал рассмотрение в качестве объекта муниципальные услуги, оказываемые муниципальными учреждениями муниципального образования город Югорск, осуществляющими свою деятельность в сфере культуры за счет средств бюджета муниципального образования город Югорск. </w:t>
      </w:r>
    </w:p>
    <w:p w:rsidR="002D2C95" w:rsidRPr="006C6025" w:rsidRDefault="002D2C95" w:rsidP="00B4090C">
      <w:pPr>
        <w:spacing w:line="360" w:lineRule="auto"/>
        <w:jc w:val="both"/>
      </w:pPr>
      <w:r w:rsidRPr="006C6025">
        <w:t xml:space="preserve">          Субъектом мониторинга являлось МАУ «ЦК «Югра-презент». Предмет мониторинга – совокупность особенностей, условий и факторов, влияющих на качество предоставления муниципальных услуг учреждением. </w:t>
      </w:r>
    </w:p>
    <w:p w:rsidR="002D2C95" w:rsidRPr="006C6025" w:rsidRDefault="002D2C95" w:rsidP="008000D2">
      <w:pPr>
        <w:spacing w:line="360" w:lineRule="auto"/>
        <w:ind w:firstLine="706"/>
        <w:jc w:val="both"/>
      </w:pPr>
      <w:r w:rsidRPr="006C6025">
        <w:t xml:space="preserve">Цели </w:t>
      </w:r>
      <w:r>
        <w:t xml:space="preserve"> </w:t>
      </w:r>
      <w:r w:rsidRPr="006C6025">
        <w:t>мониторинга:</w:t>
      </w:r>
    </w:p>
    <w:p w:rsidR="002D2C95" w:rsidRPr="006C6025" w:rsidRDefault="002D2C95" w:rsidP="008000D2">
      <w:pPr>
        <w:spacing w:line="360" w:lineRule="auto"/>
        <w:jc w:val="both"/>
      </w:pPr>
      <w:r w:rsidRPr="006C6025">
        <w:t>- оп</w:t>
      </w:r>
      <w:r>
        <w:t>ределение степени удовлетворенности</w:t>
      </w:r>
      <w:r w:rsidRPr="006C6025">
        <w:t xml:space="preserve"> потребност</w:t>
      </w:r>
      <w:r>
        <w:t>ей</w:t>
      </w:r>
      <w:r w:rsidRPr="006C6025">
        <w:t xml:space="preserve"> населения муниципального образования город Югорск  в муниципальных услугах;</w:t>
      </w:r>
    </w:p>
    <w:p w:rsidR="002D2C95" w:rsidRPr="006C6025" w:rsidRDefault="002D2C95" w:rsidP="008000D2">
      <w:pPr>
        <w:spacing w:line="360" w:lineRule="auto"/>
        <w:jc w:val="both"/>
      </w:pPr>
      <w:r w:rsidRPr="006C6025">
        <w:t>- мотивация и стимулирование работников к результативному и эффективному труду, ориентированному на потребности и ожидания потребителя.</w:t>
      </w:r>
    </w:p>
    <w:p w:rsidR="002D2C95" w:rsidRPr="006C6025" w:rsidRDefault="002D2C95" w:rsidP="008000D2">
      <w:pPr>
        <w:spacing w:line="360" w:lineRule="auto"/>
        <w:ind w:firstLine="706"/>
        <w:jc w:val="both"/>
      </w:pPr>
      <w:r w:rsidRPr="006C6025">
        <w:t xml:space="preserve">Анкетирование проводилось ежеквартально в течение 2012 года. Общее количество потребителей муниципальных услуг, принявших участие в анкетировании 302 человека. </w:t>
      </w:r>
    </w:p>
    <w:p w:rsidR="002D2C95" w:rsidRPr="006C6025" w:rsidRDefault="002D2C95" w:rsidP="008000D2">
      <w:pPr>
        <w:spacing w:line="360" w:lineRule="auto"/>
        <w:ind w:firstLine="706"/>
        <w:jc w:val="both"/>
      </w:pPr>
      <w:r w:rsidRPr="006C6025">
        <w:t>Информирование населения муниципального образования город Югорск было проведено через СМИ (официальный сайт г. Югорска и сайт учреждения) о месте, дате проведения и вопросах анкетирования. Оценка мониторинга на основе проведенного анкетирования производилась по утвержденным критериям, согласно Порядку проведения мониторинга потребности в муниципальных услугах в сфере культуры и учета его результатов к Приказу комитета по культуре администрации города Югорска от 30.12.2009г. №112.</w:t>
      </w:r>
    </w:p>
    <w:p w:rsidR="002D2C95" w:rsidRPr="006C6025" w:rsidRDefault="002D2C95" w:rsidP="008000D2">
      <w:pPr>
        <w:spacing w:line="360" w:lineRule="auto"/>
        <w:jc w:val="center"/>
        <w:rPr>
          <w:b/>
        </w:rPr>
      </w:pPr>
      <w:r w:rsidRPr="006C6025">
        <w:rPr>
          <w:b/>
        </w:rPr>
        <w:t>Результаты  проведенного мониторинга населения муниципального образования город Югорск о потребности в муниципальных услугах в сфере культуры:</w:t>
      </w:r>
    </w:p>
    <w:p w:rsidR="002D2C95" w:rsidRPr="006C6025" w:rsidRDefault="002D2C95" w:rsidP="008000D2">
      <w:pPr>
        <w:spacing w:line="360" w:lineRule="auto"/>
      </w:pPr>
      <w:r w:rsidRPr="006C6025">
        <w:t xml:space="preserve">Возраст респондентов от 18 до 60 лет и более, из них в анкетировании приняли участие:                         </w:t>
      </w:r>
    </w:p>
    <w:p w:rsidR="002D2C95" w:rsidRPr="006C6025" w:rsidRDefault="002D2C95" w:rsidP="008000D2">
      <w:pPr>
        <w:spacing w:line="360" w:lineRule="auto"/>
      </w:pPr>
      <w:r w:rsidRPr="006C6025">
        <w:t xml:space="preserve">в возрасте от 18 до 25 лет - 100 чел (33,2%)                                                                                                                                  в возрасте от 26 до 40 лет - 122 чел (40,4%)                                                                                                                              в возрасте от 41 до 60 лет - 69 чел (22,8 %)                                                                                                      в возрасте старше  60 лет – 11 чел (3,6 %). </w:t>
      </w:r>
    </w:p>
    <w:p w:rsidR="002D2C95" w:rsidRPr="006C6025" w:rsidRDefault="002D2C95" w:rsidP="008000D2">
      <w:pPr>
        <w:spacing w:line="360" w:lineRule="auto"/>
      </w:pPr>
      <w:r w:rsidRPr="006C6025">
        <w:t>Большинство респондентов  во всех возрастных категориях – женское население города (более 75 % от общего числа опрошенных).</w:t>
      </w:r>
    </w:p>
    <w:p w:rsidR="002D2C95" w:rsidRPr="006C6025" w:rsidRDefault="002D2C95" w:rsidP="008000D2">
      <w:pPr>
        <w:spacing w:line="360" w:lineRule="auto"/>
      </w:pPr>
      <w:r w:rsidRPr="006C6025">
        <w:t>Ответы на вопросы анкеты распределились следующим образом:</w:t>
      </w:r>
    </w:p>
    <w:p w:rsidR="002D2C95" w:rsidRPr="006C6025" w:rsidRDefault="002D2C95" w:rsidP="008000D2">
      <w:pPr>
        <w:spacing w:line="360" w:lineRule="auto"/>
        <w:rPr>
          <w:b/>
        </w:rPr>
      </w:pPr>
      <w:r w:rsidRPr="006C6025">
        <w:rPr>
          <w:b/>
        </w:rPr>
        <w:t xml:space="preserve">  - Организация работы клубных формирований (клубы по интересам, творческие коллективы) </w:t>
      </w:r>
    </w:p>
    <w:p w:rsidR="002D2C95" w:rsidRPr="006C6025" w:rsidRDefault="002D2C95" w:rsidP="008000D2">
      <w:pPr>
        <w:spacing w:line="360" w:lineRule="auto"/>
      </w:pPr>
      <w:r w:rsidRPr="006C6025">
        <w:t>29,1 %  из числа опрошенных в возрастной категории от 18 до 25 лет</w:t>
      </w:r>
    </w:p>
    <w:p w:rsidR="002D2C95" w:rsidRPr="006C6025" w:rsidRDefault="002D2C95" w:rsidP="008000D2">
      <w:pPr>
        <w:spacing w:line="360" w:lineRule="auto"/>
      </w:pPr>
      <w:r w:rsidRPr="006C6025">
        <w:t>9.5  %  из числа опрошенных в возрастной категории от 26 до 40 лет</w:t>
      </w:r>
    </w:p>
    <w:p w:rsidR="002D2C95" w:rsidRPr="006C6025" w:rsidRDefault="002D2C95" w:rsidP="008000D2">
      <w:pPr>
        <w:spacing w:line="360" w:lineRule="auto"/>
      </w:pPr>
      <w:r w:rsidRPr="006C6025">
        <w:t>56,7 %  из числа опрошенных в возрастной категории от 41 до 60 лет</w:t>
      </w:r>
    </w:p>
    <w:p w:rsidR="002D2C95" w:rsidRPr="006C6025" w:rsidRDefault="002D2C95" w:rsidP="008000D2">
      <w:pPr>
        <w:spacing w:line="360" w:lineRule="auto"/>
      </w:pPr>
      <w:r w:rsidRPr="006C6025">
        <w:t>59,8 %  из числа опрошенных в возрастной категории от 60 лет и старше;</w:t>
      </w:r>
    </w:p>
    <w:p w:rsidR="002D2C95" w:rsidRPr="006C6025" w:rsidRDefault="002D2C95" w:rsidP="008000D2">
      <w:pPr>
        <w:spacing w:line="360" w:lineRule="auto"/>
        <w:rPr>
          <w:b/>
        </w:rPr>
      </w:pPr>
      <w:r w:rsidRPr="006C6025">
        <w:rPr>
          <w:b/>
        </w:rPr>
        <w:t>- Кинопрокат</w:t>
      </w:r>
    </w:p>
    <w:p w:rsidR="002D2C95" w:rsidRPr="006C6025" w:rsidRDefault="002D2C95" w:rsidP="008000D2">
      <w:pPr>
        <w:spacing w:line="360" w:lineRule="auto"/>
      </w:pPr>
      <w:r w:rsidRPr="006C6025">
        <w:t>61,1 %  из числа опрошенных в возрастной категории от 18 до 25 лет</w:t>
      </w:r>
    </w:p>
    <w:p w:rsidR="002D2C95" w:rsidRPr="006C6025" w:rsidRDefault="002D2C95" w:rsidP="008000D2">
      <w:pPr>
        <w:spacing w:line="360" w:lineRule="auto"/>
      </w:pPr>
      <w:r w:rsidRPr="006C6025">
        <w:t>84,5 %  из числа опрошенных в возрастной категории от 26 до 40 лет</w:t>
      </w:r>
    </w:p>
    <w:p w:rsidR="002D2C95" w:rsidRPr="006C6025" w:rsidRDefault="002D2C95" w:rsidP="008000D2">
      <w:pPr>
        <w:spacing w:line="360" w:lineRule="auto"/>
      </w:pPr>
      <w:r w:rsidRPr="006C6025">
        <w:t>21,2 %  из числа опрошенных в возрастной категории от 41 до 60 лет.</w:t>
      </w:r>
    </w:p>
    <w:p w:rsidR="002D2C95" w:rsidRPr="006C6025" w:rsidRDefault="002D2C95" w:rsidP="008000D2">
      <w:pPr>
        <w:spacing w:line="360" w:lineRule="auto"/>
      </w:pPr>
      <w:r w:rsidRPr="006C6025">
        <w:t>4,6 % из числа опрошенных в возрастной категории старше 60 лет</w:t>
      </w:r>
    </w:p>
    <w:p w:rsidR="002D2C95" w:rsidRPr="006C6025" w:rsidRDefault="002D2C95" w:rsidP="008000D2">
      <w:pPr>
        <w:spacing w:line="360" w:lineRule="auto"/>
        <w:rPr>
          <w:b/>
        </w:rPr>
      </w:pPr>
      <w:r w:rsidRPr="006C6025">
        <w:rPr>
          <w:b/>
        </w:rPr>
        <w:t>-Концертно-театральная деятельность</w:t>
      </w:r>
    </w:p>
    <w:p w:rsidR="002D2C95" w:rsidRPr="006C6025" w:rsidRDefault="002D2C95" w:rsidP="008000D2">
      <w:pPr>
        <w:spacing w:line="360" w:lineRule="auto"/>
      </w:pPr>
      <w:r w:rsidRPr="006C6025">
        <w:t>24,3%  из числа опрошенных в возрастной категории от 18 до 25 лет</w:t>
      </w:r>
    </w:p>
    <w:p w:rsidR="002D2C95" w:rsidRPr="006C6025" w:rsidRDefault="002D2C95" w:rsidP="008000D2">
      <w:pPr>
        <w:spacing w:line="360" w:lineRule="auto"/>
      </w:pPr>
      <w:r w:rsidRPr="006C6025">
        <w:t>46,3%  из числа опрошенных в возрастной категории от 26 до 40 лет</w:t>
      </w:r>
    </w:p>
    <w:p w:rsidR="002D2C95" w:rsidRPr="006C6025" w:rsidRDefault="002D2C95" w:rsidP="008000D2">
      <w:pPr>
        <w:spacing w:line="360" w:lineRule="auto"/>
      </w:pPr>
      <w:r w:rsidRPr="006C6025">
        <w:t>24,5 %  из числа опрошенных в возрастной категории от 41 до 60 лет</w:t>
      </w:r>
    </w:p>
    <w:p w:rsidR="002D2C95" w:rsidRPr="006C6025" w:rsidRDefault="002D2C95" w:rsidP="008000D2">
      <w:pPr>
        <w:spacing w:line="360" w:lineRule="auto"/>
      </w:pPr>
      <w:r w:rsidRPr="006C6025">
        <w:t>35,6 %  из числа опрошенных в возрастной категории от 60 лет и старше;</w:t>
      </w:r>
    </w:p>
    <w:p w:rsidR="002D2C95" w:rsidRPr="006C6025" w:rsidRDefault="002D2C95" w:rsidP="008000D2">
      <w:pPr>
        <w:spacing w:line="360" w:lineRule="auto"/>
      </w:pPr>
    </w:p>
    <w:p w:rsidR="002D2C95" w:rsidRPr="006C6025" w:rsidRDefault="002D2C95" w:rsidP="008000D2">
      <w:pPr>
        <w:spacing w:line="360" w:lineRule="auto"/>
        <w:rPr>
          <w:b/>
        </w:rPr>
      </w:pPr>
      <w:r w:rsidRPr="006C6025">
        <w:rPr>
          <w:b/>
        </w:rPr>
        <w:t>Рис. 1. Уровень потребности населения в предоставляемых культурно-досуговых услугах (по возрастным категориям)</w:t>
      </w:r>
    </w:p>
    <w:p w:rsidR="002D2C95" w:rsidRPr="006C6025" w:rsidRDefault="002D2C95" w:rsidP="008000D2">
      <w:pPr>
        <w:spacing w:line="360" w:lineRule="auto"/>
      </w:pPr>
    </w:p>
    <w:p w:rsidR="002D2C95" w:rsidRPr="006C6025" w:rsidRDefault="002D2C95" w:rsidP="008000D2">
      <w:pPr>
        <w:spacing w:line="360" w:lineRule="auto"/>
      </w:pPr>
      <w:r>
        <w:rPr>
          <w:noProof/>
        </w:rPr>
        <w:pict>
          <v:shape id="_x0000_i1037" type="#_x0000_t75" style="width:429pt;height:310.5pt">
            <v:imagedata r:id="rId38" o:title=""/>
            <o:lock v:ext="edit" aspectratio="f"/>
          </v:shape>
        </w:pict>
      </w:r>
    </w:p>
    <w:p w:rsidR="002D2C95" w:rsidRDefault="002D2C95" w:rsidP="008000D2">
      <w:pPr>
        <w:spacing w:line="360" w:lineRule="auto"/>
        <w:ind w:firstLine="706"/>
        <w:jc w:val="both"/>
      </w:pPr>
    </w:p>
    <w:p w:rsidR="002D2C95" w:rsidRDefault="002D2C95" w:rsidP="008000D2">
      <w:pPr>
        <w:spacing w:line="360" w:lineRule="auto"/>
        <w:ind w:firstLine="706"/>
        <w:jc w:val="both"/>
      </w:pPr>
    </w:p>
    <w:p w:rsidR="002D2C95" w:rsidRPr="006C6025" w:rsidRDefault="002D2C95" w:rsidP="008000D2">
      <w:pPr>
        <w:spacing w:line="360" w:lineRule="auto"/>
        <w:ind w:firstLine="706"/>
        <w:jc w:val="both"/>
      </w:pPr>
      <w:r w:rsidRPr="006C6025">
        <w:t>В возрастной категории от 18 до 25 лет среди предоставляемых культурно-досуговых услуг, на первой позиции находится кинопрокат, далее – организация работы клубных формирований и</w:t>
      </w:r>
      <w:r>
        <w:t xml:space="preserve"> </w:t>
      </w:r>
      <w:r w:rsidRPr="006C6025">
        <w:t>концертно-театральная деятельность.</w:t>
      </w:r>
    </w:p>
    <w:p w:rsidR="002D2C95" w:rsidRPr="006C6025" w:rsidRDefault="002D2C95" w:rsidP="008000D2">
      <w:pPr>
        <w:spacing w:line="360" w:lineRule="auto"/>
        <w:ind w:firstLine="706"/>
        <w:jc w:val="both"/>
      </w:pPr>
      <w:r w:rsidRPr="006C6025">
        <w:t>Возрастная категория 26-40 лет отдает предпочтения культурно-досуговым услугам в следующей очередности: кинопрокат, концертно-театральная деятельность, клубы по интересам и творческие коллективы.</w:t>
      </w:r>
    </w:p>
    <w:p w:rsidR="002D2C95" w:rsidRPr="006C6025" w:rsidRDefault="002D2C95" w:rsidP="008000D2">
      <w:pPr>
        <w:spacing w:line="360" w:lineRule="auto"/>
        <w:ind w:firstLine="706"/>
        <w:jc w:val="both"/>
      </w:pPr>
      <w:r w:rsidRPr="006C6025">
        <w:t xml:space="preserve">Население города в возрасте от 41 до 60 лет, большинство (56,7%) из числа респондентов в данной возрастной категории являются участниками клубных формирований и творческих коллективов.  На втором месте – концертно-театральная деятельность, кинопрокат  занимают третью позиции. </w:t>
      </w:r>
    </w:p>
    <w:p w:rsidR="002D2C95" w:rsidRPr="006C6025" w:rsidRDefault="002D2C95" w:rsidP="008000D2">
      <w:pPr>
        <w:spacing w:line="360" w:lineRule="auto"/>
        <w:ind w:firstLine="706"/>
        <w:jc w:val="both"/>
      </w:pPr>
      <w:r w:rsidRPr="006C6025">
        <w:t>Старшее поколение – активные участники клубных формирований (59,8% опрошенных из числа возрастной категории 60 лет и старше). 35,6% предпочитают концертно-театральную деятельностью. Кинопрокатная деятельность у данной категории граждан вызывает наименьший интерес (4,6% от общего числа опрошенных в данной возрастной категории).</w:t>
      </w:r>
    </w:p>
    <w:p w:rsidR="002D2C95" w:rsidRDefault="002D2C95" w:rsidP="008000D2">
      <w:pPr>
        <w:spacing w:line="360" w:lineRule="auto"/>
        <w:rPr>
          <w:b/>
        </w:rPr>
      </w:pPr>
    </w:p>
    <w:p w:rsidR="002D2C95" w:rsidRDefault="002D2C95" w:rsidP="008000D2">
      <w:pPr>
        <w:spacing w:line="360" w:lineRule="auto"/>
        <w:rPr>
          <w:b/>
        </w:rPr>
      </w:pPr>
    </w:p>
    <w:p w:rsidR="002D2C95" w:rsidRPr="006C6025" w:rsidRDefault="002D2C95" w:rsidP="008000D2">
      <w:pPr>
        <w:spacing w:line="360" w:lineRule="auto"/>
        <w:rPr>
          <w:b/>
        </w:rPr>
      </w:pPr>
    </w:p>
    <w:p w:rsidR="002D2C95" w:rsidRPr="006C6025" w:rsidRDefault="002D2C95" w:rsidP="008000D2">
      <w:pPr>
        <w:spacing w:line="360" w:lineRule="auto"/>
        <w:jc w:val="center"/>
        <w:rPr>
          <w:b/>
        </w:rPr>
      </w:pPr>
      <w:r w:rsidRPr="006C6025">
        <w:rPr>
          <w:b/>
        </w:rPr>
        <w:t>Рис. 2. Уровень потребности населения в предоставляемых культурно-досуговых услугах (от общего числа респондентов</w:t>
      </w:r>
      <w:r>
        <w:rPr>
          <w:b/>
        </w:rPr>
        <w:t>)</w:t>
      </w:r>
    </w:p>
    <w:p w:rsidR="002D2C95" w:rsidRPr="006C6025" w:rsidRDefault="002D2C95" w:rsidP="008000D2">
      <w:pPr>
        <w:spacing w:line="360" w:lineRule="auto"/>
        <w:jc w:val="center"/>
      </w:pPr>
      <w:r w:rsidRPr="006C6025">
        <w:rPr>
          <w:noProof/>
        </w:rPr>
        <w:object w:dxaOrig="7546" w:dyaOrig="4224">
          <v:shape id="Диаграмма 2" o:spid="_x0000_i1038" type="#_x0000_t75" style="width:377.25pt;height:165pt;visibility:visible" o:ole="">
            <v:imagedata r:id="rId39" o:title="" cropbottom="-16f"/>
            <o:lock v:ext="edit" aspectratio="f"/>
          </v:shape>
          <o:OLEObject Type="Embed" ProgID="Excel.Sheet.8" ShapeID="Диаграмма 2" DrawAspect="Content" ObjectID="_1420903127" r:id="rId40"/>
        </w:object>
      </w:r>
    </w:p>
    <w:p w:rsidR="002D2C95" w:rsidRPr="006C6025" w:rsidRDefault="002D2C95" w:rsidP="008000D2">
      <w:pPr>
        <w:spacing w:line="360" w:lineRule="auto"/>
        <w:ind w:firstLine="706"/>
        <w:jc w:val="both"/>
      </w:pPr>
      <w:r w:rsidRPr="006C6025">
        <w:t xml:space="preserve">Учитывая общее количество респондентов, ситуация выглядит следующим образом:   47,7% из общего количества опрошенных – являются участниками  клубных формирований и творческих коллективов; у 36,4% популярен кинопрокат; 20,6% из общего числа опрошенных – предпочитают концертно-театральную деятельность. </w:t>
      </w:r>
    </w:p>
    <w:p w:rsidR="002D2C95" w:rsidRPr="006C6025" w:rsidRDefault="002D2C95" w:rsidP="008000D2">
      <w:pPr>
        <w:spacing w:line="360" w:lineRule="auto"/>
        <w:jc w:val="both"/>
      </w:pPr>
      <w:r w:rsidRPr="006C6025">
        <w:t>На вопрос «Соответствуют ли вышеперечисленные услуги потребностям населения» ответитли большинство респондентов ( 91,5%) утвердительно; 7,5 % выразили свое мнение по поводу несоответствия вышеперечисленных услуг потребностям населения; 1% из общего числа опрошенных затруднились с ответом.</w:t>
      </w:r>
    </w:p>
    <w:p w:rsidR="002D2C95" w:rsidRPr="006C6025" w:rsidRDefault="002D2C95" w:rsidP="008000D2">
      <w:pPr>
        <w:spacing w:line="360" w:lineRule="auto"/>
        <w:ind w:firstLine="706"/>
        <w:jc w:val="both"/>
      </w:pPr>
      <w:r w:rsidRPr="006C6025">
        <w:t>Самым эффективным источником информации о предоставляемых услугах является: наружная реклама (афиши, баннерные растяжки и т.п.), так считают  33% из общего числа опрошенных. Информацию о предлагаемых услугах узнают из СМИ (газеты, радио, ТВ) 45,4 % респондентов.</w:t>
      </w:r>
      <w:r>
        <w:t xml:space="preserve"> </w:t>
      </w:r>
      <w:r w:rsidRPr="006C6025">
        <w:t xml:space="preserve">Далее, в качестве источника информации следуют знакомые - это мнение 21,6% принявших участие в опросе. </w:t>
      </w:r>
    </w:p>
    <w:p w:rsidR="002D2C95" w:rsidRPr="006C6025" w:rsidRDefault="002D2C95" w:rsidP="00B821D1">
      <w:pPr>
        <w:spacing w:line="360" w:lineRule="auto"/>
        <w:ind w:firstLine="706"/>
        <w:jc w:val="both"/>
      </w:pPr>
      <w:r w:rsidRPr="006C6025">
        <w:t>По результатам опроса на конец 2012 года, по мнению населения муниципального образования город Югорска перспективными услугами  являются кинопрокат и концертно-театральная  деятельность в сфере культуры города.</w:t>
      </w:r>
    </w:p>
    <w:p w:rsidR="002D2C95" w:rsidRPr="006C6025" w:rsidRDefault="002D2C95" w:rsidP="008000D2">
      <w:pPr>
        <w:spacing w:line="360" w:lineRule="auto"/>
        <w:jc w:val="center"/>
      </w:pPr>
      <w:r w:rsidRPr="006C6025">
        <w:t>Оценка мониторинга на основе проведенного анкетирования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19"/>
        <w:gridCol w:w="2161"/>
        <w:gridCol w:w="3191"/>
      </w:tblGrid>
      <w:tr w:rsidR="002D2C95" w:rsidRPr="006C6025" w:rsidTr="004D1CD1">
        <w:tc>
          <w:tcPr>
            <w:tcW w:w="4219" w:type="dxa"/>
          </w:tcPr>
          <w:p w:rsidR="002D2C95" w:rsidRPr="006C6025" w:rsidRDefault="002D2C95" w:rsidP="004D1CD1">
            <w:r w:rsidRPr="006C6025">
              <w:t>Критерии оценки удовлетворения потребности в муниципальных услугах опрошенного населения</w:t>
            </w:r>
          </w:p>
        </w:tc>
        <w:tc>
          <w:tcPr>
            <w:tcW w:w="2161" w:type="dxa"/>
          </w:tcPr>
          <w:p w:rsidR="002D2C95" w:rsidRPr="006C6025" w:rsidRDefault="002D2C95" w:rsidP="004D1CD1">
            <w:r w:rsidRPr="006C6025">
              <w:t>Оценка мониторинга</w:t>
            </w:r>
          </w:p>
        </w:tc>
        <w:tc>
          <w:tcPr>
            <w:tcW w:w="3191" w:type="dxa"/>
          </w:tcPr>
          <w:p w:rsidR="002D2C95" w:rsidRPr="006C6025" w:rsidRDefault="002D2C95" w:rsidP="004D1CD1">
            <w:r w:rsidRPr="006C6025">
              <w:t>Интерпретация оценки</w:t>
            </w:r>
          </w:p>
        </w:tc>
      </w:tr>
      <w:tr w:rsidR="002D2C95" w:rsidRPr="006C6025" w:rsidTr="004D1CD1">
        <w:tc>
          <w:tcPr>
            <w:tcW w:w="4219" w:type="dxa"/>
          </w:tcPr>
          <w:p w:rsidR="002D2C95" w:rsidRPr="006C6025" w:rsidRDefault="002D2C95" w:rsidP="004D1CD1">
            <w:pPr>
              <w:rPr>
                <w:b/>
              </w:rPr>
            </w:pPr>
            <w:r w:rsidRPr="006C6025">
              <w:rPr>
                <w:b/>
              </w:rPr>
              <w:t>Более 70%</w:t>
            </w:r>
          </w:p>
        </w:tc>
        <w:tc>
          <w:tcPr>
            <w:tcW w:w="2161" w:type="dxa"/>
          </w:tcPr>
          <w:p w:rsidR="002D2C95" w:rsidRPr="006C6025" w:rsidRDefault="002D2C95" w:rsidP="004D1CD1">
            <w:pPr>
              <w:rPr>
                <w:b/>
              </w:rPr>
            </w:pPr>
            <w:r w:rsidRPr="006C6025">
              <w:rPr>
                <w:b/>
              </w:rPr>
              <w:t>1</w:t>
            </w:r>
          </w:p>
        </w:tc>
        <w:tc>
          <w:tcPr>
            <w:tcW w:w="3191" w:type="dxa"/>
          </w:tcPr>
          <w:p w:rsidR="002D2C95" w:rsidRPr="006C6025" w:rsidRDefault="002D2C95" w:rsidP="004D1CD1">
            <w:pPr>
              <w:rPr>
                <w:b/>
              </w:rPr>
            </w:pPr>
            <w:r w:rsidRPr="006C6025">
              <w:rPr>
                <w:b/>
              </w:rPr>
              <w:t>Услуги соответствуют потребностям населения</w:t>
            </w:r>
          </w:p>
        </w:tc>
      </w:tr>
      <w:tr w:rsidR="002D2C95" w:rsidRPr="006C6025" w:rsidTr="004D1CD1">
        <w:tc>
          <w:tcPr>
            <w:tcW w:w="4219" w:type="dxa"/>
          </w:tcPr>
          <w:p w:rsidR="002D2C95" w:rsidRPr="006C6025" w:rsidRDefault="002D2C95" w:rsidP="004D1CD1">
            <w:r w:rsidRPr="006C6025">
              <w:t>50-70%</w:t>
            </w:r>
          </w:p>
        </w:tc>
        <w:tc>
          <w:tcPr>
            <w:tcW w:w="2161" w:type="dxa"/>
          </w:tcPr>
          <w:p w:rsidR="002D2C95" w:rsidRPr="006C6025" w:rsidRDefault="002D2C95" w:rsidP="004D1CD1">
            <w:r w:rsidRPr="006C6025">
              <w:t>0.5</w:t>
            </w:r>
          </w:p>
        </w:tc>
        <w:tc>
          <w:tcPr>
            <w:tcW w:w="3191" w:type="dxa"/>
          </w:tcPr>
          <w:p w:rsidR="002D2C95" w:rsidRPr="006C6025" w:rsidRDefault="002D2C95" w:rsidP="004D1CD1">
            <w:r w:rsidRPr="006C6025">
              <w:t>Услуги в целом соответствуют потребностям населения</w:t>
            </w:r>
          </w:p>
        </w:tc>
      </w:tr>
      <w:tr w:rsidR="002D2C95" w:rsidRPr="006C6025" w:rsidTr="004D1CD1">
        <w:tc>
          <w:tcPr>
            <w:tcW w:w="4219" w:type="dxa"/>
          </w:tcPr>
          <w:p w:rsidR="002D2C95" w:rsidRPr="006C6025" w:rsidRDefault="002D2C95" w:rsidP="004D1CD1">
            <w:r w:rsidRPr="006C6025">
              <w:t>Менее 50%</w:t>
            </w:r>
          </w:p>
        </w:tc>
        <w:tc>
          <w:tcPr>
            <w:tcW w:w="2161" w:type="dxa"/>
          </w:tcPr>
          <w:p w:rsidR="002D2C95" w:rsidRPr="006C6025" w:rsidRDefault="002D2C95" w:rsidP="004D1CD1">
            <w:r w:rsidRPr="006C6025">
              <w:t>0</w:t>
            </w:r>
          </w:p>
        </w:tc>
        <w:tc>
          <w:tcPr>
            <w:tcW w:w="3191" w:type="dxa"/>
          </w:tcPr>
          <w:p w:rsidR="002D2C95" w:rsidRPr="006C6025" w:rsidRDefault="002D2C95" w:rsidP="004D1CD1">
            <w:r w:rsidRPr="006C6025">
              <w:t>Услуги не соответствуют потребностям населения</w:t>
            </w:r>
          </w:p>
        </w:tc>
      </w:tr>
    </w:tbl>
    <w:p w:rsidR="002D2C95" w:rsidRPr="006C6025" w:rsidRDefault="002D2C95" w:rsidP="008000D2">
      <w:pPr>
        <w:spacing w:line="360" w:lineRule="auto"/>
      </w:pPr>
    </w:p>
    <w:p w:rsidR="002D2C95" w:rsidRPr="006C6025" w:rsidRDefault="002D2C95" w:rsidP="004D1CD1">
      <w:pPr>
        <w:spacing w:line="360" w:lineRule="auto"/>
        <w:jc w:val="both"/>
      </w:pPr>
      <w:r w:rsidRPr="006C6025">
        <w:t>Согласно критерию оценки удовлетворения потребности в муниципальных услугах опрошенного населения, оценка мониторинга приравнивается к показателю 1, т.е. в целом предоставляемые услуги соответствуют потребностям населения.</w:t>
      </w:r>
    </w:p>
    <w:p w:rsidR="002D2C95" w:rsidRPr="006C6025" w:rsidRDefault="002D2C95">
      <w:pPr>
        <w:pStyle w:val="TOC11"/>
        <w:tabs>
          <w:tab w:val="right" w:leader="dot" w:pos="10053"/>
        </w:tabs>
        <w:spacing w:line="100" w:lineRule="atLeast"/>
        <w:jc w:val="both"/>
      </w:pPr>
      <w:hyperlink w:anchor="_Toc311641143" w:history="1">
        <w:r w:rsidRPr="006C6025">
          <w:rPr>
            <w:rStyle w:val="Hyperlink"/>
            <w:color w:val="auto"/>
          </w:rPr>
          <w:t>VII. Дополнительная система мер по развитию учреждений и отрасли «Культура»</w:t>
        </w:r>
      </w:hyperlink>
    </w:p>
    <w:p w:rsidR="002D2C95" w:rsidRDefault="002D2C95">
      <w:pPr>
        <w:tabs>
          <w:tab w:val="right" w:leader="dot" w:pos="10053"/>
        </w:tabs>
        <w:spacing w:line="100" w:lineRule="atLeast"/>
        <w:jc w:val="both"/>
      </w:pPr>
      <w:hyperlink w:anchor="_Toc311641143" w:history="1">
        <w:r w:rsidRPr="006C6025">
          <w:rPr>
            <w:rStyle w:val="Hyperlink"/>
            <w:color w:val="auto"/>
          </w:rPr>
          <w:t xml:space="preserve">    7.1. Исполнение уставных требований деятельности муниципального учреждения культуры</w:t>
        </w:r>
      </w:hyperlink>
    </w:p>
    <w:p w:rsidR="002D2C95" w:rsidRDefault="002D2C95">
      <w:pPr>
        <w:tabs>
          <w:tab w:val="right" w:leader="dot" w:pos="10053"/>
        </w:tabs>
        <w:spacing w:line="100" w:lineRule="atLeast"/>
        <w:jc w:val="both"/>
      </w:pPr>
    </w:p>
    <w:p w:rsidR="002D2C95" w:rsidRPr="00552291" w:rsidRDefault="002D2C95" w:rsidP="00552291">
      <w:pPr>
        <w:tabs>
          <w:tab w:val="right" w:leader="dot" w:pos="10053"/>
        </w:tabs>
        <w:spacing w:line="360" w:lineRule="auto"/>
        <w:jc w:val="both"/>
      </w:pPr>
      <w:r>
        <w:t xml:space="preserve">       </w:t>
      </w:r>
      <w:r>
        <w:tab/>
        <w:t>Деятельность МАУ «ЦК «Югра – презент» направлена на качественное выполнение услуг. В 2012 году внесение изменений и дополнений в Устав не производилось, деятельность осуществлялась в рамках Уставных требований.</w:t>
      </w:r>
    </w:p>
    <w:p w:rsidR="002D2C95" w:rsidRPr="006C6025" w:rsidRDefault="002D2C95">
      <w:pPr>
        <w:tabs>
          <w:tab w:val="right" w:leader="dot" w:pos="10053"/>
        </w:tabs>
        <w:spacing w:line="100" w:lineRule="atLeast"/>
        <w:jc w:val="both"/>
      </w:pPr>
      <w:hyperlink w:anchor="_Toc311641143" w:history="1">
        <w:r w:rsidRPr="006C6025">
          <w:rPr>
            <w:rStyle w:val="Hyperlink"/>
            <w:color w:val="auto"/>
          </w:rPr>
          <w:t xml:space="preserve">    7.2. Менеджмент как фактор повышения качества предоставления услуги</w:t>
        </w:r>
      </w:hyperlink>
    </w:p>
    <w:p w:rsidR="002D2C95" w:rsidRDefault="002D2C95" w:rsidP="00096248">
      <w:pPr>
        <w:tabs>
          <w:tab w:val="right" w:leader="dot" w:pos="10053"/>
        </w:tabs>
        <w:spacing w:line="360" w:lineRule="auto"/>
        <w:jc w:val="both"/>
      </w:pPr>
      <w:r>
        <w:t xml:space="preserve">     Управленческая деятельность в учреждении выстроена согласно Структуре управленческой деятельности с целью качественного предоставления услуг населению в соответствии с потребностями и эффективной организации основной деятельности учреждения. </w:t>
      </w:r>
    </w:p>
    <w:p w:rsidR="002D2C95" w:rsidRDefault="002D2C95" w:rsidP="00096248">
      <w:pPr>
        <w:tabs>
          <w:tab w:val="right" w:leader="dot" w:pos="10053"/>
        </w:tabs>
        <w:spacing w:line="360" w:lineRule="auto"/>
        <w:jc w:val="both"/>
      </w:pPr>
      <w:r>
        <w:tab/>
        <w:t xml:space="preserve">      В настоящее время происходит объединение менеджмента качества и управления качеством в менеджмент по качеству. Новый стиль менеджмента способствует сотрудничеству вместо конкуренции, что позволяет персоналу работать, как единая команда, осознавая свою роль в общей деятельности, направленной на предоставление качественных услуг потребителю.</w:t>
      </w:r>
    </w:p>
    <w:p w:rsidR="002D2C95" w:rsidRDefault="002D2C95" w:rsidP="00096248">
      <w:pPr>
        <w:tabs>
          <w:tab w:val="right" w:leader="dot" w:pos="10053"/>
        </w:tabs>
        <w:spacing w:line="360" w:lineRule="auto"/>
        <w:jc w:val="both"/>
      </w:pPr>
      <w:r>
        <w:t>Основными элементами менеджмента учреждения являются:</w:t>
      </w:r>
    </w:p>
    <w:p w:rsidR="002D2C95" w:rsidRDefault="002D2C95" w:rsidP="00096248">
      <w:pPr>
        <w:tabs>
          <w:tab w:val="right" w:leader="dot" w:pos="10053"/>
        </w:tabs>
        <w:spacing w:line="360" w:lineRule="auto"/>
        <w:jc w:val="both"/>
      </w:pPr>
      <w:r>
        <w:t>- вовлеченность в работу всех сотрудников;</w:t>
      </w:r>
    </w:p>
    <w:p w:rsidR="002D2C95" w:rsidRDefault="002D2C95" w:rsidP="00096248">
      <w:pPr>
        <w:tabs>
          <w:tab w:val="right" w:leader="dot" w:pos="10053"/>
        </w:tabs>
        <w:spacing w:line="360" w:lineRule="auto"/>
        <w:jc w:val="both"/>
      </w:pPr>
      <w:r>
        <w:t>- новые принципы взаимоотношений «руководитель – подчиненный»;</w:t>
      </w:r>
    </w:p>
    <w:p w:rsidR="002D2C95" w:rsidRDefault="002D2C95" w:rsidP="00096248">
      <w:pPr>
        <w:tabs>
          <w:tab w:val="right" w:leader="dot" w:pos="10053"/>
        </w:tabs>
        <w:spacing w:line="360" w:lineRule="auto"/>
        <w:jc w:val="both"/>
      </w:pPr>
      <w:r>
        <w:t>- делегирование полномочий от высшего звена к среднему и далее;</w:t>
      </w:r>
    </w:p>
    <w:p w:rsidR="002D2C95" w:rsidRDefault="002D2C95" w:rsidP="00096248">
      <w:pPr>
        <w:tabs>
          <w:tab w:val="right" w:leader="dot" w:pos="10053"/>
        </w:tabs>
        <w:spacing w:line="360" w:lineRule="auto"/>
        <w:jc w:val="both"/>
      </w:pPr>
      <w:r>
        <w:t>- моральные и материальные стимулы работы.</w:t>
      </w:r>
    </w:p>
    <w:p w:rsidR="002D2C95" w:rsidRPr="006C6025" w:rsidRDefault="002D2C95">
      <w:pPr>
        <w:tabs>
          <w:tab w:val="right" w:leader="dot" w:pos="10053"/>
        </w:tabs>
        <w:spacing w:line="100" w:lineRule="atLeast"/>
        <w:jc w:val="both"/>
      </w:pPr>
      <w:hyperlink w:anchor="_Toc311641143" w:history="1">
        <w:r w:rsidRPr="006C6025">
          <w:rPr>
            <w:rStyle w:val="Hyperlink"/>
            <w:color w:val="auto"/>
          </w:rPr>
          <w:t xml:space="preserve">    7.3. Система создания музейных архивов деятельности учреждения</w:t>
        </w:r>
      </w:hyperlink>
    </w:p>
    <w:p w:rsidR="002D2C95" w:rsidRPr="00096248" w:rsidRDefault="002D2C95" w:rsidP="00096248">
      <w:pPr>
        <w:tabs>
          <w:tab w:val="right" w:leader="dot" w:pos="10053"/>
        </w:tabs>
        <w:spacing w:line="360" w:lineRule="auto"/>
        <w:jc w:val="both"/>
      </w:pPr>
      <w:r>
        <w:t xml:space="preserve">          В рамках, проводимого на базе учреждения </w:t>
      </w:r>
      <w:r>
        <w:rPr>
          <w:lang w:val="en-US"/>
        </w:rPr>
        <w:t>I</w:t>
      </w:r>
      <w:r>
        <w:t xml:space="preserve"> Всероссийского фестиваля любительских театров «Театральные встречи в Югре» родилась традиция, целью которой стало предоставление экспонатов творческих коллективов в музей истории и этнографии города для дальнейшего формирования экспозиции театрального города.</w:t>
      </w:r>
    </w:p>
    <w:p w:rsidR="002D2C95" w:rsidRDefault="002D2C95" w:rsidP="00096248">
      <w:pPr>
        <w:tabs>
          <w:tab w:val="right" w:leader="dot" w:pos="10053"/>
        </w:tabs>
        <w:spacing w:line="360" w:lineRule="auto"/>
        <w:jc w:val="both"/>
      </w:pPr>
      <w:r>
        <w:tab/>
        <w:t xml:space="preserve">      В 2014 году МАУ «ЦК «Югра – презент» отметит 10-летний юбилей деятельности,  в рамках подготовки юбилея в учреждении началась работа по сбору и оформлению музейных экспонатов с целью создания выставки достижений учреждения.</w:t>
      </w:r>
    </w:p>
    <w:p w:rsidR="002D2C95" w:rsidRPr="006C6025" w:rsidRDefault="002D2C95">
      <w:pPr>
        <w:tabs>
          <w:tab w:val="right" w:leader="dot" w:pos="10053"/>
        </w:tabs>
        <w:spacing w:line="100" w:lineRule="atLeast"/>
        <w:jc w:val="both"/>
      </w:pPr>
      <w:hyperlink w:anchor="_Toc311641143" w:history="1">
        <w:r w:rsidRPr="006C6025">
          <w:rPr>
            <w:rStyle w:val="Hyperlink"/>
            <w:color w:val="auto"/>
          </w:rPr>
          <w:t xml:space="preserve">    7.4. Создание архивов визуального материала нематериального культурного наследия</w:t>
        </w:r>
      </w:hyperlink>
    </w:p>
    <w:p w:rsidR="002D2C95" w:rsidRDefault="002D2C95" w:rsidP="00BD3785">
      <w:pPr>
        <w:tabs>
          <w:tab w:val="right" w:leader="dot" w:pos="10053"/>
        </w:tabs>
        <w:spacing w:line="360" w:lineRule="auto"/>
        <w:jc w:val="both"/>
      </w:pPr>
      <w:r>
        <w:t xml:space="preserve">     На сайте учреждения создан «Электронный архив» материалов об основных событиях учреждения, информация о коллективах и их творческих достижениях, основные нормативно-правовые акты учреждения. Данные архива систематически обновляются и пополняются. В перспективе создание электронной фотобибилиотеки  костюмов и музыкальных инструментов.  </w:t>
      </w:r>
    </w:p>
    <w:p w:rsidR="002D2C95" w:rsidRDefault="002D2C95" w:rsidP="00BD3785">
      <w:pPr>
        <w:tabs>
          <w:tab w:val="right" w:leader="dot" w:pos="10053"/>
        </w:tabs>
        <w:spacing w:line="360" w:lineRule="auto"/>
        <w:jc w:val="both"/>
      </w:pPr>
      <w:r>
        <w:t xml:space="preserve">     На прилегающей территории учреждения была создана «Площадь звезд», на которой размещались плитки с оттиском ладони победителей фестиваля, заслуженных артистов,  деятелей культуры, которые приняли участие в социально-значимых мероприятиях МАУ «ЦК «Югра – презент» и культуры города Югорска. </w:t>
      </w:r>
    </w:p>
    <w:p w:rsidR="002D2C95" w:rsidRPr="006C6025" w:rsidRDefault="002D2C95">
      <w:pPr>
        <w:tabs>
          <w:tab w:val="right" w:leader="dot" w:pos="10053"/>
        </w:tabs>
        <w:spacing w:line="100" w:lineRule="atLeast"/>
        <w:jc w:val="both"/>
      </w:pPr>
      <w:hyperlink w:anchor="_Toc311641143" w:history="1">
        <w:r w:rsidRPr="00BA42F5">
          <w:rPr>
            <w:rStyle w:val="Hyperlink"/>
            <w:color w:val="auto"/>
          </w:rPr>
          <w:t xml:space="preserve">   7.5. Социальное партнерство</w:t>
        </w:r>
      </w:hyperlink>
    </w:p>
    <w:p w:rsidR="002D2C95" w:rsidRDefault="002D2C95" w:rsidP="005024BF">
      <w:pPr>
        <w:tabs>
          <w:tab w:val="right" w:leader="dot" w:pos="10053"/>
        </w:tabs>
        <w:spacing w:line="360" w:lineRule="auto"/>
        <w:jc w:val="both"/>
      </w:pPr>
      <w:r>
        <w:t xml:space="preserve">      В рамках социального сотрудничества развиваются партнерские отношения в сфере предоставления культурных услуг с учреждениями, организациями, предприятиями города, а также структурными подразделениями органов местного самоуправления (Управление культуры; Управление образования; Управление по физической культуре, спорту, работе с детьми и молодежью; отдел опеки и попечительства, ОМВД по г. Югорску, отдел по здравоохранению). </w:t>
      </w:r>
    </w:p>
    <w:p w:rsidR="002D2C95" w:rsidRDefault="002D2C95" w:rsidP="005024BF">
      <w:pPr>
        <w:tabs>
          <w:tab w:val="right" w:leader="dot" w:pos="10053"/>
        </w:tabs>
        <w:spacing w:line="360" w:lineRule="auto"/>
        <w:jc w:val="both"/>
      </w:pPr>
      <w:r>
        <w:t xml:space="preserve">      Среди партнеров МАУ «ЦК «Югра – презент» по организации рекламно-маркетинговой деятельности: ЮИИЦ (Югорск ТВ и газета «Югорский вестник»), КСК «Норд» (ТРК «Норд», газета и радио «Норд FM»), рекламные студии «Движок»,  «Аркус», индивидуальные предприниматели в сфере размещения сувенирной и рекламной продукции на роллерных дисплеях, экранах, афишных установках, творческие и художественные мастерские; гильдии мастеров.</w:t>
      </w:r>
    </w:p>
    <w:p w:rsidR="002D2C95" w:rsidRDefault="002D2C95" w:rsidP="005024BF">
      <w:pPr>
        <w:tabs>
          <w:tab w:val="right" w:leader="dot" w:pos="10053"/>
        </w:tabs>
        <w:spacing w:line="360" w:lineRule="auto"/>
        <w:jc w:val="both"/>
      </w:pPr>
      <w:r>
        <w:t xml:space="preserve">      Совместная организация мероприятий в течение 2012 года была осуществлена при взаимодействии с учреждениями города:</w:t>
      </w:r>
    </w:p>
    <w:p w:rsidR="002D2C95" w:rsidRDefault="002D2C95" w:rsidP="005024BF">
      <w:pPr>
        <w:tabs>
          <w:tab w:val="right" w:leader="dot" w:pos="10053"/>
        </w:tabs>
        <w:spacing w:line="360" w:lineRule="auto"/>
        <w:jc w:val="both"/>
      </w:pPr>
      <w:r>
        <w:t>- учреждениями социальной сферы, в т.ч. дополнительного образования: МБУК «МиГ», МБУ «ЦБС», Музей истории и этнографии, МБУ «ЦПКиО «Аттракцион», МБТ «Гелиос», МБУ «Центр досуга», МБУ «Дворец  семьи», ФСК «Юность», МБУ ДОД «Детская школа искусств г. Югорска»,  МБУ ДОД «Детская художественная школа», МБУ ДОД «СЮН «Амарант», МБУ ДОД «ДЮСШОР «Смена», МБУ ДОД «ДЮЦ «Прометей», а также учреждения г. Советский;</w:t>
      </w:r>
    </w:p>
    <w:p w:rsidR="002D2C95" w:rsidRDefault="002D2C95" w:rsidP="005024BF">
      <w:pPr>
        <w:tabs>
          <w:tab w:val="right" w:leader="dot" w:pos="10053"/>
        </w:tabs>
        <w:spacing w:line="360" w:lineRule="auto"/>
        <w:jc w:val="both"/>
      </w:pPr>
      <w:r>
        <w:t>- учреждениями социальной защиты г. Югорска: БУ «Центр социальной помощи семье и детям «Доверие», КЦСО «Сфера», реабилитационный центр «Надежда» и учреждения Советского района: реабилитационные центры «Берегиня» и «Солнышко», Дом инвалидов;</w:t>
      </w:r>
    </w:p>
    <w:p w:rsidR="002D2C95" w:rsidRDefault="002D2C95" w:rsidP="005024BF">
      <w:pPr>
        <w:tabs>
          <w:tab w:val="right" w:leader="dot" w:pos="10053"/>
        </w:tabs>
        <w:spacing w:line="360" w:lineRule="auto"/>
        <w:jc w:val="both"/>
      </w:pPr>
      <w:r>
        <w:t>- учреждениями общеобразовательными и среднего профессионального образования: школы № 2, 3, 4, 5, 6, лицей им. Г.Ф. Атякшева, БУ СПО «Югорский политехнический колледж», БОУ СПО ХМАО-Югры «Югорский художественный техникум»,  филиал ЛЭТИ, вечерняя школа, Югорская православная гимназия; дошкольные образовательные учреждения г. Югорска и г. Советский;</w:t>
      </w:r>
    </w:p>
    <w:p w:rsidR="002D2C95" w:rsidRDefault="002D2C95" w:rsidP="005024BF">
      <w:pPr>
        <w:tabs>
          <w:tab w:val="right" w:leader="dot" w:pos="10053"/>
        </w:tabs>
        <w:spacing w:line="360" w:lineRule="auto"/>
        <w:jc w:val="both"/>
      </w:pPr>
      <w:r>
        <w:t>- общественные организации, клубы и фонды: общественная организация инвалидов, клуб молодых семей «Югорская семья», клуб замещающих семей «Чуткая душа», территориальное отделение партии Единая Россия и  «Молодая гвардия», молодежная организация по спортивному туризму, профсоюзные организации предприятий и организаций, городской родительский комитет, фонды «Вефиль» и «Возрождение», товарищества собственников жилья, садоводов-огородников и пр.;</w:t>
      </w:r>
    </w:p>
    <w:p w:rsidR="002D2C95" w:rsidRDefault="002D2C95" w:rsidP="005024BF">
      <w:pPr>
        <w:tabs>
          <w:tab w:val="right" w:leader="dot" w:pos="10053"/>
        </w:tabs>
        <w:spacing w:line="360" w:lineRule="auto"/>
        <w:jc w:val="both"/>
      </w:pPr>
      <w:r>
        <w:t xml:space="preserve">- организации, учреждения города (предприятия системы ООО «Газпром трансгаз Югорск», бюджетные организации, предприятия торговых сетей и питания, индивидуальные предприниматели). </w:t>
      </w:r>
    </w:p>
    <w:p w:rsidR="002D2C95" w:rsidRPr="006C6025" w:rsidRDefault="002D2C95" w:rsidP="00373CEB">
      <w:pPr>
        <w:tabs>
          <w:tab w:val="right" w:leader="dot" w:pos="10053"/>
        </w:tabs>
        <w:spacing w:line="360" w:lineRule="auto"/>
        <w:jc w:val="both"/>
      </w:pPr>
      <w:r>
        <w:t xml:space="preserve"> </w:t>
      </w:r>
      <w:hyperlink w:anchor="_Toc311641143" w:history="1">
        <w:r w:rsidRPr="00BD1592">
          <w:rPr>
            <w:rStyle w:val="Hyperlink"/>
            <w:color w:val="auto"/>
          </w:rPr>
          <w:t xml:space="preserve"> 7.6. Система формирования средствами культуры идеологических и нравственных основ демократического правового государства</w:t>
        </w:r>
      </w:hyperlink>
    </w:p>
    <w:p w:rsidR="002D2C95" w:rsidRPr="00373CEB" w:rsidRDefault="002D2C95" w:rsidP="00373CEB">
      <w:pPr>
        <w:tabs>
          <w:tab w:val="right" w:leader="dot" w:pos="10053"/>
        </w:tabs>
        <w:spacing w:line="360" w:lineRule="auto"/>
        <w:jc w:val="both"/>
      </w:pPr>
      <w:r w:rsidRPr="00373CEB">
        <w:tab/>
        <w:t xml:space="preserve">     Важнейшей целью политики государства в сфере культуры определено сохранение накопленного культурного потенциала и системы государственных институтов, обеспечивающих культурную деятельность посредством:</w:t>
      </w:r>
    </w:p>
    <w:p w:rsidR="002D2C95" w:rsidRPr="00373CEB" w:rsidRDefault="002D2C95" w:rsidP="00373CEB">
      <w:pPr>
        <w:tabs>
          <w:tab w:val="right" w:leader="dot" w:pos="10053"/>
        </w:tabs>
        <w:spacing w:line="360" w:lineRule="auto"/>
        <w:jc w:val="both"/>
      </w:pPr>
      <w:r w:rsidRPr="00373CEB">
        <w:t>- формирования идеологических и нравственных основ демократического правового государства, в том числе уважения свободы творчества и инакомыслия, гражданственности и патриотизма;</w:t>
      </w:r>
    </w:p>
    <w:p w:rsidR="002D2C95" w:rsidRPr="00373CEB" w:rsidRDefault="002D2C95" w:rsidP="00373CEB">
      <w:pPr>
        <w:tabs>
          <w:tab w:val="right" w:leader="dot" w:pos="10053"/>
        </w:tabs>
        <w:spacing w:line="360" w:lineRule="auto"/>
        <w:jc w:val="both"/>
      </w:pPr>
      <w:r w:rsidRPr="00373CEB">
        <w:t>- создания условий для развития творческого потенциала общества;</w:t>
      </w:r>
    </w:p>
    <w:p w:rsidR="002D2C95" w:rsidRPr="00373CEB" w:rsidRDefault="002D2C95" w:rsidP="00373CEB">
      <w:pPr>
        <w:tabs>
          <w:tab w:val="right" w:leader="dot" w:pos="10053"/>
        </w:tabs>
        <w:spacing w:line="360" w:lineRule="auto"/>
        <w:jc w:val="both"/>
      </w:pPr>
      <w:r w:rsidRPr="00373CEB">
        <w:t>- сохранения культурных традиций народов Российской Федерации,</w:t>
      </w:r>
    </w:p>
    <w:p w:rsidR="002D2C95" w:rsidRPr="00373CEB" w:rsidRDefault="002D2C95" w:rsidP="00373CEB">
      <w:pPr>
        <w:tabs>
          <w:tab w:val="right" w:leader="dot" w:pos="10053"/>
        </w:tabs>
        <w:spacing w:line="360" w:lineRule="auto"/>
        <w:jc w:val="both"/>
      </w:pPr>
      <w:r w:rsidRPr="00373CEB">
        <w:t>- формирование исторического сознания по созданию единого культурного пространства страны.</w:t>
      </w:r>
    </w:p>
    <w:p w:rsidR="002D2C95" w:rsidRPr="00373CEB" w:rsidRDefault="002D2C95" w:rsidP="00373CEB">
      <w:pPr>
        <w:tabs>
          <w:tab w:val="right" w:leader="dot" w:pos="10053"/>
        </w:tabs>
        <w:spacing w:line="360" w:lineRule="auto"/>
        <w:jc w:val="both"/>
      </w:pPr>
      <w:r w:rsidRPr="00373CEB">
        <w:t xml:space="preserve">     Для достижения поставленных целей предусматривается решение приоритетных задач:</w:t>
      </w:r>
    </w:p>
    <w:p w:rsidR="002D2C95" w:rsidRPr="00373CEB" w:rsidRDefault="002D2C95" w:rsidP="00373CEB">
      <w:pPr>
        <w:tabs>
          <w:tab w:val="right" w:leader="dot" w:pos="10053"/>
        </w:tabs>
        <w:spacing w:line="360" w:lineRule="auto"/>
        <w:jc w:val="both"/>
      </w:pPr>
      <w:r w:rsidRPr="00373CEB">
        <w:t>- поддержка развития всех видов и жанров современной культуры и искусства, создание благоприятных условий для широкого доступа всех социальных слоев к ценностям отечественной и мировой культуры;</w:t>
      </w:r>
    </w:p>
    <w:p w:rsidR="002D2C95" w:rsidRPr="00373CEB" w:rsidRDefault="002D2C95" w:rsidP="00373CEB">
      <w:pPr>
        <w:tabs>
          <w:tab w:val="right" w:leader="dot" w:pos="10053"/>
        </w:tabs>
        <w:spacing w:line="360" w:lineRule="auto"/>
        <w:jc w:val="both"/>
      </w:pPr>
      <w:r w:rsidRPr="00373CEB">
        <w:t>- сохранение историко-культурного наследия России и его использование как важного фактора морально-нравственной консолидации народов страны;</w:t>
      </w:r>
    </w:p>
    <w:p w:rsidR="002D2C95" w:rsidRPr="00373CEB" w:rsidRDefault="002D2C95" w:rsidP="00373CEB">
      <w:pPr>
        <w:tabs>
          <w:tab w:val="right" w:leader="dot" w:pos="10053"/>
        </w:tabs>
        <w:spacing w:line="360" w:lineRule="auto"/>
        <w:jc w:val="both"/>
      </w:pPr>
      <w:r w:rsidRPr="00373CEB">
        <w:t xml:space="preserve">- развитие эффективного взаимодействия органов государственной власти и органов местного самоуправления, сохранение и развитие национальных культур народов РФ, </w:t>
      </w:r>
    </w:p>
    <w:p w:rsidR="002D2C95" w:rsidRPr="00373CEB" w:rsidRDefault="002D2C95" w:rsidP="00373CEB">
      <w:pPr>
        <w:tabs>
          <w:tab w:val="right" w:leader="dot" w:pos="10053"/>
        </w:tabs>
        <w:spacing w:line="360" w:lineRule="auto"/>
        <w:jc w:val="both"/>
      </w:pPr>
      <w:r w:rsidRPr="00373CEB">
        <w:t>- поддержка всех форм национально-культурной самоорганизации граждан;</w:t>
      </w:r>
    </w:p>
    <w:p w:rsidR="002D2C95" w:rsidRPr="00373CEB" w:rsidRDefault="002D2C95" w:rsidP="00373CEB">
      <w:pPr>
        <w:tabs>
          <w:tab w:val="right" w:leader="dot" w:pos="10053"/>
        </w:tabs>
        <w:spacing w:line="360" w:lineRule="auto"/>
        <w:jc w:val="both"/>
      </w:pPr>
      <w:r w:rsidRPr="00373CEB">
        <w:t xml:space="preserve"> - содействие развитию организаций культуры, укрепление взаимодействия и сотрудничества в сфере культуры, осуществление совместных проектов развития и сохранения культуры;</w:t>
      </w:r>
    </w:p>
    <w:p w:rsidR="002D2C95" w:rsidRDefault="002D2C95" w:rsidP="00373CEB">
      <w:pPr>
        <w:tabs>
          <w:tab w:val="right" w:leader="dot" w:pos="10053"/>
        </w:tabs>
        <w:spacing w:line="360" w:lineRule="auto"/>
        <w:jc w:val="both"/>
      </w:pPr>
      <w:r>
        <w:t xml:space="preserve">      В МАУ ЦК «Югра – презент» осуществляется деятельность 31 клубного формирования, участниками которых являются 961 человек. Программы и планы работы творческих коллективов основаны на лучших образцах культуры и искусства, позволяющих формировать идеологические и нравственные стороны личности. В рамках проведения мероприятий большое внимание уделяется вопросам воспитания с целью формирования активной гражданской позиции. </w:t>
      </w:r>
    </w:p>
    <w:p w:rsidR="002D2C95" w:rsidRDefault="002D2C95" w:rsidP="00373CEB">
      <w:pPr>
        <w:tabs>
          <w:tab w:val="right" w:leader="dot" w:pos="10053"/>
        </w:tabs>
        <w:spacing w:line="360" w:lineRule="auto"/>
        <w:jc w:val="both"/>
      </w:pPr>
    </w:p>
    <w:p w:rsidR="002D2C95" w:rsidRDefault="002D2C95">
      <w:pPr>
        <w:tabs>
          <w:tab w:val="right" w:leader="dot" w:pos="10053"/>
        </w:tabs>
        <w:spacing w:line="100" w:lineRule="atLeast"/>
        <w:jc w:val="both"/>
      </w:pPr>
      <w:hyperlink w:anchor="_Toc311641143" w:history="1">
        <w:r w:rsidRPr="006C6025">
          <w:rPr>
            <w:rStyle w:val="Hyperlink"/>
            <w:color w:val="auto"/>
          </w:rPr>
          <w:t xml:space="preserve">  7.7.Содействие адаптации и интеграции мигрантов в культурное и социальное пространство Ханты-Мансийского автономного округа — Югры</w:t>
        </w:r>
      </w:hyperlink>
    </w:p>
    <w:p w:rsidR="002D2C95" w:rsidRDefault="002D2C95" w:rsidP="00DD1B59">
      <w:pPr>
        <w:pStyle w:val="TOC11"/>
        <w:tabs>
          <w:tab w:val="right" w:leader="dot" w:pos="10053"/>
        </w:tabs>
        <w:spacing w:line="360" w:lineRule="auto"/>
        <w:jc w:val="both"/>
      </w:pPr>
      <w:r>
        <w:t xml:space="preserve">         </w:t>
      </w:r>
      <w:r>
        <w:tab/>
        <w:t xml:space="preserve">На основании мониторинга по вопросам мультикультурного образования и социокультурной адаптации мигрантов, организованном Департаментом образования и молодежной политики ХМАО-Югры, на муниципальном уровне сформирован реестр семей иностранных граждан г. Югорска, количество детей в которых в 2012 году составило 50 человек. </w:t>
      </w:r>
    </w:p>
    <w:p w:rsidR="002D2C95" w:rsidRPr="006C6025" w:rsidRDefault="002D2C95" w:rsidP="00DD1B59">
      <w:pPr>
        <w:pStyle w:val="TOC11"/>
        <w:tabs>
          <w:tab w:val="right" w:leader="dot" w:pos="10053"/>
        </w:tabs>
        <w:spacing w:line="360" w:lineRule="auto"/>
        <w:jc w:val="both"/>
      </w:pPr>
      <w:r>
        <w:t xml:space="preserve">       </w:t>
      </w:r>
      <w:r>
        <w:tab/>
        <w:t xml:space="preserve">В рамках социального сотрудничества с учреждениями образовательной сферы города МАУ «ЦК «Югра-презент» оказывает взаимодействие по организации мероприятий внеурочной деятельности с включением детей мигрантов в культурно-коммуникативную среду. При проведении массовых народных гуляний, предоставляет возможность участия в игровых программах, выставках и конкурсах, реализуя потребности данной категории граждан.  </w:t>
      </w:r>
    </w:p>
    <w:p w:rsidR="002D2C95" w:rsidRPr="006C6025" w:rsidRDefault="002D2C95">
      <w:pPr>
        <w:pStyle w:val="TOC11"/>
        <w:tabs>
          <w:tab w:val="right" w:leader="dot" w:pos="10053"/>
        </w:tabs>
        <w:spacing w:line="100" w:lineRule="atLeast"/>
        <w:jc w:val="both"/>
      </w:pPr>
      <w:r w:rsidRPr="006C6025">
        <w:br w:type="page"/>
      </w:r>
      <w:hyperlink w:anchor="_Toc311641143" w:history="1">
        <w:r w:rsidRPr="006C6025">
          <w:rPr>
            <w:rStyle w:val="Hyperlink"/>
            <w:color w:val="auto"/>
          </w:rPr>
          <w:t>VIII Отчет об использовании средств ведомственной целевой программы «Реализация мероприятий в сфере культуры г. Югорска на 2010 — 2012 годы»</w:t>
        </w:r>
      </w:hyperlink>
    </w:p>
    <w:p w:rsidR="002D2C95" w:rsidRPr="006C6025" w:rsidRDefault="002D2C95">
      <w:pPr>
        <w:pStyle w:val="TOC11"/>
        <w:tabs>
          <w:tab w:val="right" w:leader="dot" w:pos="10053"/>
        </w:tabs>
        <w:spacing w:line="100" w:lineRule="atLeast"/>
        <w:jc w:val="both"/>
      </w:pPr>
      <w:hyperlink w:anchor="_Toc311641143" w:history="1">
        <w:r w:rsidRPr="006C6025">
          <w:rPr>
            <w:rStyle w:val="Hyperlink"/>
            <w:color w:val="auto"/>
          </w:rPr>
          <w:t xml:space="preserve">    8.1. Перечень мероприятий учреждения 2012 года, получивших дополнительное финансирование ведомственной целевой программы «Развитие культуры города Югорска на 2010 — 2014 годы»</w:t>
        </w:r>
      </w:hyperlink>
    </w:p>
    <w:p w:rsidR="002D2C95" w:rsidRDefault="002D2C95" w:rsidP="00C04413">
      <w:pPr>
        <w:jc w:val="both"/>
      </w:pPr>
      <w:r>
        <w:tab/>
      </w:r>
    </w:p>
    <w:p w:rsidR="002D2C95" w:rsidRDefault="002D2C95" w:rsidP="008046ED">
      <w:pPr>
        <w:spacing w:line="360" w:lineRule="auto"/>
        <w:ind w:firstLine="706"/>
        <w:jc w:val="both"/>
      </w:pPr>
      <w:r>
        <w:t>В течение 2012 года в рамках 13 календарных дат, городских и национальных праздников были проведены мероприятия, получившие финансирование ведомственной целевой программы «Развитие культуры города Югорска на 2010 – 2014 годы» согласно установленным по НПА срокам для целевой аудитории города, количество участников которой составило более 25 тыс.чел.</w:t>
      </w:r>
    </w:p>
    <w:p w:rsidR="002D2C95" w:rsidRDefault="002D2C95" w:rsidP="008046ED">
      <w:pPr>
        <w:spacing w:line="360" w:lineRule="auto"/>
      </w:pPr>
    </w:p>
    <w:tbl>
      <w:tblPr>
        <w:tblW w:w="10620" w:type="dxa"/>
        <w:tblLayout w:type="fixed"/>
        <w:tblCellMar>
          <w:top w:w="55" w:type="dxa"/>
          <w:left w:w="55" w:type="dxa"/>
          <w:bottom w:w="55" w:type="dxa"/>
          <w:right w:w="55" w:type="dxa"/>
        </w:tblCellMar>
        <w:tblLook w:val="0000"/>
      </w:tblPr>
      <w:tblGrid>
        <w:gridCol w:w="720"/>
        <w:gridCol w:w="1800"/>
        <w:gridCol w:w="1620"/>
        <w:gridCol w:w="1260"/>
        <w:gridCol w:w="1260"/>
        <w:gridCol w:w="1164"/>
        <w:gridCol w:w="1169"/>
        <w:gridCol w:w="1627"/>
      </w:tblGrid>
      <w:tr w:rsidR="002D2C95" w:rsidTr="00C04413">
        <w:tc>
          <w:tcPr>
            <w:tcW w:w="720" w:type="dxa"/>
            <w:tcBorders>
              <w:top w:val="single" w:sz="2" w:space="0" w:color="000000"/>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 п/п</w:t>
            </w:r>
          </w:p>
        </w:tc>
        <w:tc>
          <w:tcPr>
            <w:tcW w:w="1800" w:type="dxa"/>
            <w:tcBorders>
              <w:top w:val="single" w:sz="2" w:space="0" w:color="000000"/>
              <w:left w:val="single" w:sz="2" w:space="0" w:color="000000"/>
              <w:bottom w:val="single" w:sz="2" w:space="0" w:color="000000"/>
              <w:right w:val="nil"/>
            </w:tcBorders>
          </w:tcPr>
          <w:p w:rsidR="002D2C95" w:rsidRDefault="002D2C95">
            <w:pPr>
              <w:pStyle w:val="a8"/>
              <w:snapToGrid w:val="0"/>
              <w:jc w:val="center"/>
              <w:rPr>
                <w:kern w:val="2"/>
                <w:sz w:val="20"/>
                <w:szCs w:val="20"/>
              </w:rPr>
            </w:pPr>
            <w:r>
              <w:rPr>
                <w:sz w:val="20"/>
                <w:szCs w:val="20"/>
              </w:rPr>
              <w:t>Наименование мероприятия</w:t>
            </w:r>
          </w:p>
        </w:tc>
        <w:tc>
          <w:tcPr>
            <w:tcW w:w="1620" w:type="dxa"/>
            <w:tcBorders>
              <w:top w:val="single" w:sz="2" w:space="0" w:color="000000"/>
              <w:left w:val="single" w:sz="2" w:space="0" w:color="000000"/>
              <w:bottom w:val="single" w:sz="2" w:space="0" w:color="000000"/>
              <w:right w:val="nil"/>
            </w:tcBorders>
          </w:tcPr>
          <w:p w:rsidR="002D2C95" w:rsidRDefault="002D2C95">
            <w:pPr>
              <w:pStyle w:val="a8"/>
              <w:snapToGrid w:val="0"/>
              <w:jc w:val="center"/>
              <w:rPr>
                <w:kern w:val="2"/>
                <w:sz w:val="20"/>
                <w:szCs w:val="20"/>
              </w:rPr>
            </w:pPr>
            <w:r>
              <w:rPr>
                <w:sz w:val="20"/>
                <w:szCs w:val="20"/>
              </w:rPr>
              <w:t>Реквизиты НПА</w:t>
            </w:r>
          </w:p>
        </w:tc>
        <w:tc>
          <w:tcPr>
            <w:tcW w:w="1260" w:type="dxa"/>
            <w:tcBorders>
              <w:top w:val="single" w:sz="2" w:space="0" w:color="000000"/>
              <w:left w:val="single" w:sz="2" w:space="0" w:color="000000"/>
              <w:bottom w:val="single" w:sz="2" w:space="0" w:color="000000"/>
              <w:right w:val="nil"/>
            </w:tcBorders>
          </w:tcPr>
          <w:p w:rsidR="002D2C95" w:rsidRDefault="002D2C95">
            <w:pPr>
              <w:pStyle w:val="a8"/>
              <w:snapToGrid w:val="0"/>
              <w:jc w:val="center"/>
              <w:rPr>
                <w:kern w:val="2"/>
                <w:sz w:val="20"/>
                <w:szCs w:val="20"/>
              </w:rPr>
            </w:pPr>
            <w:r>
              <w:rPr>
                <w:sz w:val="20"/>
                <w:szCs w:val="20"/>
              </w:rPr>
              <w:t>Планируемая дата проведения мероприятия по НПА</w:t>
            </w:r>
          </w:p>
        </w:tc>
        <w:tc>
          <w:tcPr>
            <w:tcW w:w="1260" w:type="dxa"/>
            <w:tcBorders>
              <w:top w:val="single" w:sz="2" w:space="0" w:color="000000"/>
              <w:left w:val="single" w:sz="2" w:space="0" w:color="000000"/>
              <w:bottom w:val="single" w:sz="2" w:space="0" w:color="000000"/>
              <w:right w:val="nil"/>
            </w:tcBorders>
          </w:tcPr>
          <w:p w:rsidR="002D2C95" w:rsidRDefault="002D2C95">
            <w:pPr>
              <w:pStyle w:val="a8"/>
              <w:snapToGrid w:val="0"/>
              <w:jc w:val="center"/>
              <w:rPr>
                <w:kern w:val="2"/>
                <w:sz w:val="20"/>
                <w:szCs w:val="20"/>
              </w:rPr>
            </w:pPr>
            <w:r>
              <w:rPr>
                <w:sz w:val="20"/>
                <w:szCs w:val="20"/>
              </w:rPr>
              <w:t>Фактическая дата проведения</w:t>
            </w:r>
          </w:p>
        </w:tc>
        <w:tc>
          <w:tcPr>
            <w:tcW w:w="1164" w:type="dxa"/>
            <w:tcBorders>
              <w:top w:val="single" w:sz="2" w:space="0" w:color="000000"/>
              <w:left w:val="single" w:sz="2" w:space="0" w:color="000000"/>
              <w:bottom w:val="single" w:sz="2" w:space="0" w:color="000000"/>
              <w:right w:val="nil"/>
            </w:tcBorders>
          </w:tcPr>
          <w:p w:rsidR="002D2C95" w:rsidRDefault="002D2C95">
            <w:pPr>
              <w:pStyle w:val="a8"/>
              <w:snapToGrid w:val="0"/>
              <w:jc w:val="center"/>
              <w:rPr>
                <w:kern w:val="2"/>
                <w:sz w:val="20"/>
                <w:szCs w:val="20"/>
              </w:rPr>
            </w:pPr>
            <w:r>
              <w:rPr>
                <w:sz w:val="20"/>
                <w:szCs w:val="20"/>
              </w:rPr>
              <w:t>Целевая аудитория</w:t>
            </w:r>
          </w:p>
        </w:tc>
        <w:tc>
          <w:tcPr>
            <w:tcW w:w="1169" w:type="dxa"/>
            <w:tcBorders>
              <w:top w:val="single" w:sz="2" w:space="0" w:color="000000"/>
              <w:left w:val="single" w:sz="2" w:space="0" w:color="000000"/>
              <w:bottom w:val="single" w:sz="2" w:space="0" w:color="000000"/>
              <w:right w:val="nil"/>
            </w:tcBorders>
          </w:tcPr>
          <w:p w:rsidR="002D2C95" w:rsidRDefault="002D2C95">
            <w:pPr>
              <w:pStyle w:val="a8"/>
              <w:snapToGrid w:val="0"/>
              <w:jc w:val="center"/>
              <w:rPr>
                <w:kern w:val="2"/>
                <w:sz w:val="20"/>
                <w:szCs w:val="20"/>
              </w:rPr>
            </w:pPr>
            <w:r>
              <w:rPr>
                <w:sz w:val="20"/>
                <w:szCs w:val="20"/>
              </w:rPr>
              <w:t>Количество участников</w:t>
            </w:r>
          </w:p>
        </w:tc>
        <w:tc>
          <w:tcPr>
            <w:tcW w:w="1627" w:type="dxa"/>
            <w:tcBorders>
              <w:top w:val="single" w:sz="2" w:space="0" w:color="000000"/>
              <w:left w:val="single" w:sz="2" w:space="0" w:color="000000"/>
              <w:bottom w:val="single" w:sz="2" w:space="0" w:color="000000"/>
              <w:right w:val="single" w:sz="2" w:space="0" w:color="000000"/>
            </w:tcBorders>
          </w:tcPr>
          <w:p w:rsidR="002D2C95" w:rsidRDefault="002D2C95">
            <w:pPr>
              <w:pStyle w:val="a8"/>
              <w:snapToGrid w:val="0"/>
              <w:jc w:val="center"/>
              <w:rPr>
                <w:kern w:val="2"/>
                <w:sz w:val="20"/>
                <w:szCs w:val="20"/>
              </w:rPr>
            </w:pPr>
            <w:r>
              <w:rPr>
                <w:sz w:val="20"/>
                <w:szCs w:val="20"/>
              </w:rPr>
              <w:t>Виды информирования потребителей услуг</w:t>
            </w:r>
          </w:p>
        </w:tc>
      </w:tr>
      <w:tr w:rsidR="002D2C95" w:rsidTr="00C04413">
        <w:tc>
          <w:tcPr>
            <w:tcW w:w="720" w:type="dxa"/>
            <w:tcBorders>
              <w:top w:val="nil"/>
              <w:left w:val="single" w:sz="2" w:space="0" w:color="000000"/>
              <w:bottom w:val="single" w:sz="2" w:space="0" w:color="000000"/>
              <w:right w:val="nil"/>
            </w:tcBorders>
          </w:tcPr>
          <w:p w:rsidR="002D2C95" w:rsidRDefault="002D2C95">
            <w:pPr>
              <w:pStyle w:val="a8"/>
              <w:numPr>
                <w:ilvl w:val="0"/>
                <w:numId w:val="60"/>
              </w:numPr>
              <w:snapToGrid w:val="0"/>
              <w:rPr>
                <w:kern w:val="2"/>
                <w:sz w:val="20"/>
                <w:szCs w:val="20"/>
              </w:rPr>
            </w:pPr>
          </w:p>
        </w:tc>
        <w:tc>
          <w:tcPr>
            <w:tcW w:w="180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«Проводы зимы» (национальные праздники)</w:t>
            </w:r>
          </w:p>
        </w:tc>
        <w:tc>
          <w:tcPr>
            <w:tcW w:w="162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Приказ управления культуры от 22.02.2012 № 21</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04.03.2012</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04.03.2012</w:t>
            </w:r>
          </w:p>
        </w:tc>
        <w:tc>
          <w:tcPr>
            <w:tcW w:w="1164"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разновозрастная</w:t>
            </w:r>
          </w:p>
        </w:tc>
        <w:tc>
          <w:tcPr>
            <w:tcW w:w="1169"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3000</w:t>
            </w:r>
          </w:p>
        </w:tc>
        <w:tc>
          <w:tcPr>
            <w:tcW w:w="1627" w:type="dxa"/>
            <w:tcBorders>
              <w:top w:val="nil"/>
              <w:left w:val="single" w:sz="2" w:space="0" w:color="000000"/>
              <w:bottom w:val="single" w:sz="2" w:space="0" w:color="000000"/>
              <w:right w:val="single" w:sz="2" w:space="0" w:color="000000"/>
            </w:tcBorders>
          </w:tcPr>
          <w:p w:rsidR="002D2C95" w:rsidRDefault="002D2C95">
            <w:pPr>
              <w:rPr>
                <w:kern w:val="2"/>
                <w:sz w:val="20"/>
                <w:szCs w:val="20"/>
              </w:rPr>
            </w:pPr>
            <w:r>
              <w:rPr>
                <w:sz w:val="20"/>
                <w:szCs w:val="20"/>
              </w:rPr>
              <w:t>СМИ (радио, ТВ), сайт, наружная реклама</w:t>
            </w:r>
          </w:p>
        </w:tc>
      </w:tr>
      <w:tr w:rsidR="002D2C95" w:rsidTr="00C04413">
        <w:tc>
          <w:tcPr>
            <w:tcW w:w="720" w:type="dxa"/>
            <w:tcBorders>
              <w:top w:val="nil"/>
              <w:left w:val="single" w:sz="2" w:space="0" w:color="000000"/>
              <w:bottom w:val="single" w:sz="2" w:space="0" w:color="000000"/>
              <w:right w:val="nil"/>
            </w:tcBorders>
          </w:tcPr>
          <w:p w:rsidR="002D2C95" w:rsidRDefault="002D2C95">
            <w:pPr>
              <w:pStyle w:val="a8"/>
              <w:numPr>
                <w:ilvl w:val="0"/>
                <w:numId w:val="60"/>
              </w:numPr>
              <w:snapToGrid w:val="0"/>
              <w:rPr>
                <w:kern w:val="2"/>
                <w:sz w:val="20"/>
                <w:szCs w:val="20"/>
              </w:rPr>
            </w:pPr>
          </w:p>
        </w:tc>
        <w:tc>
          <w:tcPr>
            <w:tcW w:w="180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«Международный женский день 8 марта» (государственные праздники)</w:t>
            </w:r>
          </w:p>
        </w:tc>
        <w:tc>
          <w:tcPr>
            <w:tcW w:w="162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Приказ управления культуры от 05.03.2012 № 34</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март</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08.03.2012</w:t>
            </w:r>
          </w:p>
        </w:tc>
        <w:tc>
          <w:tcPr>
            <w:tcW w:w="1164"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разновозрастная</w:t>
            </w:r>
          </w:p>
        </w:tc>
        <w:tc>
          <w:tcPr>
            <w:tcW w:w="1169"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300</w:t>
            </w:r>
          </w:p>
        </w:tc>
        <w:tc>
          <w:tcPr>
            <w:tcW w:w="1627" w:type="dxa"/>
            <w:tcBorders>
              <w:top w:val="nil"/>
              <w:left w:val="single" w:sz="2" w:space="0" w:color="000000"/>
              <w:bottom w:val="single" w:sz="2" w:space="0" w:color="000000"/>
              <w:right w:val="single" w:sz="2" w:space="0" w:color="000000"/>
            </w:tcBorders>
          </w:tcPr>
          <w:p w:rsidR="002D2C95" w:rsidRDefault="002D2C95">
            <w:pPr>
              <w:rPr>
                <w:kern w:val="2"/>
                <w:sz w:val="20"/>
                <w:szCs w:val="20"/>
              </w:rPr>
            </w:pPr>
            <w:r>
              <w:rPr>
                <w:sz w:val="20"/>
                <w:szCs w:val="20"/>
              </w:rPr>
              <w:t>СМИ, сайт</w:t>
            </w:r>
          </w:p>
        </w:tc>
      </w:tr>
      <w:tr w:rsidR="002D2C95" w:rsidTr="00C04413">
        <w:tc>
          <w:tcPr>
            <w:tcW w:w="720" w:type="dxa"/>
            <w:tcBorders>
              <w:top w:val="nil"/>
              <w:left w:val="single" w:sz="2" w:space="0" w:color="000000"/>
              <w:bottom w:val="single" w:sz="2" w:space="0" w:color="000000"/>
              <w:right w:val="nil"/>
            </w:tcBorders>
          </w:tcPr>
          <w:p w:rsidR="002D2C95" w:rsidRDefault="002D2C95">
            <w:pPr>
              <w:pStyle w:val="a8"/>
              <w:numPr>
                <w:ilvl w:val="0"/>
                <w:numId w:val="60"/>
              </w:numPr>
              <w:snapToGrid w:val="0"/>
              <w:rPr>
                <w:kern w:val="2"/>
                <w:sz w:val="20"/>
                <w:szCs w:val="20"/>
              </w:rPr>
            </w:pPr>
          </w:p>
        </w:tc>
        <w:tc>
          <w:tcPr>
            <w:tcW w:w="180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 xml:space="preserve">Организация и проведение </w:t>
            </w:r>
            <w:r>
              <w:rPr>
                <w:sz w:val="20"/>
                <w:szCs w:val="20"/>
                <w:lang w:val="en-US"/>
              </w:rPr>
              <w:t>XII</w:t>
            </w:r>
            <w:r>
              <w:rPr>
                <w:sz w:val="20"/>
                <w:szCs w:val="20"/>
              </w:rPr>
              <w:t xml:space="preserve"> окружного фестиваля «Театральная весна» (МЗ)</w:t>
            </w:r>
          </w:p>
        </w:tc>
        <w:tc>
          <w:tcPr>
            <w:tcW w:w="162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Приказ управления культуры от 25.04.2012 № 41-од</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02-05 мая 2012</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02.05 –06.05.20112</w:t>
            </w:r>
          </w:p>
        </w:tc>
        <w:tc>
          <w:tcPr>
            <w:tcW w:w="1164"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разновозрастная</w:t>
            </w:r>
          </w:p>
        </w:tc>
        <w:tc>
          <w:tcPr>
            <w:tcW w:w="1169"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3377</w:t>
            </w:r>
          </w:p>
        </w:tc>
        <w:tc>
          <w:tcPr>
            <w:tcW w:w="1627" w:type="dxa"/>
            <w:tcBorders>
              <w:top w:val="nil"/>
              <w:left w:val="single" w:sz="2" w:space="0" w:color="000000"/>
              <w:bottom w:val="single" w:sz="2" w:space="0" w:color="000000"/>
              <w:right w:val="single" w:sz="2" w:space="0" w:color="000000"/>
            </w:tcBorders>
          </w:tcPr>
          <w:p w:rsidR="002D2C95" w:rsidRDefault="002D2C95">
            <w:pPr>
              <w:rPr>
                <w:kern w:val="2"/>
                <w:sz w:val="20"/>
                <w:szCs w:val="20"/>
              </w:rPr>
            </w:pPr>
            <w:r>
              <w:rPr>
                <w:sz w:val="20"/>
                <w:szCs w:val="20"/>
              </w:rPr>
              <w:t>СМИ, сайт, наружная реклама</w:t>
            </w:r>
          </w:p>
        </w:tc>
      </w:tr>
      <w:tr w:rsidR="002D2C95" w:rsidTr="00C04413">
        <w:tc>
          <w:tcPr>
            <w:tcW w:w="720" w:type="dxa"/>
            <w:tcBorders>
              <w:top w:val="nil"/>
              <w:left w:val="single" w:sz="2" w:space="0" w:color="000000"/>
              <w:bottom w:val="single" w:sz="2" w:space="0" w:color="000000"/>
              <w:right w:val="nil"/>
            </w:tcBorders>
          </w:tcPr>
          <w:p w:rsidR="002D2C95" w:rsidRDefault="002D2C95">
            <w:pPr>
              <w:pStyle w:val="a8"/>
              <w:numPr>
                <w:ilvl w:val="0"/>
                <w:numId w:val="60"/>
              </w:numPr>
              <w:snapToGrid w:val="0"/>
              <w:rPr>
                <w:kern w:val="2"/>
                <w:sz w:val="20"/>
                <w:szCs w:val="20"/>
              </w:rPr>
            </w:pPr>
          </w:p>
        </w:tc>
        <w:tc>
          <w:tcPr>
            <w:tcW w:w="180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«День Победы» (государственные праздники)</w:t>
            </w:r>
          </w:p>
        </w:tc>
        <w:tc>
          <w:tcPr>
            <w:tcW w:w="162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Приказ управления культуры от 28.04.2012 № 44</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май</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07.05.2012</w:t>
            </w:r>
          </w:p>
          <w:p w:rsidR="002D2C95" w:rsidRDefault="002D2C95">
            <w:pPr>
              <w:pStyle w:val="a8"/>
              <w:snapToGrid w:val="0"/>
              <w:rPr>
                <w:sz w:val="20"/>
                <w:szCs w:val="20"/>
              </w:rPr>
            </w:pPr>
          </w:p>
          <w:p w:rsidR="002D2C95" w:rsidRDefault="002D2C95">
            <w:pPr>
              <w:pStyle w:val="a8"/>
              <w:snapToGrid w:val="0"/>
              <w:rPr>
                <w:sz w:val="20"/>
                <w:szCs w:val="20"/>
              </w:rPr>
            </w:pPr>
          </w:p>
          <w:p w:rsidR="002D2C95" w:rsidRDefault="002D2C95">
            <w:pPr>
              <w:pStyle w:val="a8"/>
              <w:snapToGrid w:val="0"/>
              <w:rPr>
                <w:kern w:val="2"/>
                <w:sz w:val="20"/>
                <w:szCs w:val="20"/>
              </w:rPr>
            </w:pPr>
            <w:r>
              <w:rPr>
                <w:sz w:val="20"/>
                <w:szCs w:val="20"/>
              </w:rPr>
              <w:t>09.05.2012</w:t>
            </w:r>
          </w:p>
        </w:tc>
        <w:tc>
          <w:tcPr>
            <w:tcW w:w="1164"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старшее поколение</w:t>
            </w:r>
          </w:p>
          <w:p w:rsidR="002D2C95" w:rsidRDefault="002D2C95">
            <w:pPr>
              <w:pStyle w:val="a8"/>
              <w:snapToGrid w:val="0"/>
              <w:rPr>
                <w:sz w:val="20"/>
                <w:szCs w:val="20"/>
              </w:rPr>
            </w:pPr>
          </w:p>
          <w:p w:rsidR="002D2C95" w:rsidRDefault="002D2C95">
            <w:pPr>
              <w:pStyle w:val="a8"/>
              <w:snapToGrid w:val="0"/>
              <w:rPr>
                <w:kern w:val="2"/>
                <w:sz w:val="20"/>
                <w:szCs w:val="20"/>
              </w:rPr>
            </w:pPr>
            <w:r>
              <w:rPr>
                <w:sz w:val="20"/>
                <w:szCs w:val="20"/>
              </w:rPr>
              <w:t>разновозрастная</w:t>
            </w:r>
          </w:p>
        </w:tc>
        <w:tc>
          <w:tcPr>
            <w:tcW w:w="1169"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400</w:t>
            </w:r>
          </w:p>
          <w:p w:rsidR="002D2C95" w:rsidRDefault="002D2C95">
            <w:pPr>
              <w:pStyle w:val="a8"/>
              <w:snapToGrid w:val="0"/>
              <w:rPr>
                <w:sz w:val="20"/>
                <w:szCs w:val="20"/>
              </w:rPr>
            </w:pPr>
          </w:p>
          <w:p w:rsidR="002D2C95" w:rsidRDefault="002D2C95">
            <w:pPr>
              <w:pStyle w:val="a8"/>
              <w:snapToGrid w:val="0"/>
              <w:rPr>
                <w:sz w:val="20"/>
                <w:szCs w:val="20"/>
              </w:rPr>
            </w:pPr>
          </w:p>
          <w:p w:rsidR="002D2C95" w:rsidRDefault="002D2C95">
            <w:pPr>
              <w:pStyle w:val="a8"/>
              <w:snapToGrid w:val="0"/>
              <w:rPr>
                <w:kern w:val="2"/>
                <w:sz w:val="20"/>
                <w:szCs w:val="20"/>
              </w:rPr>
            </w:pPr>
            <w:r>
              <w:rPr>
                <w:sz w:val="20"/>
                <w:szCs w:val="20"/>
              </w:rPr>
              <w:t>1000</w:t>
            </w:r>
          </w:p>
        </w:tc>
        <w:tc>
          <w:tcPr>
            <w:tcW w:w="1627" w:type="dxa"/>
            <w:tcBorders>
              <w:top w:val="nil"/>
              <w:left w:val="single" w:sz="2" w:space="0" w:color="000000"/>
              <w:bottom w:val="single" w:sz="2" w:space="0" w:color="000000"/>
              <w:right w:val="single" w:sz="2" w:space="0" w:color="000000"/>
            </w:tcBorders>
          </w:tcPr>
          <w:p w:rsidR="002D2C95" w:rsidRDefault="002D2C95">
            <w:pPr>
              <w:rPr>
                <w:kern w:val="2"/>
                <w:sz w:val="20"/>
                <w:szCs w:val="20"/>
              </w:rPr>
            </w:pPr>
            <w:r>
              <w:rPr>
                <w:sz w:val="20"/>
                <w:szCs w:val="20"/>
              </w:rPr>
              <w:t>СМИ</w:t>
            </w:r>
          </w:p>
        </w:tc>
      </w:tr>
      <w:tr w:rsidR="002D2C95" w:rsidTr="00C04413">
        <w:tc>
          <w:tcPr>
            <w:tcW w:w="720" w:type="dxa"/>
            <w:tcBorders>
              <w:top w:val="nil"/>
              <w:left w:val="single" w:sz="2" w:space="0" w:color="000000"/>
              <w:bottom w:val="single" w:sz="2" w:space="0" w:color="000000"/>
              <w:right w:val="nil"/>
            </w:tcBorders>
          </w:tcPr>
          <w:p w:rsidR="002D2C95" w:rsidRDefault="002D2C95">
            <w:pPr>
              <w:pStyle w:val="a8"/>
              <w:numPr>
                <w:ilvl w:val="0"/>
                <w:numId w:val="60"/>
              </w:numPr>
              <w:snapToGrid w:val="0"/>
              <w:rPr>
                <w:kern w:val="2"/>
                <w:sz w:val="20"/>
                <w:szCs w:val="20"/>
              </w:rPr>
            </w:pPr>
          </w:p>
        </w:tc>
        <w:tc>
          <w:tcPr>
            <w:tcW w:w="180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Фестиваль самодеятельного творчества трудовых коллективов предприятий, организаций, учреждений города Югорска «Овация» (государственные праздники)</w:t>
            </w:r>
          </w:p>
        </w:tc>
        <w:tc>
          <w:tcPr>
            <w:tcW w:w="162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 xml:space="preserve">Приказ управления культуры от 11.05.2012 </w:t>
            </w:r>
          </w:p>
          <w:p w:rsidR="002D2C95" w:rsidRDefault="002D2C95">
            <w:pPr>
              <w:pStyle w:val="a8"/>
              <w:snapToGrid w:val="0"/>
              <w:rPr>
                <w:kern w:val="2"/>
                <w:sz w:val="20"/>
                <w:szCs w:val="20"/>
              </w:rPr>
            </w:pPr>
            <w:r>
              <w:rPr>
                <w:sz w:val="20"/>
                <w:szCs w:val="20"/>
              </w:rPr>
              <w:t>№ 45-од</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май</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18.05.2012</w:t>
            </w:r>
          </w:p>
        </w:tc>
        <w:tc>
          <w:tcPr>
            <w:tcW w:w="1164"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разновозрастная</w:t>
            </w:r>
          </w:p>
        </w:tc>
        <w:tc>
          <w:tcPr>
            <w:tcW w:w="1169"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450</w:t>
            </w:r>
          </w:p>
        </w:tc>
        <w:tc>
          <w:tcPr>
            <w:tcW w:w="1627" w:type="dxa"/>
            <w:tcBorders>
              <w:top w:val="nil"/>
              <w:left w:val="single" w:sz="2" w:space="0" w:color="000000"/>
              <w:bottom w:val="single" w:sz="2" w:space="0" w:color="000000"/>
              <w:right w:val="single" w:sz="2" w:space="0" w:color="000000"/>
            </w:tcBorders>
          </w:tcPr>
          <w:p w:rsidR="002D2C95" w:rsidRDefault="002D2C95">
            <w:pPr>
              <w:rPr>
                <w:kern w:val="2"/>
                <w:sz w:val="20"/>
                <w:szCs w:val="20"/>
              </w:rPr>
            </w:pPr>
            <w:r>
              <w:rPr>
                <w:sz w:val="20"/>
                <w:szCs w:val="20"/>
              </w:rPr>
              <w:t>СМИ, сайт, наружная реклама</w:t>
            </w:r>
          </w:p>
        </w:tc>
      </w:tr>
      <w:tr w:rsidR="002D2C95" w:rsidTr="00C04413">
        <w:tc>
          <w:tcPr>
            <w:tcW w:w="720" w:type="dxa"/>
            <w:tcBorders>
              <w:top w:val="nil"/>
              <w:left w:val="single" w:sz="2" w:space="0" w:color="000000"/>
              <w:bottom w:val="single" w:sz="4" w:space="0" w:color="auto"/>
              <w:right w:val="nil"/>
            </w:tcBorders>
          </w:tcPr>
          <w:p w:rsidR="002D2C95" w:rsidRDefault="002D2C95">
            <w:pPr>
              <w:pStyle w:val="a8"/>
              <w:numPr>
                <w:ilvl w:val="0"/>
                <w:numId w:val="60"/>
              </w:numPr>
              <w:snapToGrid w:val="0"/>
              <w:rPr>
                <w:kern w:val="2"/>
                <w:sz w:val="20"/>
                <w:szCs w:val="20"/>
              </w:rPr>
            </w:pPr>
          </w:p>
        </w:tc>
        <w:tc>
          <w:tcPr>
            <w:tcW w:w="1800" w:type="dxa"/>
            <w:tcBorders>
              <w:top w:val="nil"/>
              <w:left w:val="single" w:sz="2" w:space="0" w:color="000000"/>
              <w:bottom w:val="single" w:sz="4" w:space="0" w:color="auto"/>
              <w:right w:val="nil"/>
            </w:tcBorders>
          </w:tcPr>
          <w:p w:rsidR="002D2C95" w:rsidRDefault="002D2C95">
            <w:pPr>
              <w:pStyle w:val="a8"/>
              <w:snapToGrid w:val="0"/>
              <w:rPr>
                <w:kern w:val="2"/>
                <w:sz w:val="20"/>
                <w:szCs w:val="20"/>
              </w:rPr>
            </w:pPr>
            <w:r>
              <w:rPr>
                <w:sz w:val="20"/>
                <w:szCs w:val="20"/>
              </w:rPr>
              <w:t>«День России» (государственные праздники)</w:t>
            </w:r>
          </w:p>
        </w:tc>
        <w:tc>
          <w:tcPr>
            <w:tcW w:w="1620" w:type="dxa"/>
            <w:tcBorders>
              <w:top w:val="nil"/>
              <w:left w:val="single" w:sz="2" w:space="0" w:color="000000"/>
              <w:bottom w:val="single" w:sz="4" w:space="0" w:color="auto"/>
              <w:right w:val="nil"/>
            </w:tcBorders>
          </w:tcPr>
          <w:p w:rsidR="002D2C95" w:rsidRDefault="002D2C95">
            <w:pPr>
              <w:pStyle w:val="a8"/>
              <w:snapToGrid w:val="0"/>
              <w:rPr>
                <w:kern w:val="2"/>
                <w:sz w:val="20"/>
                <w:szCs w:val="20"/>
              </w:rPr>
            </w:pPr>
            <w:r>
              <w:rPr>
                <w:sz w:val="20"/>
                <w:szCs w:val="20"/>
              </w:rPr>
              <w:t>Приказ управления культуры от 28.05.2012 № 60-од</w:t>
            </w:r>
          </w:p>
        </w:tc>
        <w:tc>
          <w:tcPr>
            <w:tcW w:w="1260" w:type="dxa"/>
            <w:tcBorders>
              <w:top w:val="nil"/>
              <w:left w:val="single" w:sz="2" w:space="0" w:color="000000"/>
              <w:bottom w:val="single" w:sz="4" w:space="0" w:color="auto"/>
              <w:right w:val="nil"/>
            </w:tcBorders>
          </w:tcPr>
          <w:p w:rsidR="002D2C95" w:rsidRDefault="002D2C95">
            <w:pPr>
              <w:pStyle w:val="a8"/>
              <w:snapToGrid w:val="0"/>
              <w:rPr>
                <w:kern w:val="2"/>
                <w:sz w:val="20"/>
                <w:szCs w:val="20"/>
              </w:rPr>
            </w:pPr>
            <w:r>
              <w:rPr>
                <w:sz w:val="20"/>
                <w:szCs w:val="20"/>
              </w:rPr>
              <w:t>12.06.2012</w:t>
            </w:r>
          </w:p>
        </w:tc>
        <w:tc>
          <w:tcPr>
            <w:tcW w:w="1260" w:type="dxa"/>
            <w:tcBorders>
              <w:top w:val="nil"/>
              <w:left w:val="single" w:sz="2" w:space="0" w:color="000000"/>
              <w:bottom w:val="single" w:sz="4" w:space="0" w:color="auto"/>
              <w:right w:val="nil"/>
            </w:tcBorders>
          </w:tcPr>
          <w:p w:rsidR="002D2C95" w:rsidRDefault="002D2C95">
            <w:pPr>
              <w:pStyle w:val="a8"/>
              <w:snapToGrid w:val="0"/>
              <w:rPr>
                <w:kern w:val="2"/>
                <w:sz w:val="20"/>
                <w:szCs w:val="20"/>
              </w:rPr>
            </w:pPr>
            <w:r>
              <w:rPr>
                <w:sz w:val="20"/>
                <w:szCs w:val="20"/>
              </w:rPr>
              <w:t>12.06.2012</w:t>
            </w:r>
          </w:p>
        </w:tc>
        <w:tc>
          <w:tcPr>
            <w:tcW w:w="1164" w:type="dxa"/>
            <w:tcBorders>
              <w:top w:val="nil"/>
              <w:left w:val="single" w:sz="2" w:space="0" w:color="000000"/>
              <w:bottom w:val="single" w:sz="4" w:space="0" w:color="auto"/>
              <w:right w:val="nil"/>
            </w:tcBorders>
          </w:tcPr>
          <w:p w:rsidR="002D2C95" w:rsidRDefault="002D2C95">
            <w:pPr>
              <w:pStyle w:val="a8"/>
              <w:snapToGrid w:val="0"/>
              <w:rPr>
                <w:kern w:val="2"/>
                <w:sz w:val="20"/>
                <w:szCs w:val="20"/>
              </w:rPr>
            </w:pPr>
            <w:r>
              <w:rPr>
                <w:sz w:val="20"/>
                <w:szCs w:val="20"/>
              </w:rPr>
              <w:t>разновозрастная</w:t>
            </w:r>
          </w:p>
        </w:tc>
        <w:tc>
          <w:tcPr>
            <w:tcW w:w="1169" w:type="dxa"/>
            <w:tcBorders>
              <w:top w:val="nil"/>
              <w:left w:val="single" w:sz="2" w:space="0" w:color="000000"/>
              <w:bottom w:val="single" w:sz="4" w:space="0" w:color="auto"/>
              <w:right w:val="nil"/>
            </w:tcBorders>
          </w:tcPr>
          <w:p w:rsidR="002D2C95" w:rsidRDefault="002D2C95">
            <w:pPr>
              <w:pStyle w:val="a8"/>
              <w:snapToGrid w:val="0"/>
              <w:rPr>
                <w:kern w:val="2"/>
                <w:sz w:val="20"/>
                <w:szCs w:val="20"/>
              </w:rPr>
            </w:pPr>
            <w:r>
              <w:rPr>
                <w:sz w:val="20"/>
                <w:szCs w:val="20"/>
              </w:rPr>
              <w:t>350</w:t>
            </w:r>
          </w:p>
        </w:tc>
        <w:tc>
          <w:tcPr>
            <w:tcW w:w="1627" w:type="dxa"/>
            <w:tcBorders>
              <w:top w:val="nil"/>
              <w:left w:val="single" w:sz="2" w:space="0" w:color="000000"/>
              <w:bottom w:val="single" w:sz="4" w:space="0" w:color="auto"/>
              <w:right w:val="single" w:sz="2" w:space="0" w:color="000000"/>
            </w:tcBorders>
          </w:tcPr>
          <w:p w:rsidR="002D2C95" w:rsidRDefault="002D2C95">
            <w:pPr>
              <w:rPr>
                <w:kern w:val="2"/>
                <w:sz w:val="20"/>
                <w:szCs w:val="20"/>
              </w:rPr>
            </w:pPr>
            <w:r>
              <w:rPr>
                <w:sz w:val="20"/>
                <w:szCs w:val="20"/>
              </w:rPr>
              <w:t>СМИ</w:t>
            </w:r>
          </w:p>
        </w:tc>
      </w:tr>
      <w:tr w:rsidR="002D2C95" w:rsidTr="00C04413">
        <w:tc>
          <w:tcPr>
            <w:tcW w:w="720" w:type="dxa"/>
            <w:tcBorders>
              <w:top w:val="single" w:sz="4" w:space="0" w:color="auto"/>
              <w:left w:val="single" w:sz="4" w:space="0" w:color="auto"/>
              <w:bottom w:val="single" w:sz="4" w:space="0" w:color="auto"/>
              <w:right w:val="single" w:sz="2" w:space="0" w:color="000000"/>
            </w:tcBorders>
          </w:tcPr>
          <w:p w:rsidR="002D2C95" w:rsidRDefault="002D2C95">
            <w:pPr>
              <w:pStyle w:val="a8"/>
              <w:numPr>
                <w:ilvl w:val="0"/>
                <w:numId w:val="60"/>
              </w:numPr>
              <w:snapToGrid w:val="0"/>
              <w:rPr>
                <w:kern w:val="2"/>
                <w:sz w:val="20"/>
                <w:szCs w:val="20"/>
              </w:rPr>
            </w:pPr>
          </w:p>
        </w:tc>
        <w:tc>
          <w:tcPr>
            <w:tcW w:w="1800" w:type="dxa"/>
            <w:tcBorders>
              <w:top w:val="single" w:sz="4" w:space="0" w:color="auto"/>
              <w:left w:val="single" w:sz="2" w:space="0" w:color="000000"/>
              <w:bottom w:val="single" w:sz="4" w:space="0" w:color="auto"/>
              <w:right w:val="single" w:sz="2" w:space="0" w:color="000000"/>
            </w:tcBorders>
          </w:tcPr>
          <w:p w:rsidR="002D2C95" w:rsidRDefault="002D2C95">
            <w:pPr>
              <w:pStyle w:val="a8"/>
              <w:snapToGrid w:val="0"/>
              <w:rPr>
                <w:kern w:val="2"/>
                <w:sz w:val="20"/>
                <w:szCs w:val="20"/>
              </w:rPr>
            </w:pPr>
            <w:r>
              <w:rPr>
                <w:sz w:val="20"/>
                <w:szCs w:val="20"/>
                <w:lang w:val="en-US"/>
              </w:rPr>
              <w:t>II</w:t>
            </w:r>
            <w:r>
              <w:rPr>
                <w:sz w:val="20"/>
                <w:szCs w:val="20"/>
              </w:rPr>
              <w:t xml:space="preserve"> отборочный этап Всероссийского молодежного фестиваля военно-патриотической песни «Димитриевская суббота»  (Фестивали и конкурсы)</w:t>
            </w:r>
          </w:p>
        </w:tc>
        <w:tc>
          <w:tcPr>
            <w:tcW w:w="1620" w:type="dxa"/>
            <w:tcBorders>
              <w:top w:val="single" w:sz="4" w:space="0" w:color="auto"/>
              <w:left w:val="single" w:sz="2" w:space="0" w:color="000000"/>
              <w:bottom w:val="single" w:sz="4" w:space="0" w:color="auto"/>
              <w:right w:val="single" w:sz="2" w:space="0" w:color="000000"/>
            </w:tcBorders>
          </w:tcPr>
          <w:p w:rsidR="002D2C95" w:rsidRDefault="002D2C95">
            <w:pPr>
              <w:pStyle w:val="a8"/>
              <w:snapToGrid w:val="0"/>
              <w:rPr>
                <w:kern w:val="2"/>
                <w:sz w:val="20"/>
                <w:szCs w:val="20"/>
              </w:rPr>
            </w:pPr>
            <w:r>
              <w:rPr>
                <w:sz w:val="20"/>
                <w:szCs w:val="20"/>
              </w:rPr>
              <w:t>Приказ управления культуры от 10.09.2012 № 96-од</w:t>
            </w:r>
          </w:p>
        </w:tc>
        <w:tc>
          <w:tcPr>
            <w:tcW w:w="1260" w:type="dxa"/>
            <w:tcBorders>
              <w:top w:val="single" w:sz="4" w:space="0" w:color="auto"/>
              <w:left w:val="single" w:sz="2" w:space="0" w:color="000000"/>
              <w:bottom w:val="single" w:sz="4" w:space="0" w:color="auto"/>
              <w:right w:val="single" w:sz="2" w:space="0" w:color="000000"/>
            </w:tcBorders>
          </w:tcPr>
          <w:p w:rsidR="002D2C95" w:rsidRDefault="002D2C95">
            <w:pPr>
              <w:pStyle w:val="a8"/>
              <w:snapToGrid w:val="0"/>
              <w:rPr>
                <w:kern w:val="2"/>
                <w:sz w:val="20"/>
                <w:szCs w:val="20"/>
              </w:rPr>
            </w:pPr>
            <w:r>
              <w:rPr>
                <w:sz w:val="20"/>
                <w:szCs w:val="20"/>
              </w:rPr>
              <w:t>06.10.2012</w:t>
            </w:r>
          </w:p>
        </w:tc>
        <w:tc>
          <w:tcPr>
            <w:tcW w:w="1260" w:type="dxa"/>
            <w:tcBorders>
              <w:top w:val="single" w:sz="4" w:space="0" w:color="auto"/>
              <w:left w:val="single" w:sz="2" w:space="0" w:color="000000"/>
              <w:bottom w:val="single" w:sz="4" w:space="0" w:color="auto"/>
              <w:right w:val="single" w:sz="2" w:space="0" w:color="000000"/>
            </w:tcBorders>
          </w:tcPr>
          <w:p w:rsidR="002D2C95" w:rsidRDefault="002D2C95">
            <w:pPr>
              <w:pStyle w:val="a8"/>
              <w:snapToGrid w:val="0"/>
              <w:rPr>
                <w:kern w:val="2"/>
                <w:sz w:val="20"/>
                <w:szCs w:val="20"/>
              </w:rPr>
            </w:pPr>
            <w:r>
              <w:rPr>
                <w:sz w:val="20"/>
                <w:szCs w:val="20"/>
              </w:rPr>
              <w:t>06.10.2012</w:t>
            </w:r>
          </w:p>
        </w:tc>
        <w:tc>
          <w:tcPr>
            <w:tcW w:w="1164" w:type="dxa"/>
            <w:tcBorders>
              <w:top w:val="single" w:sz="4" w:space="0" w:color="auto"/>
              <w:left w:val="single" w:sz="2" w:space="0" w:color="000000"/>
              <w:bottom w:val="single" w:sz="4" w:space="0" w:color="auto"/>
              <w:right w:val="single" w:sz="2" w:space="0" w:color="000000"/>
            </w:tcBorders>
          </w:tcPr>
          <w:p w:rsidR="002D2C95" w:rsidRDefault="002D2C95">
            <w:pPr>
              <w:pStyle w:val="a8"/>
              <w:snapToGrid w:val="0"/>
              <w:rPr>
                <w:kern w:val="2"/>
                <w:sz w:val="20"/>
                <w:szCs w:val="20"/>
              </w:rPr>
            </w:pPr>
            <w:r>
              <w:rPr>
                <w:sz w:val="20"/>
                <w:szCs w:val="20"/>
              </w:rPr>
              <w:t>молодежь</w:t>
            </w:r>
          </w:p>
        </w:tc>
        <w:tc>
          <w:tcPr>
            <w:tcW w:w="1169" w:type="dxa"/>
            <w:tcBorders>
              <w:top w:val="single" w:sz="4" w:space="0" w:color="auto"/>
              <w:left w:val="single" w:sz="2" w:space="0" w:color="000000"/>
              <w:bottom w:val="single" w:sz="4" w:space="0" w:color="auto"/>
              <w:right w:val="single" w:sz="2" w:space="0" w:color="000000"/>
            </w:tcBorders>
          </w:tcPr>
          <w:p w:rsidR="002D2C95" w:rsidRDefault="002D2C95">
            <w:pPr>
              <w:pStyle w:val="a8"/>
              <w:snapToGrid w:val="0"/>
              <w:rPr>
                <w:kern w:val="2"/>
                <w:sz w:val="20"/>
                <w:szCs w:val="20"/>
              </w:rPr>
            </w:pPr>
            <w:r>
              <w:rPr>
                <w:sz w:val="20"/>
                <w:szCs w:val="20"/>
              </w:rPr>
              <w:t>250</w:t>
            </w:r>
          </w:p>
        </w:tc>
        <w:tc>
          <w:tcPr>
            <w:tcW w:w="1627" w:type="dxa"/>
            <w:tcBorders>
              <w:top w:val="single" w:sz="4" w:space="0" w:color="auto"/>
              <w:left w:val="single" w:sz="2" w:space="0" w:color="000000"/>
              <w:bottom w:val="single" w:sz="4" w:space="0" w:color="auto"/>
              <w:right w:val="single" w:sz="4" w:space="0" w:color="auto"/>
            </w:tcBorders>
          </w:tcPr>
          <w:p w:rsidR="002D2C95" w:rsidRDefault="002D2C95">
            <w:pPr>
              <w:rPr>
                <w:kern w:val="2"/>
                <w:sz w:val="20"/>
                <w:szCs w:val="20"/>
              </w:rPr>
            </w:pPr>
            <w:r>
              <w:rPr>
                <w:sz w:val="20"/>
                <w:szCs w:val="20"/>
              </w:rPr>
              <w:t>СМИ, сайт, наружная реклама</w:t>
            </w:r>
          </w:p>
        </w:tc>
      </w:tr>
      <w:tr w:rsidR="002D2C95" w:rsidTr="00C04413">
        <w:tc>
          <w:tcPr>
            <w:tcW w:w="720" w:type="dxa"/>
            <w:tcBorders>
              <w:top w:val="single" w:sz="4" w:space="0" w:color="auto"/>
              <w:left w:val="single" w:sz="2" w:space="0" w:color="000000"/>
              <w:bottom w:val="single" w:sz="2" w:space="0" w:color="000000"/>
              <w:right w:val="nil"/>
            </w:tcBorders>
          </w:tcPr>
          <w:p w:rsidR="002D2C95" w:rsidRDefault="002D2C95">
            <w:pPr>
              <w:pStyle w:val="a8"/>
              <w:numPr>
                <w:ilvl w:val="0"/>
                <w:numId w:val="60"/>
              </w:numPr>
              <w:snapToGrid w:val="0"/>
              <w:rPr>
                <w:kern w:val="2"/>
                <w:sz w:val="20"/>
                <w:szCs w:val="20"/>
              </w:rPr>
            </w:pPr>
          </w:p>
        </w:tc>
        <w:tc>
          <w:tcPr>
            <w:tcW w:w="1800" w:type="dxa"/>
            <w:tcBorders>
              <w:top w:val="single" w:sz="4" w:space="0" w:color="auto"/>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 xml:space="preserve"> «День города» (общегородские мероприятия)</w:t>
            </w:r>
          </w:p>
        </w:tc>
        <w:tc>
          <w:tcPr>
            <w:tcW w:w="1620" w:type="dxa"/>
            <w:tcBorders>
              <w:top w:val="single" w:sz="4" w:space="0" w:color="auto"/>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 xml:space="preserve">Приказ управления культуры от 20.09.2012 № 102-од </w:t>
            </w:r>
          </w:p>
        </w:tc>
        <w:tc>
          <w:tcPr>
            <w:tcW w:w="1260" w:type="dxa"/>
            <w:tcBorders>
              <w:top w:val="single" w:sz="4" w:space="0" w:color="auto"/>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по графику</w:t>
            </w:r>
          </w:p>
        </w:tc>
        <w:tc>
          <w:tcPr>
            <w:tcW w:w="1260" w:type="dxa"/>
            <w:tcBorders>
              <w:top w:val="single" w:sz="4" w:space="0" w:color="auto"/>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31.08.2012</w:t>
            </w:r>
          </w:p>
          <w:p w:rsidR="002D2C95" w:rsidRDefault="002D2C95">
            <w:pPr>
              <w:pStyle w:val="a8"/>
              <w:snapToGrid w:val="0"/>
              <w:rPr>
                <w:sz w:val="20"/>
                <w:szCs w:val="20"/>
              </w:rPr>
            </w:pPr>
          </w:p>
          <w:p w:rsidR="002D2C95" w:rsidRDefault="002D2C95">
            <w:pPr>
              <w:pStyle w:val="a8"/>
              <w:snapToGrid w:val="0"/>
              <w:rPr>
                <w:sz w:val="20"/>
                <w:szCs w:val="20"/>
              </w:rPr>
            </w:pPr>
          </w:p>
          <w:p w:rsidR="002D2C95" w:rsidRDefault="002D2C95">
            <w:pPr>
              <w:pStyle w:val="a8"/>
              <w:snapToGrid w:val="0"/>
              <w:rPr>
                <w:kern w:val="2"/>
                <w:sz w:val="20"/>
                <w:szCs w:val="20"/>
              </w:rPr>
            </w:pPr>
            <w:r>
              <w:rPr>
                <w:sz w:val="20"/>
                <w:szCs w:val="20"/>
              </w:rPr>
              <w:t>01.09.2012 (6 меропр.)</w:t>
            </w:r>
          </w:p>
        </w:tc>
        <w:tc>
          <w:tcPr>
            <w:tcW w:w="1164" w:type="dxa"/>
            <w:tcBorders>
              <w:top w:val="single" w:sz="4" w:space="0" w:color="auto"/>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старшее поколение</w:t>
            </w:r>
          </w:p>
          <w:p w:rsidR="002D2C95" w:rsidRDefault="002D2C95">
            <w:pPr>
              <w:pStyle w:val="a8"/>
              <w:snapToGrid w:val="0"/>
              <w:rPr>
                <w:sz w:val="20"/>
                <w:szCs w:val="20"/>
              </w:rPr>
            </w:pPr>
          </w:p>
          <w:p w:rsidR="002D2C95" w:rsidRDefault="002D2C95">
            <w:pPr>
              <w:pStyle w:val="a8"/>
              <w:snapToGrid w:val="0"/>
              <w:rPr>
                <w:kern w:val="2"/>
                <w:sz w:val="20"/>
                <w:szCs w:val="20"/>
              </w:rPr>
            </w:pPr>
            <w:r>
              <w:rPr>
                <w:sz w:val="20"/>
                <w:szCs w:val="20"/>
              </w:rPr>
              <w:t>разновозрастная</w:t>
            </w:r>
          </w:p>
        </w:tc>
        <w:tc>
          <w:tcPr>
            <w:tcW w:w="1169" w:type="dxa"/>
            <w:tcBorders>
              <w:top w:val="single" w:sz="4" w:space="0" w:color="auto"/>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500</w:t>
            </w:r>
          </w:p>
          <w:p w:rsidR="002D2C95" w:rsidRDefault="002D2C95">
            <w:pPr>
              <w:pStyle w:val="a8"/>
              <w:snapToGrid w:val="0"/>
              <w:rPr>
                <w:sz w:val="20"/>
                <w:szCs w:val="20"/>
              </w:rPr>
            </w:pPr>
          </w:p>
          <w:p w:rsidR="002D2C95" w:rsidRDefault="002D2C95">
            <w:pPr>
              <w:pStyle w:val="a8"/>
              <w:snapToGrid w:val="0"/>
              <w:rPr>
                <w:sz w:val="20"/>
                <w:szCs w:val="20"/>
              </w:rPr>
            </w:pPr>
          </w:p>
          <w:p w:rsidR="002D2C95" w:rsidRDefault="002D2C95">
            <w:pPr>
              <w:pStyle w:val="a8"/>
              <w:snapToGrid w:val="0"/>
              <w:rPr>
                <w:kern w:val="2"/>
                <w:sz w:val="20"/>
                <w:szCs w:val="20"/>
              </w:rPr>
            </w:pPr>
            <w:r>
              <w:rPr>
                <w:sz w:val="20"/>
                <w:szCs w:val="20"/>
              </w:rPr>
              <w:t>9090</w:t>
            </w:r>
          </w:p>
        </w:tc>
        <w:tc>
          <w:tcPr>
            <w:tcW w:w="1627" w:type="dxa"/>
            <w:tcBorders>
              <w:top w:val="single" w:sz="4" w:space="0" w:color="auto"/>
              <w:left w:val="single" w:sz="2" w:space="0" w:color="000000"/>
              <w:bottom w:val="single" w:sz="2" w:space="0" w:color="000000"/>
              <w:right w:val="single" w:sz="2" w:space="0" w:color="000000"/>
            </w:tcBorders>
          </w:tcPr>
          <w:p w:rsidR="002D2C95" w:rsidRDefault="002D2C95">
            <w:pPr>
              <w:rPr>
                <w:kern w:val="2"/>
                <w:sz w:val="20"/>
                <w:szCs w:val="20"/>
              </w:rPr>
            </w:pPr>
            <w:r>
              <w:rPr>
                <w:sz w:val="20"/>
                <w:szCs w:val="20"/>
              </w:rPr>
              <w:t>СМИ, сайт, наружная реклама</w:t>
            </w:r>
          </w:p>
        </w:tc>
      </w:tr>
      <w:tr w:rsidR="002D2C95" w:rsidTr="00C04413">
        <w:tc>
          <w:tcPr>
            <w:tcW w:w="720" w:type="dxa"/>
            <w:tcBorders>
              <w:top w:val="nil"/>
              <w:left w:val="single" w:sz="2" w:space="0" w:color="000000"/>
              <w:bottom w:val="single" w:sz="2" w:space="0" w:color="000000"/>
              <w:right w:val="nil"/>
            </w:tcBorders>
          </w:tcPr>
          <w:p w:rsidR="002D2C95" w:rsidRDefault="002D2C95">
            <w:pPr>
              <w:pStyle w:val="a8"/>
              <w:numPr>
                <w:ilvl w:val="0"/>
                <w:numId w:val="60"/>
              </w:numPr>
              <w:snapToGrid w:val="0"/>
              <w:rPr>
                <w:kern w:val="2"/>
                <w:sz w:val="20"/>
                <w:szCs w:val="20"/>
              </w:rPr>
            </w:pPr>
          </w:p>
        </w:tc>
        <w:tc>
          <w:tcPr>
            <w:tcW w:w="180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lang w:val="en-US"/>
              </w:rPr>
              <w:t>I</w:t>
            </w:r>
            <w:r>
              <w:rPr>
                <w:sz w:val="20"/>
                <w:szCs w:val="20"/>
              </w:rPr>
              <w:t xml:space="preserve"> Всероссийский фестиваль любительских театров «Театральные встречи в Югре» (общегородские мероприятия)</w:t>
            </w:r>
          </w:p>
        </w:tc>
        <w:tc>
          <w:tcPr>
            <w:tcW w:w="162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Приказ управления культуры от 29.10.2012 № 125-од</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01-04 ноября 2012</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01-04 ноября 2012</w:t>
            </w:r>
          </w:p>
        </w:tc>
        <w:tc>
          <w:tcPr>
            <w:tcW w:w="1164"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разновозрастная</w:t>
            </w:r>
          </w:p>
        </w:tc>
        <w:tc>
          <w:tcPr>
            <w:tcW w:w="1169"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4095</w:t>
            </w:r>
          </w:p>
        </w:tc>
        <w:tc>
          <w:tcPr>
            <w:tcW w:w="1627" w:type="dxa"/>
            <w:tcBorders>
              <w:top w:val="nil"/>
              <w:left w:val="single" w:sz="2" w:space="0" w:color="000000"/>
              <w:bottom w:val="single" w:sz="2" w:space="0" w:color="000000"/>
              <w:right w:val="single" w:sz="2" w:space="0" w:color="000000"/>
            </w:tcBorders>
          </w:tcPr>
          <w:p w:rsidR="002D2C95" w:rsidRDefault="002D2C95">
            <w:pPr>
              <w:rPr>
                <w:kern w:val="2"/>
                <w:sz w:val="20"/>
                <w:szCs w:val="20"/>
              </w:rPr>
            </w:pPr>
            <w:r>
              <w:rPr>
                <w:sz w:val="20"/>
                <w:szCs w:val="20"/>
              </w:rPr>
              <w:t>СМИ, сайт, наружная реклама</w:t>
            </w:r>
          </w:p>
        </w:tc>
      </w:tr>
      <w:tr w:rsidR="002D2C95" w:rsidTr="00C04413">
        <w:tc>
          <w:tcPr>
            <w:tcW w:w="720" w:type="dxa"/>
            <w:tcBorders>
              <w:top w:val="nil"/>
              <w:left w:val="single" w:sz="2" w:space="0" w:color="000000"/>
              <w:bottom w:val="single" w:sz="2" w:space="0" w:color="000000"/>
              <w:right w:val="nil"/>
            </w:tcBorders>
          </w:tcPr>
          <w:p w:rsidR="002D2C95" w:rsidRDefault="002D2C95">
            <w:pPr>
              <w:pStyle w:val="a8"/>
              <w:numPr>
                <w:ilvl w:val="0"/>
                <w:numId w:val="60"/>
              </w:numPr>
              <w:snapToGrid w:val="0"/>
              <w:rPr>
                <w:kern w:val="2"/>
                <w:sz w:val="20"/>
                <w:szCs w:val="20"/>
              </w:rPr>
            </w:pPr>
          </w:p>
        </w:tc>
        <w:tc>
          <w:tcPr>
            <w:tcW w:w="180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Концертная программа ко Дню Матери (государственные праздники)</w:t>
            </w:r>
          </w:p>
        </w:tc>
        <w:tc>
          <w:tcPr>
            <w:tcW w:w="162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Приказ управления культуры от 23.11.2012 № 138-од</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25 ноября 2012</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25.11.2012</w:t>
            </w:r>
          </w:p>
        </w:tc>
        <w:tc>
          <w:tcPr>
            <w:tcW w:w="1164"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разновозрастная</w:t>
            </w:r>
          </w:p>
        </w:tc>
        <w:tc>
          <w:tcPr>
            <w:tcW w:w="1169"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500</w:t>
            </w:r>
          </w:p>
        </w:tc>
        <w:tc>
          <w:tcPr>
            <w:tcW w:w="1627" w:type="dxa"/>
            <w:tcBorders>
              <w:top w:val="nil"/>
              <w:left w:val="single" w:sz="2" w:space="0" w:color="000000"/>
              <w:bottom w:val="single" w:sz="2" w:space="0" w:color="000000"/>
              <w:right w:val="single" w:sz="2" w:space="0" w:color="000000"/>
            </w:tcBorders>
          </w:tcPr>
          <w:p w:rsidR="002D2C95" w:rsidRDefault="002D2C95">
            <w:pPr>
              <w:rPr>
                <w:kern w:val="2"/>
                <w:sz w:val="20"/>
                <w:szCs w:val="20"/>
              </w:rPr>
            </w:pPr>
            <w:r>
              <w:rPr>
                <w:sz w:val="20"/>
                <w:szCs w:val="20"/>
              </w:rPr>
              <w:t>СМИ</w:t>
            </w:r>
          </w:p>
        </w:tc>
      </w:tr>
      <w:tr w:rsidR="002D2C95" w:rsidTr="00C04413">
        <w:tc>
          <w:tcPr>
            <w:tcW w:w="720" w:type="dxa"/>
            <w:tcBorders>
              <w:top w:val="nil"/>
              <w:left w:val="single" w:sz="2" w:space="0" w:color="000000"/>
              <w:bottom w:val="single" w:sz="2" w:space="0" w:color="000000"/>
              <w:right w:val="nil"/>
            </w:tcBorders>
          </w:tcPr>
          <w:p w:rsidR="002D2C95" w:rsidRDefault="002D2C95">
            <w:pPr>
              <w:pStyle w:val="a8"/>
              <w:numPr>
                <w:ilvl w:val="0"/>
                <w:numId w:val="60"/>
              </w:numPr>
              <w:snapToGrid w:val="0"/>
              <w:rPr>
                <w:kern w:val="2"/>
                <w:sz w:val="20"/>
                <w:szCs w:val="20"/>
              </w:rPr>
            </w:pPr>
          </w:p>
        </w:tc>
        <w:tc>
          <w:tcPr>
            <w:tcW w:w="180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 xml:space="preserve"> «День округа» (общегородские мероприятия)</w:t>
            </w:r>
          </w:p>
        </w:tc>
        <w:tc>
          <w:tcPr>
            <w:tcW w:w="162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Приказ управления культуры от 04.12.2012 № 146</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10.12.2012</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10.12.2012</w:t>
            </w:r>
          </w:p>
        </w:tc>
        <w:tc>
          <w:tcPr>
            <w:tcW w:w="1164"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разновозрастная</w:t>
            </w:r>
          </w:p>
        </w:tc>
        <w:tc>
          <w:tcPr>
            <w:tcW w:w="1169"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400</w:t>
            </w:r>
          </w:p>
        </w:tc>
        <w:tc>
          <w:tcPr>
            <w:tcW w:w="1627" w:type="dxa"/>
            <w:tcBorders>
              <w:top w:val="nil"/>
              <w:left w:val="single" w:sz="2" w:space="0" w:color="000000"/>
              <w:bottom w:val="single" w:sz="2" w:space="0" w:color="000000"/>
              <w:right w:val="single" w:sz="2" w:space="0" w:color="000000"/>
            </w:tcBorders>
          </w:tcPr>
          <w:p w:rsidR="002D2C95" w:rsidRDefault="002D2C95">
            <w:pPr>
              <w:rPr>
                <w:kern w:val="2"/>
                <w:sz w:val="20"/>
                <w:szCs w:val="20"/>
              </w:rPr>
            </w:pPr>
            <w:r>
              <w:rPr>
                <w:sz w:val="20"/>
                <w:szCs w:val="20"/>
              </w:rPr>
              <w:t>СМИ, сайт, наружная реклама</w:t>
            </w:r>
          </w:p>
        </w:tc>
      </w:tr>
      <w:tr w:rsidR="002D2C95" w:rsidTr="00C04413">
        <w:tc>
          <w:tcPr>
            <w:tcW w:w="720" w:type="dxa"/>
            <w:tcBorders>
              <w:top w:val="nil"/>
              <w:left w:val="single" w:sz="2" w:space="0" w:color="000000"/>
              <w:bottom w:val="single" w:sz="2" w:space="0" w:color="000000"/>
              <w:right w:val="nil"/>
            </w:tcBorders>
          </w:tcPr>
          <w:p w:rsidR="002D2C95" w:rsidRDefault="002D2C95">
            <w:pPr>
              <w:pStyle w:val="a8"/>
              <w:numPr>
                <w:ilvl w:val="0"/>
                <w:numId w:val="60"/>
              </w:numPr>
              <w:snapToGrid w:val="0"/>
              <w:rPr>
                <w:kern w:val="2"/>
                <w:sz w:val="20"/>
                <w:szCs w:val="20"/>
              </w:rPr>
            </w:pPr>
          </w:p>
        </w:tc>
        <w:tc>
          <w:tcPr>
            <w:tcW w:w="180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 xml:space="preserve">Праздничное мероприятие с участниками </w:t>
            </w:r>
            <w:r>
              <w:rPr>
                <w:sz w:val="20"/>
                <w:szCs w:val="20"/>
                <w:lang w:val="en-US"/>
              </w:rPr>
              <w:t>VI</w:t>
            </w:r>
            <w:r>
              <w:rPr>
                <w:sz w:val="20"/>
                <w:szCs w:val="20"/>
              </w:rPr>
              <w:t xml:space="preserve"> Всероссийского съезда Дедов Морозов и Снегурочек в городе Югорске (общегородские мероприятия)</w:t>
            </w:r>
          </w:p>
        </w:tc>
        <w:tc>
          <w:tcPr>
            <w:tcW w:w="162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Приказ управления культуры от 11.12.2012 № 152-од</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13.12.2012</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13.12.2012</w:t>
            </w:r>
          </w:p>
          <w:p w:rsidR="002D2C95" w:rsidRDefault="002D2C95">
            <w:pPr>
              <w:pStyle w:val="a8"/>
              <w:snapToGrid w:val="0"/>
              <w:rPr>
                <w:kern w:val="2"/>
                <w:sz w:val="20"/>
                <w:szCs w:val="20"/>
              </w:rPr>
            </w:pPr>
            <w:r>
              <w:rPr>
                <w:sz w:val="20"/>
                <w:szCs w:val="20"/>
              </w:rPr>
              <w:t>(2 меропр.)</w:t>
            </w:r>
          </w:p>
        </w:tc>
        <w:tc>
          <w:tcPr>
            <w:tcW w:w="1164"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разновозрастная</w:t>
            </w:r>
          </w:p>
        </w:tc>
        <w:tc>
          <w:tcPr>
            <w:tcW w:w="1169"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750</w:t>
            </w:r>
          </w:p>
        </w:tc>
        <w:tc>
          <w:tcPr>
            <w:tcW w:w="1627" w:type="dxa"/>
            <w:tcBorders>
              <w:top w:val="nil"/>
              <w:left w:val="single" w:sz="2" w:space="0" w:color="000000"/>
              <w:bottom w:val="single" w:sz="2" w:space="0" w:color="000000"/>
              <w:right w:val="single" w:sz="2" w:space="0" w:color="000000"/>
            </w:tcBorders>
          </w:tcPr>
          <w:p w:rsidR="002D2C95" w:rsidRDefault="002D2C95">
            <w:pPr>
              <w:rPr>
                <w:kern w:val="2"/>
                <w:sz w:val="20"/>
                <w:szCs w:val="20"/>
              </w:rPr>
            </w:pPr>
            <w:r>
              <w:rPr>
                <w:sz w:val="20"/>
                <w:szCs w:val="20"/>
              </w:rPr>
              <w:t>СМИ, сайт, наружная реклама</w:t>
            </w:r>
          </w:p>
        </w:tc>
      </w:tr>
      <w:tr w:rsidR="002D2C95" w:rsidTr="00C04413">
        <w:tc>
          <w:tcPr>
            <w:tcW w:w="720" w:type="dxa"/>
            <w:tcBorders>
              <w:top w:val="nil"/>
              <w:left w:val="single" w:sz="2" w:space="0" w:color="000000"/>
              <w:bottom w:val="single" w:sz="2" w:space="0" w:color="000000"/>
              <w:right w:val="nil"/>
            </w:tcBorders>
          </w:tcPr>
          <w:p w:rsidR="002D2C95" w:rsidRDefault="002D2C95">
            <w:pPr>
              <w:pStyle w:val="a8"/>
              <w:numPr>
                <w:ilvl w:val="0"/>
                <w:numId w:val="60"/>
              </w:numPr>
              <w:snapToGrid w:val="0"/>
              <w:rPr>
                <w:kern w:val="2"/>
                <w:sz w:val="20"/>
                <w:szCs w:val="20"/>
              </w:rPr>
            </w:pPr>
          </w:p>
        </w:tc>
        <w:tc>
          <w:tcPr>
            <w:tcW w:w="180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Проведение мероприятий, посвященных празднованию Нового года «Новый год» (общегородские мероприятия)</w:t>
            </w:r>
          </w:p>
        </w:tc>
        <w:tc>
          <w:tcPr>
            <w:tcW w:w="162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Приказ управления культуры от 12.12.2012 № 165-од</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декабрь</w:t>
            </w:r>
          </w:p>
        </w:tc>
        <w:tc>
          <w:tcPr>
            <w:tcW w:w="126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20.12.2012</w:t>
            </w:r>
          </w:p>
          <w:p w:rsidR="002D2C95" w:rsidRDefault="002D2C95">
            <w:pPr>
              <w:pStyle w:val="a8"/>
              <w:snapToGrid w:val="0"/>
              <w:rPr>
                <w:sz w:val="20"/>
                <w:szCs w:val="20"/>
              </w:rPr>
            </w:pPr>
          </w:p>
          <w:p w:rsidR="002D2C95" w:rsidRDefault="002D2C95">
            <w:pPr>
              <w:pStyle w:val="a8"/>
              <w:snapToGrid w:val="0"/>
              <w:rPr>
                <w:sz w:val="20"/>
                <w:szCs w:val="20"/>
              </w:rPr>
            </w:pPr>
            <w:r>
              <w:rPr>
                <w:sz w:val="20"/>
                <w:szCs w:val="20"/>
              </w:rPr>
              <w:t>21.12.2012</w:t>
            </w:r>
          </w:p>
          <w:p w:rsidR="002D2C95" w:rsidRDefault="002D2C95">
            <w:pPr>
              <w:pStyle w:val="a8"/>
              <w:snapToGrid w:val="0"/>
              <w:rPr>
                <w:sz w:val="20"/>
                <w:szCs w:val="20"/>
              </w:rPr>
            </w:pPr>
          </w:p>
          <w:p w:rsidR="002D2C95" w:rsidRDefault="002D2C95">
            <w:pPr>
              <w:pStyle w:val="a8"/>
              <w:snapToGrid w:val="0"/>
              <w:rPr>
                <w:sz w:val="20"/>
                <w:szCs w:val="20"/>
              </w:rPr>
            </w:pPr>
          </w:p>
          <w:p w:rsidR="002D2C95" w:rsidRDefault="002D2C95">
            <w:pPr>
              <w:pStyle w:val="a8"/>
              <w:snapToGrid w:val="0"/>
              <w:rPr>
                <w:kern w:val="2"/>
                <w:sz w:val="20"/>
                <w:szCs w:val="20"/>
              </w:rPr>
            </w:pPr>
            <w:r>
              <w:rPr>
                <w:sz w:val="20"/>
                <w:szCs w:val="20"/>
              </w:rPr>
              <w:t>22.12.2012</w:t>
            </w:r>
          </w:p>
        </w:tc>
        <w:tc>
          <w:tcPr>
            <w:tcW w:w="1164"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молодежь</w:t>
            </w:r>
          </w:p>
          <w:p w:rsidR="002D2C95" w:rsidRDefault="002D2C95">
            <w:pPr>
              <w:pStyle w:val="a8"/>
              <w:snapToGrid w:val="0"/>
              <w:rPr>
                <w:sz w:val="20"/>
                <w:szCs w:val="20"/>
              </w:rPr>
            </w:pPr>
          </w:p>
          <w:p w:rsidR="002D2C95" w:rsidRDefault="002D2C95">
            <w:pPr>
              <w:pStyle w:val="a8"/>
              <w:snapToGrid w:val="0"/>
              <w:rPr>
                <w:sz w:val="20"/>
                <w:szCs w:val="20"/>
              </w:rPr>
            </w:pPr>
            <w:r>
              <w:rPr>
                <w:sz w:val="20"/>
                <w:szCs w:val="20"/>
              </w:rPr>
              <w:t xml:space="preserve">разновозрастная </w:t>
            </w:r>
          </w:p>
          <w:p w:rsidR="002D2C95" w:rsidRDefault="002D2C95">
            <w:pPr>
              <w:pStyle w:val="a8"/>
              <w:snapToGrid w:val="0"/>
              <w:rPr>
                <w:sz w:val="20"/>
                <w:szCs w:val="20"/>
              </w:rPr>
            </w:pPr>
          </w:p>
          <w:p w:rsidR="002D2C95" w:rsidRDefault="002D2C95">
            <w:pPr>
              <w:pStyle w:val="a8"/>
              <w:snapToGrid w:val="0"/>
              <w:rPr>
                <w:sz w:val="20"/>
                <w:szCs w:val="20"/>
              </w:rPr>
            </w:pPr>
            <w:r>
              <w:rPr>
                <w:sz w:val="20"/>
                <w:szCs w:val="20"/>
              </w:rPr>
              <w:t>дети</w:t>
            </w:r>
          </w:p>
          <w:p w:rsidR="002D2C95" w:rsidRDefault="002D2C95">
            <w:pPr>
              <w:pStyle w:val="a8"/>
              <w:snapToGrid w:val="0"/>
              <w:rPr>
                <w:kern w:val="2"/>
                <w:sz w:val="20"/>
                <w:szCs w:val="20"/>
              </w:rPr>
            </w:pPr>
          </w:p>
        </w:tc>
        <w:tc>
          <w:tcPr>
            <w:tcW w:w="1169"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200</w:t>
            </w:r>
          </w:p>
          <w:p w:rsidR="002D2C95" w:rsidRDefault="002D2C95">
            <w:pPr>
              <w:pStyle w:val="a8"/>
              <w:snapToGrid w:val="0"/>
              <w:rPr>
                <w:sz w:val="20"/>
                <w:szCs w:val="20"/>
              </w:rPr>
            </w:pPr>
          </w:p>
          <w:p w:rsidR="002D2C95" w:rsidRDefault="002D2C95">
            <w:pPr>
              <w:pStyle w:val="a8"/>
              <w:snapToGrid w:val="0"/>
              <w:rPr>
                <w:sz w:val="20"/>
                <w:szCs w:val="20"/>
              </w:rPr>
            </w:pPr>
            <w:r>
              <w:rPr>
                <w:sz w:val="20"/>
                <w:szCs w:val="20"/>
              </w:rPr>
              <w:t>260</w:t>
            </w:r>
          </w:p>
          <w:p w:rsidR="002D2C95" w:rsidRDefault="002D2C95">
            <w:pPr>
              <w:pStyle w:val="a8"/>
              <w:snapToGrid w:val="0"/>
              <w:rPr>
                <w:sz w:val="20"/>
                <w:szCs w:val="20"/>
              </w:rPr>
            </w:pPr>
          </w:p>
          <w:p w:rsidR="002D2C95" w:rsidRDefault="002D2C95">
            <w:pPr>
              <w:pStyle w:val="a8"/>
              <w:snapToGrid w:val="0"/>
              <w:rPr>
                <w:sz w:val="20"/>
                <w:szCs w:val="20"/>
              </w:rPr>
            </w:pPr>
          </w:p>
          <w:p w:rsidR="002D2C95" w:rsidRDefault="002D2C95">
            <w:pPr>
              <w:pStyle w:val="a8"/>
              <w:snapToGrid w:val="0"/>
              <w:rPr>
                <w:kern w:val="2"/>
                <w:sz w:val="20"/>
                <w:szCs w:val="20"/>
              </w:rPr>
            </w:pPr>
            <w:r>
              <w:rPr>
                <w:sz w:val="20"/>
                <w:szCs w:val="20"/>
              </w:rPr>
              <w:t>280</w:t>
            </w:r>
          </w:p>
        </w:tc>
        <w:tc>
          <w:tcPr>
            <w:tcW w:w="1627" w:type="dxa"/>
            <w:tcBorders>
              <w:top w:val="nil"/>
              <w:left w:val="single" w:sz="2" w:space="0" w:color="000000"/>
              <w:bottom w:val="single" w:sz="2" w:space="0" w:color="000000"/>
              <w:right w:val="single" w:sz="2" w:space="0" w:color="000000"/>
            </w:tcBorders>
          </w:tcPr>
          <w:p w:rsidR="002D2C95" w:rsidRDefault="002D2C95">
            <w:pPr>
              <w:pStyle w:val="a8"/>
              <w:snapToGrid w:val="0"/>
              <w:rPr>
                <w:kern w:val="2"/>
                <w:sz w:val="20"/>
                <w:szCs w:val="20"/>
              </w:rPr>
            </w:pPr>
            <w:r>
              <w:rPr>
                <w:sz w:val="20"/>
                <w:szCs w:val="20"/>
              </w:rPr>
              <w:t>СМИ, сайт</w:t>
            </w:r>
          </w:p>
          <w:p w:rsidR="002D2C95" w:rsidRDefault="002D2C95">
            <w:pPr>
              <w:pStyle w:val="a8"/>
              <w:snapToGrid w:val="0"/>
              <w:rPr>
                <w:kern w:val="2"/>
                <w:sz w:val="20"/>
                <w:szCs w:val="20"/>
              </w:rPr>
            </w:pPr>
            <w:r>
              <w:rPr>
                <w:sz w:val="20"/>
                <w:szCs w:val="20"/>
              </w:rPr>
              <w:t xml:space="preserve"> </w:t>
            </w:r>
          </w:p>
        </w:tc>
      </w:tr>
      <w:tr w:rsidR="002D2C95" w:rsidTr="00C04413">
        <w:tc>
          <w:tcPr>
            <w:tcW w:w="72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p>
        </w:tc>
        <w:tc>
          <w:tcPr>
            <w:tcW w:w="180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Итого:</w:t>
            </w:r>
          </w:p>
        </w:tc>
        <w:tc>
          <w:tcPr>
            <w:tcW w:w="1620"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p>
        </w:tc>
        <w:tc>
          <w:tcPr>
            <w:tcW w:w="2520" w:type="dxa"/>
            <w:gridSpan w:val="2"/>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 xml:space="preserve">Уровень системности </w:t>
            </w:r>
            <w:r>
              <w:rPr>
                <w:sz w:val="20"/>
                <w:szCs w:val="20"/>
                <w:lang w:val="en-US"/>
              </w:rPr>
              <w:t>s (%)</w:t>
            </w:r>
            <w:r>
              <w:rPr>
                <w:sz w:val="20"/>
                <w:szCs w:val="20"/>
              </w:rPr>
              <w:t>: 100% (высокий)</w:t>
            </w:r>
          </w:p>
        </w:tc>
        <w:tc>
          <w:tcPr>
            <w:tcW w:w="1164"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Количество видов целе-вой аудито-рии: 4</w:t>
            </w:r>
          </w:p>
        </w:tc>
        <w:tc>
          <w:tcPr>
            <w:tcW w:w="1169" w:type="dxa"/>
            <w:tcBorders>
              <w:top w:val="nil"/>
              <w:left w:val="single" w:sz="2" w:space="0" w:color="000000"/>
              <w:bottom w:val="single" w:sz="2" w:space="0" w:color="000000"/>
              <w:right w:val="nil"/>
            </w:tcBorders>
          </w:tcPr>
          <w:p w:rsidR="002D2C95" w:rsidRDefault="002D2C95">
            <w:pPr>
              <w:pStyle w:val="a8"/>
              <w:snapToGrid w:val="0"/>
              <w:rPr>
                <w:kern w:val="2"/>
                <w:sz w:val="20"/>
                <w:szCs w:val="20"/>
              </w:rPr>
            </w:pPr>
            <w:r>
              <w:rPr>
                <w:sz w:val="20"/>
                <w:szCs w:val="20"/>
              </w:rPr>
              <w:t>Итого участников: 25202</w:t>
            </w:r>
          </w:p>
        </w:tc>
        <w:tc>
          <w:tcPr>
            <w:tcW w:w="1627" w:type="dxa"/>
            <w:tcBorders>
              <w:top w:val="nil"/>
              <w:left w:val="single" w:sz="2" w:space="0" w:color="000000"/>
              <w:bottom w:val="single" w:sz="2" w:space="0" w:color="000000"/>
              <w:right w:val="single" w:sz="2" w:space="0" w:color="000000"/>
            </w:tcBorders>
          </w:tcPr>
          <w:p w:rsidR="002D2C95" w:rsidRDefault="002D2C95">
            <w:pPr>
              <w:pStyle w:val="a8"/>
              <w:snapToGrid w:val="0"/>
              <w:rPr>
                <w:kern w:val="2"/>
                <w:sz w:val="20"/>
                <w:szCs w:val="20"/>
              </w:rPr>
            </w:pPr>
            <w:r>
              <w:rPr>
                <w:sz w:val="20"/>
                <w:szCs w:val="20"/>
              </w:rPr>
              <w:t>Итого видов информирования: 10</w:t>
            </w:r>
          </w:p>
        </w:tc>
      </w:tr>
    </w:tbl>
    <w:p w:rsidR="002D2C95" w:rsidRPr="00C04413" w:rsidRDefault="002D2C95" w:rsidP="00C04413">
      <w:pPr>
        <w:tabs>
          <w:tab w:val="right" w:leader="dot" w:pos="10053"/>
        </w:tabs>
        <w:spacing w:line="100" w:lineRule="atLeast"/>
        <w:ind w:left="360"/>
        <w:jc w:val="both"/>
        <w:rPr>
          <w:kern w:val="2"/>
          <w:sz w:val="20"/>
          <w:szCs w:val="20"/>
        </w:rPr>
      </w:pPr>
    </w:p>
    <w:p w:rsidR="002D2C95" w:rsidRPr="00C04413" w:rsidRDefault="002D2C95" w:rsidP="00C04413">
      <w:pPr>
        <w:numPr>
          <w:ilvl w:val="0"/>
          <w:numId w:val="61"/>
        </w:numPr>
        <w:tabs>
          <w:tab w:val="right" w:leader="dot" w:pos="10053"/>
        </w:tabs>
        <w:spacing w:line="100" w:lineRule="atLeast"/>
        <w:jc w:val="both"/>
        <w:rPr>
          <w:kern w:val="2"/>
          <w:sz w:val="20"/>
          <w:szCs w:val="20"/>
        </w:rPr>
      </w:pPr>
      <w:hyperlink w:anchor="_Toc311641143#_Toc311641143" w:history="1">
        <w:r w:rsidRPr="00C04413">
          <w:rPr>
            <w:rStyle w:val="Hyperlink"/>
            <w:color w:val="auto"/>
            <w:sz w:val="20"/>
            <w:szCs w:val="20"/>
          </w:rPr>
          <w:t>Расчет показателя уровня системности: s = M/S*100%, где s — уровень системности, M — количество мероприятий, получивших дополнительное финансирование за счет средств Программы, S — количество мероприятий проведенных в установленные сроки</w:t>
        </w:r>
      </w:hyperlink>
      <w:r w:rsidRPr="00C04413">
        <w:rPr>
          <w:sz w:val="20"/>
          <w:szCs w:val="20"/>
        </w:rPr>
        <w:t>.</w:t>
      </w:r>
    </w:p>
    <w:p w:rsidR="002D2C95" w:rsidRPr="00C04413" w:rsidRDefault="002D2C95" w:rsidP="00C04413">
      <w:pPr>
        <w:numPr>
          <w:ilvl w:val="0"/>
          <w:numId w:val="61"/>
        </w:numPr>
        <w:tabs>
          <w:tab w:val="right" w:leader="dot" w:pos="10053"/>
        </w:tabs>
        <w:spacing w:line="100" w:lineRule="atLeast"/>
        <w:jc w:val="both"/>
        <w:rPr>
          <w:sz w:val="20"/>
          <w:szCs w:val="20"/>
        </w:rPr>
      </w:pPr>
      <w:hyperlink w:anchor="_Toc311641143#_Toc311641143" w:history="1">
        <w:r w:rsidRPr="00C04413">
          <w:rPr>
            <w:rStyle w:val="Hyperlink"/>
            <w:color w:val="auto"/>
            <w:sz w:val="20"/>
            <w:szCs w:val="20"/>
          </w:rPr>
          <w:t>Критерии показателя: высокий от 95 до 100%; средний: от 85 до 94%; низкий от 75 до 84%; недопустимо низкий до 75%.</w:t>
        </w:r>
      </w:hyperlink>
    </w:p>
    <w:p w:rsidR="002D2C95" w:rsidRPr="00C04413" w:rsidRDefault="002D2C95" w:rsidP="00C04413"/>
    <w:p w:rsidR="002D2C95" w:rsidRPr="006C6025" w:rsidRDefault="002D2C95">
      <w:pPr>
        <w:pStyle w:val="TOC11"/>
        <w:tabs>
          <w:tab w:val="right" w:leader="dot" w:pos="10053"/>
        </w:tabs>
        <w:spacing w:line="100" w:lineRule="atLeast"/>
        <w:jc w:val="both"/>
      </w:pPr>
      <w:r w:rsidRPr="006C6025">
        <w:br w:type="page"/>
      </w:r>
      <w:hyperlink w:anchor="_Toc311641143" w:history="1">
        <w:r w:rsidRPr="006C6025">
          <w:rPr>
            <w:rStyle w:val="Hyperlink"/>
            <w:color w:val="auto"/>
          </w:rPr>
          <w:t xml:space="preserve"> 8.2. Отчет об использовании средств  в 2012 году</w:t>
        </w:r>
      </w:hyperlink>
    </w:p>
    <w:p w:rsidR="002D2C95" w:rsidRPr="006C6025" w:rsidRDefault="002D2C95">
      <w:pPr>
        <w:tabs>
          <w:tab w:val="right" w:leader="dot" w:pos="10053"/>
        </w:tabs>
        <w:spacing w:line="100" w:lineRule="atLeast"/>
        <w:jc w:val="both"/>
      </w:pPr>
      <w:hyperlink w:anchor="_Toc311641143" w:history="1">
        <w:r w:rsidRPr="006C6025">
          <w:rPr>
            <w:rStyle w:val="Hyperlink"/>
            <w:color w:val="auto"/>
          </w:rPr>
          <w:t>8.2.1. Программное назначение финансовых средств:</w:t>
        </w:r>
      </w:hyperlink>
    </w:p>
    <w:tbl>
      <w:tblPr>
        <w:tblW w:w="10349" w:type="dxa"/>
        <w:tblInd w:w="108" w:type="dxa"/>
        <w:tblLayout w:type="fixed"/>
        <w:tblLook w:val="0000"/>
      </w:tblPr>
      <w:tblGrid>
        <w:gridCol w:w="2312"/>
        <w:gridCol w:w="1516"/>
        <w:gridCol w:w="1717"/>
        <w:gridCol w:w="1259"/>
        <w:gridCol w:w="1418"/>
        <w:gridCol w:w="1134"/>
        <w:gridCol w:w="993"/>
      </w:tblGrid>
      <w:tr w:rsidR="002D2C95" w:rsidRPr="006C6025" w:rsidTr="004D1CD1">
        <w:trPr>
          <w:trHeight w:val="255"/>
        </w:trPr>
        <w:tc>
          <w:tcPr>
            <w:tcW w:w="2312" w:type="dxa"/>
            <w:tcBorders>
              <w:top w:val="nil"/>
              <w:left w:val="nil"/>
              <w:bottom w:val="single" w:sz="4" w:space="0" w:color="auto"/>
              <w:right w:val="nil"/>
            </w:tcBorders>
            <w:vAlign w:val="bottom"/>
          </w:tcPr>
          <w:p w:rsidR="002D2C95" w:rsidRPr="006C6025" w:rsidRDefault="002D2C95" w:rsidP="004D1CD1">
            <w:pPr>
              <w:widowControl/>
              <w:suppressAutoHyphens w:val="0"/>
              <w:rPr>
                <w:rFonts w:ascii="Arial" w:hAnsi="Arial"/>
                <w:kern w:val="0"/>
                <w:sz w:val="20"/>
                <w:szCs w:val="20"/>
              </w:rPr>
            </w:pPr>
            <w:bookmarkStart w:id="0" w:name="_Toc328140202"/>
          </w:p>
        </w:tc>
        <w:tc>
          <w:tcPr>
            <w:tcW w:w="1516" w:type="dxa"/>
            <w:tcBorders>
              <w:top w:val="nil"/>
              <w:left w:val="nil"/>
              <w:bottom w:val="single" w:sz="4" w:space="0" w:color="auto"/>
              <w:right w:val="nil"/>
            </w:tcBorders>
            <w:vAlign w:val="bottom"/>
          </w:tcPr>
          <w:p w:rsidR="002D2C95" w:rsidRPr="006C6025" w:rsidRDefault="002D2C95" w:rsidP="004D1CD1">
            <w:pPr>
              <w:widowControl/>
              <w:suppressAutoHyphens w:val="0"/>
              <w:rPr>
                <w:rFonts w:ascii="Arial" w:hAnsi="Arial"/>
                <w:kern w:val="0"/>
                <w:sz w:val="20"/>
                <w:szCs w:val="20"/>
              </w:rPr>
            </w:pPr>
          </w:p>
        </w:tc>
        <w:tc>
          <w:tcPr>
            <w:tcW w:w="1717" w:type="dxa"/>
            <w:tcBorders>
              <w:top w:val="nil"/>
              <w:left w:val="nil"/>
              <w:bottom w:val="single" w:sz="4" w:space="0" w:color="auto"/>
              <w:right w:val="nil"/>
            </w:tcBorders>
            <w:vAlign w:val="bottom"/>
          </w:tcPr>
          <w:p w:rsidR="002D2C95" w:rsidRPr="006C6025" w:rsidRDefault="002D2C95" w:rsidP="004D1CD1">
            <w:pPr>
              <w:widowControl/>
              <w:suppressAutoHyphens w:val="0"/>
              <w:rPr>
                <w:rFonts w:ascii="Arial" w:hAnsi="Arial"/>
                <w:kern w:val="0"/>
                <w:sz w:val="20"/>
                <w:szCs w:val="20"/>
              </w:rPr>
            </w:pPr>
          </w:p>
        </w:tc>
        <w:tc>
          <w:tcPr>
            <w:tcW w:w="1259" w:type="dxa"/>
            <w:tcBorders>
              <w:top w:val="nil"/>
              <w:left w:val="nil"/>
              <w:bottom w:val="single" w:sz="4" w:space="0" w:color="auto"/>
              <w:right w:val="nil"/>
            </w:tcBorders>
            <w:vAlign w:val="bottom"/>
          </w:tcPr>
          <w:p w:rsidR="002D2C95" w:rsidRPr="006C6025" w:rsidRDefault="002D2C95" w:rsidP="004D1CD1">
            <w:pPr>
              <w:widowControl/>
              <w:suppressAutoHyphens w:val="0"/>
              <w:rPr>
                <w:rFonts w:ascii="Arial" w:hAnsi="Arial"/>
                <w:kern w:val="0"/>
                <w:sz w:val="20"/>
                <w:szCs w:val="20"/>
              </w:rPr>
            </w:pPr>
          </w:p>
        </w:tc>
        <w:tc>
          <w:tcPr>
            <w:tcW w:w="1418" w:type="dxa"/>
            <w:tcBorders>
              <w:top w:val="nil"/>
              <w:left w:val="nil"/>
              <w:bottom w:val="single" w:sz="4" w:space="0" w:color="auto"/>
              <w:right w:val="nil"/>
            </w:tcBorders>
            <w:vAlign w:val="bottom"/>
          </w:tcPr>
          <w:p w:rsidR="002D2C95" w:rsidRPr="006C6025" w:rsidRDefault="002D2C95" w:rsidP="004D1CD1">
            <w:pPr>
              <w:widowControl/>
              <w:suppressAutoHyphens w:val="0"/>
              <w:rPr>
                <w:rFonts w:ascii="Arial" w:hAnsi="Arial"/>
                <w:kern w:val="0"/>
                <w:sz w:val="20"/>
                <w:szCs w:val="20"/>
              </w:rPr>
            </w:pPr>
          </w:p>
        </w:tc>
        <w:tc>
          <w:tcPr>
            <w:tcW w:w="1134" w:type="dxa"/>
            <w:tcBorders>
              <w:top w:val="nil"/>
              <w:left w:val="nil"/>
              <w:bottom w:val="single" w:sz="4" w:space="0" w:color="auto"/>
              <w:right w:val="nil"/>
            </w:tcBorders>
            <w:vAlign w:val="bottom"/>
          </w:tcPr>
          <w:p w:rsidR="002D2C95" w:rsidRPr="006C6025" w:rsidRDefault="002D2C95" w:rsidP="004D1CD1">
            <w:pPr>
              <w:widowControl/>
              <w:suppressAutoHyphens w:val="0"/>
              <w:rPr>
                <w:rFonts w:ascii="Arial" w:hAnsi="Arial"/>
                <w:kern w:val="0"/>
                <w:sz w:val="20"/>
                <w:szCs w:val="20"/>
              </w:rPr>
            </w:pPr>
          </w:p>
        </w:tc>
        <w:tc>
          <w:tcPr>
            <w:tcW w:w="993" w:type="dxa"/>
            <w:tcBorders>
              <w:top w:val="nil"/>
              <w:left w:val="nil"/>
              <w:bottom w:val="single" w:sz="4" w:space="0" w:color="auto"/>
              <w:right w:val="nil"/>
            </w:tcBorders>
            <w:vAlign w:val="bottom"/>
          </w:tcPr>
          <w:p w:rsidR="002D2C95" w:rsidRPr="006C6025" w:rsidRDefault="002D2C95" w:rsidP="004D1CD1">
            <w:pPr>
              <w:widowControl/>
              <w:suppressAutoHyphens w:val="0"/>
              <w:rPr>
                <w:rFonts w:ascii="Arial" w:hAnsi="Arial"/>
                <w:kern w:val="0"/>
                <w:sz w:val="20"/>
                <w:szCs w:val="20"/>
              </w:rPr>
            </w:pPr>
          </w:p>
        </w:tc>
      </w:tr>
      <w:tr w:rsidR="002D2C95" w:rsidRPr="006C6025" w:rsidTr="004D1CD1">
        <w:trPr>
          <w:trHeight w:val="960"/>
        </w:trPr>
        <w:tc>
          <w:tcPr>
            <w:tcW w:w="2312" w:type="dxa"/>
            <w:tcBorders>
              <w:top w:val="single" w:sz="4" w:space="0" w:color="auto"/>
              <w:left w:val="single" w:sz="4" w:space="0" w:color="auto"/>
              <w:bottom w:val="single" w:sz="4" w:space="0" w:color="auto"/>
              <w:right w:val="single" w:sz="4" w:space="0" w:color="auto"/>
            </w:tcBorders>
            <w:vAlign w:val="center"/>
          </w:tcPr>
          <w:p w:rsidR="002D2C95" w:rsidRPr="006C6025" w:rsidRDefault="002D2C95" w:rsidP="004D1CD1">
            <w:pPr>
              <w:widowControl/>
              <w:suppressAutoHyphens w:val="0"/>
              <w:jc w:val="center"/>
              <w:rPr>
                <w:b/>
                <w:bCs/>
                <w:kern w:val="0"/>
                <w:sz w:val="20"/>
                <w:szCs w:val="20"/>
              </w:rPr>
            </w:pPr>
            <w:r w:rsidRPr="006C6025">
              <w:rPr>
                <w:b/>
                <w:bCs/>
                <w:kern w:val="0"/>
                <w:sz w:val="20"/>
                <w:szCs w:val="20"/>
              </w:rPr>
              <w:t>Вид расходов по смете</w:t>
            </w:r>
          </w:p>
        </w:tc>
        <w:tc>
          <w:tcPr>
            <w:tcW w:w="1516" w:type="dxa"/>
            <w:tcBorders>
              <w:top w:val="single" w:sz="4" w:space="0" w:color="auto"/>
              <w:left w:val="nil"/>
              <w:bottom w:val="single" w:sz="4" w:space="0" w:color="auto"/>
              <w:right w:val="single" w:sz="4" w:space="0" w:color="auto"/>
            </w:tcBorders>
            <w:vAlign w:val="center"/>
          </w:tcPr>
          <w:p w:rsidR="002D2C95" w:rsidRPr="006C6025" w:rsidRDefault="002D2C95" w:rsidP="004D1CD1">
            <w:pPr>
              <w:widowControl/>
              <w:suppressAutoHyphens w:val="0"/>
              <w:jc w:val="center"/>
              <w:rPr>
                <w:b/>
                <w:bCs/>
                <w:kern w:val="0"/>
                <w:sz w:val="20"/>
                <w:szCs w:val="20"/>
              </w:rPr>
            </w:pPr>
            <w:r w:rsidRPr="006C6025">
              <w:rPr>
                <w:b/>
                <w:bCs/>
                <w:kern w:val="0"/>
                <w:sz w:val="20"/>
                <w:szCs w:val="20"/>
              </w:rPr>
              <w:t>Целевое назначение</w:t>
            </w:r>
          </w:p>
        </w:tc>
        <w:tc>
          <w:tcPr>
            <w:tcW w:w="1717" w:type="dxa"/>
            <w:tcBorders>
              <w:top w:val="single" w:sz="4" w:space="0" w:color="auto"/>
              <w:left w:val="nil"/>
              <w:bottom w:val="single" w:sz="4" w:space="0" w:color="auto"/>
              <w:right w:val="single" w:sz="4" w:space="0" w:color="auto"/>
            </w:tcBorders>
            <w:vAlign w:val="center"/>
          </w:tcPr>
          <w:p w:rsidR="002D2C95" w:rsidRPr="006C6025" w:rsidRDefault="002D2C95" w:rsidP="004D1CD1">
            <w:pPr>
              <w:widowControl/>
              <w:suppressAutoHyphens w:val="0"/>
              <w:jc w:val="center"/>
              <w:rPr>
                <w:b/>
                <w:bCs/>
                <w:kern w:val="0"/>
                <w:sz w:val="20"/>
                <w:szCs w:val="20"/>
              </w:rPr>
            </w:pPr>
            <w:r w:rsidRPr="006C6025">
              <w:rPr>
                <w:b/>
                <w:bCs/>
                <w:kern w:val="0"/>
                <w:sz w:val="20"/>
                <w:szCs w:val="20"/>
              </w:rPr>
              <w:t>Временное назначение</w:t>
            </w:r>
          </w:p>
        </w:tc>
        <w:tc>
          <w:tcPr>
            <w:tcW w:w="1259" w:type="dxa"/>
            <w:tcBorders>
              <w:top w:val="single" w:sz="4" w:space="0" w:color="auto"/>
              <w:left w:val="nil"/>
              <w:bottom w:val="single" w:sz="4" w:space="0" w:color="auto"/>
              <w:right w:val="single" w:sz="4" w:space="0" w:color="auto"/>
            </w:tcBorders>
            <w:vAlign w:val="center"/>
          </w:tcPr>
          <w:p w:rsidR="002D2C95" w:rsidRPr="006C6025" w:rsidRDefault="002D2C95" w:rsidP="004D1CD1">
            <w:pPr>
              <w:widowControl/>
              <w:suppressAutoHyphens w:val="0"/>
              <w:jc w:val="center"/>
              <w:rPr>
                <w:b/>
                <w:bCs/>
                <w:kern w:val="0"/>
                <w:sz w:val="20"/>
                <w:szCs w:val="20"/>
              </w:rPr>
            </w:pPr>
            <w:r w:rsidRPr="006C6025">
              <w:rPr>
                <w:b/>
                <w:bCs/>
                <w:kern w:val="0"/>
                <w:sz w:val="20"/>
                <w:szCs w:val="20"/>
              </w:rPr>
              <w:t>Планируемая сумма, руб</w:t>
            </w:r>
          </w:p>
        </w:tc>
        <w:tc>
          <w:tcPr>
            <w:tcW w:w="1418" w:type="dxa"/>
            <w:tcBorders>
              <w:top w:val="single" w:sz="4" w:space="0" w:color="auto"/>
              <w:left w:val="nil"/>
              <w:bottom w:val="single" w:sz="4" w:space="0" w:color="auto"/>
              <w:right w:val="single" w:sz="4" w:space="0" w:color="auto"/>
            </w:tcBorders>
            <w:vAlign w:val="center"/>
          </w:tcPr>
          <w:p w:rsidR="002D2C95" w:rsidRPr="006C6025" w:rsidRDefault="002D2C95" w:rsidP="004D1CD1">
            <w:pPr>
              <w:widowControl/>
              <w:suppressAutoHyphens w:val="0"/>
              <w:jc w:val="center"/>
              <w:rPr>
                <w:b/>
                <w:bCs/>
                <w:kern w:val="0"/>
                <w:sz w:val="20"/>
                <w:szCs w:val="20"/>
              </w:rPr>
            </w:pPr>
            <w:r w:rsidRPr="006C6025">
              <w:rPr>
                <w:b/>
                <w:bCs/>
                <w:kern w:val="0"/>
                <w:sz w:val="20"/>
                <w:szCs w:val="20"/>
              </w:rPr>
              <w:t>Фактическое исполнение, руб./%</w:t>
            </w:r>
          </w:p>
        </w:tc>
        <w:tc>
          <w:tcPr>
            <w:tcW w:w="1134" w:type="dxa"/>
            <w:tcBorders>
              <w:top w:val="single" w:sz="4" w:space="0" w:color="auto"/>
              <w:left w:val="nil"/>
              <w:bottom w:val="single" w:sz="4" w:space="0" w:color="auto"/>
              <w:right w:val="single" w:sz="4" w:space="0" w:color="auto"/>
            </w:tcBorders>
            <w:vAlign w:val="center"/>
          </w:tcPr>
          <w:p w:rsidR="002D2C95" w:rsidRPr="006C6025" w:rsidRDefault="002D2C95" w:rsidP="004D1CD1">
            <w:pPr>
              <w:widowControl/>
              <w:suppressAutoHyphens w:val="0"/>
              <w:jc w:val="center"/>
              <w:rPr>
                <w:b/>
                <w:bCs/>
                <w:kern w:val="0"/>
                <w:sz w:val="20"/>
                <w:szCs w:val="20"/>
              </w:rPr>
            </w:pPr>
            <w:r w:rsidRPr="006C6025">
              <w:rPr>
                <w:b/>
                <w:bCs/>
                <w:kern w:val="0"/>
                <w:sz w:val="20"/>
                <w:szCs w:val="20"/>
              </w:rPr>
              <w:t>% неиспользованных средств</w:t>
            </w:r>
          </w:p>
        </w:tc>
        <w:tc>
          <w:tcPr>
            <w:tcW w:w="993" w:type="dxa"/>
            <w:tcBorders>
              <w:top w:val="single" w:sz="4" w:space="0" w:color="auto"/>
              <w:left w:val="nil"/>
              <w:bottom w:val="single" w:sz="4" w:space="0" w:color="auto"/>
              <w:right w:val="single" w:sz="4" w:space="0" w:color="auto"/>
            </w:tcBorders>
            <w:vAlign w:val="center"/>
          </w:tcPr>
          <w:p w:rsidR="002D2C95" w:rsidRPr="006C6025" w:rsidRDefault="002D2C95" w:rsidP="004D1CD1">
            <w:pPr>
              <w:widowControl/>
              <w:suppressAutoHyphens w:val="0"/>
              <w:jc w:val="center"/>
              <w:rPr>
                <w:b/>
                <w:bCs/>
                <w:kern w:val="0"/>
                <w:sz w:val="18"/>
                <w:szCs w:val="18"/>
              </w:rPr>
            </w:pPr>
            <w:r w:rsidRPr="006C6025">
              <w:rPr>
                <w:b/>
                <w:bCs/>
                <w:kern w:val="0"/>
                <w:sz w:val="18"/>
                <w:szCs w:val="18"/>
              </w:rPr>
              <w:t>Причина</w:t>
            </w:r>
          </w:p>
        </w:tc>
      </w:tr>
      <w:tr w:rsidR="002D2C95" w:rsidRPr="006C6025" w:rsidTr="004D1CD1">
        <w:trPr>
          <w:trHeight w:val="555"/>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3233" w:type="dxa"/>
            <w:gridSpan w:val="2"/>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Международный женский день 8 марта</w:t>
            </w:r>
          </w:p>
        </w:tc>
        <w:tc>
          <w:tcPr>
            <w:tcW w:w="1259"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418"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r>
      <w:tr w:rsidR="002D2C95" w:rsidRPr="006C6025" w:rsidTr="004D1CD1">
        <w:trPr>
          <w:trHeight w:val="72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Изготовление баннера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950/100%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Изготовление пригласительных билетов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объемных декораций</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Шары воздушные</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2080,00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2080/100%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Услуги кафе</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Услуги кафе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5720,00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5720/100%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Цветы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17250,00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17250/100%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45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40000,00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45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7044" w:type="dxa"/>
            <w:gridSpan w:val="5"/>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b/>
                <w:bCs/>
                <w:kern w:val="0"/>
                <w:sz w:val="22"/>
                <w:szCs w:val="22"/>
              </w:rPr>
              <w:t>Городской конкурс "Югорское Созвездие "Женская лига"</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r>
      <w:tr w:rsidR="002D2C95" w:rsidRPr="006C6025" w:rsidTr="004D1CD1">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Изготовление баннерной растяжки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1400,00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1400/100%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6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 на радио Норд FM</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13440,00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13440/100%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15"/>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Изготовление афиши А2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160,00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160/100%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15"/>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15000,00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15"/>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Дух огня</w:t>
            </w: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p>
        </w:tc>
        <w:tc>
          <w:tcPr>
            <w:tcW w:w="1259"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p>
        </w:tc>
        <w:tc>
          <w:tcPr>
            <w:tcW w:w="1418"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r>
      <w:tr w:rsidR="002D2C95" w:rsidRPr="006C6025" w:rsidTr="004D1CD1">
        <w:trPr>
          <w:trHeight w:val="645"/>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Печать баннера</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915"/>
        </w:trPr>
        <w:tc>
          <w:tcPr>
            <w:tcW w:w="2312"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макетов баннеров, пригласительных билетов</w:t>
            </w:r>
          </w:p>
        </w:tc>
        <w:tc>
          <w:tcPr>
            <w:tcW w:w="1516"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3100,00</w:t>
            </w:r>
          </w:p>
        </w:tc>
        <w:tc>
          <w:tcPr>
            <w:tcW w:w="1418"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3100/100%</w:t>
            </w:r>
          </w:p>
        </w:tc>
        <w:tc>
          <w:tcPr>
            <w:tcW w:w="1134"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пригласительных билетов</w:t>
            </w:r>
          </w:p>
        </w:tc>
        <w:tc>
          <w:tcPr>
            <w:tcW w:w="1516"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14642,00</w:t>
            </w:r>
          </w:p>
        </w:tc>
        <w:tc>
          <w:tcPr>
            <w:tcW w:w="1418"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14642/100%</w:t>
            </w:r>
          </w:p>
        </w:tc>
        <w:tc>
          <w:tcPr>
            <w:tcW w:w="1134"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Размещение рекламы на радио "Норд FM"</w:t>
            </w:r>
          </w:p>
        </w:tc>
        <w:tc>
          <w:tcPr>
            <w:tcW w:w="1516"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11106,90</w:t>
            </w:r>
          </w:p>
        </w:tc>
        <w:tc>
          <w:tcPr>
            <w:tcW w:w="1418"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11106,9/100%</w:t>
            </w:r>
          </w:p>
        </w:tc>
        <w:tc>
          <w:tcPr>
            <w:tcW w:w="1134"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рекламного ролика на радио "Норд FM"</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1350,00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1350/100%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9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ролика, размещение рекламы на Югорск-ТВ</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8150,00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8150/100%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75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Печать афиш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400,10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растяжки на центральный вход</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баннера-постера на лестничный проем</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15"/>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Услуги кафе</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Услуги кафе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49463,00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49463/100%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585"/>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Фотоуслуги</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Фотоуслуги</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Картины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Цветы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42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117212,00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p>
        </w:tc>
      </w:tr>
      <w:tr w:rsidR="002D2C95" w:rsidRPr="006C6025" w:rsidTr="004D1CD1">
        <w:trPr>
          <w:trHeight w:val="45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5910" w:type="dxa"/>
            <w:gridSpan w:val="4"/>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b/>
                <w:bCs/>
                <w:kern w:val="0"/>
                <w:sz w:val="22"/>
                <w:szCs w:val="22"/>
              </w:rPr>
              <w:t>Масленица и Проводы Зимы</w:t>
            </w: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r>
      <w:tr w:rsidR="002D2C95" w:rsidRPr="006C6025" w:rsidTr="004D1CD1">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банеров</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2 470,00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2470/100%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 на радио Норд FM</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13 440,00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13440/100%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 в газете "Югорский Вестник"</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1 588,00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1588/100%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Разработка макета благодарственного письма</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1845,22</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1845,22/100%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Услуги кафе</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Услуги кафе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3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Работы по развешиванию призов на столб в городском сквере</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Автоуслуги</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4481,78</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4481,78/100%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Ткань</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76 175,00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76175/100%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110 000,00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75"/>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8037" w:type="dxa"/>
            <w:gridSpan w:val="6"/>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Участие детского образцового театра кукол "Чародеи" в международном фестивале любительских театров кукол Сибири и Дальнего Востока</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Суточные</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Коммандировочные расходы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4800,00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4800/100%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Проживание</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Коммандировочные расходы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3600,00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3600/100%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Организационный взнос</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Оргнанизационный взнос</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Питание участников</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Коммандировочные расходы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26400,00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26400/100%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36800,00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4D1CD1">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8037" w:type="dxa"/>
            <w:gridSpan w:val="6"/>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Участие народного самодеятельного танцевального коллектива "Вдохновение" во всероссийском конкурсе детского и юношеского творчества "Роза ветров"</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Взнос на проведение целевой программы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Оргнанизационный взнос</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90050,00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90050/100%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Взнос на аккредитацию</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Оргнанизационный взнос</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9750,00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9750/100%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Фотоуслуги</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Фотоуслуги</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День города</w:t>
            </w: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259"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418"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Доставка гелия</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Транспортные расходы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6 370,00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6370/100%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Автоуслуги (услуги автовышки)</w:t>
            </w:r>
          </w:p>
        </w:tc>
        <w:tc>
          <w:tcPr>
            <w:tcW w:w="1516"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xml:space="preserve">Автоуслуги </w:t>
            </w: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21 131,00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21131/100%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Пошив шарфов</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пошив</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7 304,43</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7304,43/100%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Изготовление интерактивов</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Изготовление баннера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Изготовление проморолика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16 000,00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16000/100%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Изготовление видеоинс</w:t>
            </w:r>
            <w:r>
              <w:rPr>
                <w:kern w:val="0"/>
                <w:sz w:val="22"/>
                <w:szCs w:val="22"/>
              </w:rPr>
              <w:t>та</w:t>
            </w:r>
            <w:r w:rsidRPr="006C6025">
              <w:rPr>
                <w:kern w:val="0"/>
                <w:sz w:val="22"/>
                <w:szCs w:val="22"/>
              </w:rPr>
              <w:t>ляции</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30 000,00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30000/100%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Услуги DJ, группы аниматоров GO-GO и Open GO</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Оплата по договору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60 000,00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60000/100%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Оформлением логотипом на карнавальную атрибутику</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960,00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960/100%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9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Оплата за организацию выступления приглашенного артиста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Оплата по договору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1 617 000,00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1617000/100%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Издание юбилейной книги о Югорске</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1 000 000,00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1000000/100%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Изготовление пригласительных билетов</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115 565,14</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115565,14/100%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Изготовление информационного стенда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342,00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342/100%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Услуги кафе</w:t>
            </w:r>
          </w:p>
        </w:tc>
        <w:tc>
          <w:tcPr>
            <w:tcW w:w="1516"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Услуги кафе</w:t>
            </w: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993 856,89</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993856,89/100%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Запись диска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230 000,00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230000/100%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Создание видеопорталов</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38 000,00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38000/100%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Оформление площади</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4 500,00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4500/100%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Оформление входной группы</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10 800,00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10800/100%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  атриума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xml:space="preserve">Художественное оформление холла </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128 000,00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128000/100%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 площади фасада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26 544,43</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26544,43/100%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 сцены</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115 350,00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115350/100%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Фото и Видеосъемка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Фотоуслуги</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50 000,00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50000/100%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Объявление в газете</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1 104,48</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1104,48/100%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Печать баннера "Программа празднования Дня города"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5 940,00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5940/100%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Печать афиш А0 "Программа празднования Дня города"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Печать афиш А3 "Программа празднования Дня города"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Печать VIP программок  празднования Дня города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3 600,00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3600/100%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Печать  программок  празднования Дня города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24 000,00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24000/100%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Доставка листовок</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4 125,00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4125/100%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Организация выступления артиста на фонтанной площади</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Оплата по договору ГПХ</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55 000,00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55000/100%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Изготовление карнавальных костюмов</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Оплата по договору ГПХ</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175 310,28</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175310,28/100%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Заправка баллонов гелием</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41 996,20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41996,2/100%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Монтаж баннера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8 861,85</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8861,85/100%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Оплата проезда приглашенных гостей</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Оплата по договору ГПХ</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595 197,80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595197,8/100%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НДФЛ за проезд приглашенных гостей</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Оплата по договору ГПХ</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88 940,00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88940/100%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Сувениры  для участников карнавала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45 855,00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45855/100%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Сувенирная продукция</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355 000,00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355000/100%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Призовой фонд конкурса по лучшему оформлению фасада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178 000,00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178000/100%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xml:space="preserve">Призовой фонд конкурса по созданию гимна г.Югорска </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50 000,00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50000/100%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Цветы</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78 200,00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78200/100%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Сценические и карнавальные костюмы</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Приобретение костюмов</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1 266 780,00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1266780/100%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Реквизит для выступления коллективов</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11 337,00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11337/100%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Ткань для драпировки сценической площадки</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20 000,00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20000/100%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Ткань (пошив шарфов)</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12 000,00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12000/100%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Ткань (пошив карнавальных костюмов)</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68 050,00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68050/100%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xml:space="preserve">Ткань </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4 500,00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4500/100%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Пневмохлопушки</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Крепежная фурнитура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7 509,00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7509/100%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Нитки</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Кисти, гуашь, конверты</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975,00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975/100%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Лампы для декоративного освещения</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31 222,00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31222/100%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Батарейки, диски,  кроны</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11 408,00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11408/100%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Рейка, бруски, плинтус</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11 674,50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11674,5/100%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Карнавальная атрибутика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56 510,00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56510/100%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Аквагрим, декоративная косметика</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2 580,00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2580/100%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Шары</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15000/100%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7 771 000,00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3233" w:type="dxa"/>
            <w:gridSpan w:val="2"/>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b/>
                <w:bCs/>
                <w:kern w:val="0"/>
                <w:sz w:val="22"/>
                <w:szCs w:val="22"/>
              </w:rPr>
              <w:t>Театральная весна</w:t>
            </w:r>
          </w:p>
        </w:tc>
        <w:tc>
          <w:tcPr>
            <w:tcW w:w="1259"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418"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Оплата проезда членов жюри</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Транспортные расходы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4394,60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4394,60/100%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Печать баннера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5700,00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5700/100%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Услуги почты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4500,00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4500/100%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Услуги кафе</w:t>
            </w:r>
          </w:p>
        </w:tc>
        <w:tc>
          <w:tcPr>
            <w:tcW w:w="1516"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Услуги кафе</w:t>
            </w: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48000,00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48000/100%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видеофильма</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Услуги видеооператора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Премия участникам фестиваля</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50000,00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50000/100%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Цветы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Памятные сувениры участникам фестиваля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Плакеты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8400,00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8400/100%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благодарственных писем</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1247,52</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1247,52/100%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Диски</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757,88</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757,88/100%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150000,00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nil"/>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День Победы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Услуги кафе</w:t>
            </w:r>
          </w:p>
        </w:tc>
        <w:tc>
          <w:tcPr>
            <w:tcW w:w="1516"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Услуги кафе</w:t>
            </w: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7500,00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7500/100%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баннера</w:t>
            </w:r>
          </w:p>
        </w:tc>
        <w:tc>
          <w:tcPr>
            <w:tcW w:w="1516"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6000,00</w:t>
            </w:r>
          </w:p>
        </w:tc>
        <w:tc>
          <w:tcPr>
            <w:tcW w:w="1418"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6000/100%</w:t>
            </w:r>
          </w:p>
        </w:tc>
        <w:tc>
          <w:tcPr>
            <w:tcW w:w="1134" w:type="dxa"/>
            <w:tcBorders>
              <w:top w:val="nil"/>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Видеосъемка</w:t>
            </w:r>
          </w:p>
        </w:tc>
        <w:tc>
          <w:tcPr>
            <w:tcW w:w="1516"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Услуги видеооператора</w:t>
            </w:r>
          </w:p>
        </w:tc>
        <w:tc>
          <w:tcPr>
            <w:tcW w:w="1717"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15000,00</w:t>
            </w:r>
          </w:p>
        </w:tc>
        <w:tc>
          <w:tcPr>
            <w:tcW w:w="1418"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15000/100%</w:t>
            </w:r>
          </w:p>
        </w:tc>
        <w:tc>
          <w:tcPr>
            <w:tcW w:w="1134" w:type="dxa"/>
            <w:tcBorders>
              <w:top w:val="nil"/>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 на радио "Норд FM"</w:t>
            </w:r>
          </w:p>
        </w:tc>
        <w:tc>
          <w:tcPr>
            <w:tcW w:w="1516"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13440,00</w:t>
            </w:r>
          </w:p>
        </w:tc>
        <w:tc>
          <w:tcPr>
            <w:tcW w:w="1418"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13440/100%</w:t>
            </w:r>
          </w:p>
        </w:tc>
        <w:tc>
          <w:tcPr>
            <w:tcW w:w="1134" w:type="dxa"/>
            <w:tcBorders>
              <w:top w:val="nil"/>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объемных декораций</w:t>
            </w:r>
          </w:p>
        </w:tc>
        <w:tc>
          <w:tcPr>
            <w:tcW w:w="1516"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15000,00</w:t>
            </w:r>
          </w:p>
        </w:tc>
        <w:tc>
          <w:tcPr>
            <w:tcW w:w="1418"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15000/100%</w:t>
            </w:r>
          </w:p>
        </w:tc>
        <w:tc>
          <w:tcPr>
            <w:tcW w:w="1134" w:type="dxa"/>
            <w:tcBorders>
              <w:top w:val="nil"/>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видеоролика</w:t>
            </w:r>
          </w:p>
        </w:tc>
        <w:tc>
          <w:tcPr>
            <w:tcW w:w="1516"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1350,00</w:t>
            </w:r>
          </w:p>
        </w:tc>
        <w:tc>
          <w:tcPr>
            <w:tcW w:w="1418"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1350/100%</w:t>
            </w:r>
          </w:p>
        </w:tc>
        <w:tc>
          <w:tcPr>
            <w:tcW w:w="1134" w:type="dxa"/>
            <w:tcBorders>
              <w:top w:val="nil"/>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рекви</w:t>
            </w:r>
            <w:r>
              <w:rPr>
                <w:kern w:val="0"/>
                <w:sz w:val="22"/>
                <w:szCs w:val="22"/>
              </w:rPr>
              <w:t>зи</w:t>
            </w:r>
            <w:r w:rsidRPr="006C6025">
              <w:rPr>
                <w:kern w:val="0"/>
                <w:sz w:val="22"/>
                <w:szCs w:val="22"/>
              </w:rPr>
              <w:t>та для театр. программы</w:t>
            </w:r>
          </w:p>
        </w:tc>
        <w:tc>
          <w:tcPr>
            <w:tcW w:w="1516"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21913,31</w:t>
            </w:r>
          </w:p>
        </w:tc>
        <w:tc>
          <w:tcPr>
            <w:tcW w:w="1418"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21913,31/100%</w:t>
            </w:r>
          </w:p>
        </w:tc>
        <w:tc>
          <w:tcPr>
            <w:tcW w:w="1134" w:type="dxa"/>
            <w:tcBorders>
              <w:top w:val="nil"/>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Оплата по договорам</w:t>
            </w:r>
          </w:p>
        </w:tc>
        <w:tc>
          <w:tcPr>
            <w:tcW w:w="1516"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Оплата по договору ГПХ</w:t>
            </w:r>
          </w:p>
        </w:tc>
        <w:tc>
          <w:tcPr>
            <w:tcW w:w="1717"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14608,88</w:t>
            </w:r>
          </w:p>
        </w:tc>
        <w:tc>
          <w:tcPr>
            <w:tcW w:w="1418"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14608,88/100%</w:t>
            </w:r>
          </w:p>
        </w:tc>
        <w:tc>
          <w:tcPr>
            <w:tcW w:w="1134" w:type="dxa"/>
            <w:tcBorders>
              <w:top w:val="nil"/>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Цветы ветеранам</w:t>
            </w:r>
          </w:p>
        </w:tc>
        <w:tc>
          <w:tcPr>
            <w:tcW w:w="1516"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9000,00</w:t>
            </w:r>
          </w:p>
        </w:tc>
        <w:tc>
          <w:tcPr>
            <w:tcW w:w="1418"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9000/100%</w:t>
            </w:r>
          </w:p>
        </w:tc>
        <w:tc>
          <w:tcPr>
            <w:tcW w:w="1134" w:type="dxa"/>
            <w:tcBorders>
              <w:top w:val="nil"/>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для викторины</w:t>
            </w:r>
          </w:p>
        </w:tc>
        <w:tc>
          <w:tcPr>
            <w:tcW w:w="1516"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10000,00</w:t>
            </w:r>
          </w:p>
        </w:tc>
        <w:tc>
          <w:tcPr>
            <w:tcW w:w="1418"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10000/100%</w:t>
            </w:r>
          </w:p>
        </w:tc>
        <w:tc>
          <w:tcPr>
            <w:tcW w:w="1134" w:type="dxa"/>
            <w:tcBorders>
              <w:top w:val="nil"/>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для конкурса строя и песни</w:t>
            </w:r>
          </w:p>
        </w:tc>
        <w:tc>
          <w:tcPr>
            <w:tcW w:w="1516"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5000,00</w:t>
            </w:r>
          </w:p>
        </w:tc>
        <w:tc>
          <w:tcPr>
            <w:tcW w:w="1418"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5000/100%</w:t>
            </w:r>
          </w:p>
        </w:tc>
        <w:tc>
          <w:tcPr>
            <w:tcW w:w="1134" w:type="dxa"/>
            <w:tcBorders>
              <w:top w:val="nil"/>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для детской программы</w:t>
            </w:r>
          </w:p>
        </w:tc>
        <w:tc>
          <w:tcPr>
            <w:tcW w:w="1516"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17578,00</w:t>
            </w:r>
          </w:p>
        </w:tc>
        <w:tc>
          <w:tcPr>
            <w:tcW w:w="1418" w:type="dxa"/>
            <w:tcBorders>
              <w:top w:val="nil"/>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17578/100%</w:t>
            </w:r>
          </w:p>
        </w:tc>
        <w:tc>
          <w:tcPr>
            <w:tcW w:w="1134" w:type="dxa"/>
            <w:tcBorders>
              <w:top w:val="nil"/>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nil"/>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материалы(батарейки, диски, ткань)</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13609,81</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13609,81/100%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150000,00</w:t>
            </w:r>
          </w:p>
        </w:tc>
        <w:tc>
          <w:tcPr>
            <w:tcW w:w="1418"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100%</w:t>
            </w: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887"/>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7044" w:type="dxa"/>
            <w:gridSpan w:val="5"/>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Фестиваль самодеятельного творчества трудовых коллективов предприятий, организаций, учреждений города Югорска "ОВАЦИЯ"</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Услуги кафе</w:t>
            </w:r>
          </w:p>
        </w:tc>
        <w:tc>
          <w:tcPr>
            <w:tcW w:w="1516"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Услуги кафе</w:t>
            </w: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3197,00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3197/100%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банера</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2190,00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2190/100%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пригласительных билетов</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афиш</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1075,01</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1075,01/100%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Объявление в газете</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4353,00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4353/100%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Оформление сценической площадки</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Фотоуслуги</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Фотоуслуги</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2800,00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2800/100%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Оплата по договорам</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Оплата по договору ГПХ</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10242,99</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10242,99/100%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 на радио</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3360,00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3360/100%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Грамоты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160,00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160/100%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Рамки для дипломов</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Диски с записью фотографий</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960,00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960/100%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Призовой фонд</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30000,00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30000/100%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76638,00</w:t>
            </w:r>
          </w:p>
        </w:tc>
        <w:tc>
          <w:tcPr>
            <w:tcW w:w="1418"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День России</w:t>
            </w: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259"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418"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795"/>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 в газете "Югорский Вестник"</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2712,00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2712/100%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баннера</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1588,40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1588,4/100%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Услуги кафе </w:t>
            </w:r>
          </w:p>
        </w:tc>
        <w:tc>
          <w:tcPr>
            <w:tcW w:w="1516"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Услуги кафе</w:t>
            </w: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декораций</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9999,60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9999,6/100%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 юбилейной символикой</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12450,00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12450/100%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для детской программы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для взрослой игровой программы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Плакетки</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2550,00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2550/100%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Расходный материал</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7200,00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7200/100%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ЖК мониторы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Приобретение ОС</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11380,00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11380/100%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Микрофоны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Приобретение ОС</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28620,00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28620/100%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90000,00</w:t>
            </w:r>
          </w:p>
        </w:tc>
        <w:tc>
          <w:tcPr>
            <w:tcW w:w="1418"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День матери</w:t>
            </w: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259"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p>
        </w:tc>
        <w:tc>
          <w:tcPr>
            <w:tcW w:w="1418"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Художественное оформление сцены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14 250,00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14250/100%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Услуги рекламы, полиграфии</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Букеты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5750,00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5750/100%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35 000,00</w:t>
            </w:r>
          </w:p>
        </w:tc>
        <w:tc>
          <w:tcPr>
            <w:tcW w:w="1418"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День округа</w:t>
            </w: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259"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p>
        </w:tc>
        <w:tc>
          <w:tcPr>
            <w:tcW w:w="1418"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9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Оформление сцены (изготовление герба ХМАО-Югры, боковых кулис с орнаментом ХМАО-Югры)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11 800,00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11800/100%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Изготовление баннера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1 094,40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1094,4/100%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пригласительных билетов</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1 500,00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Печать афиш</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750/100%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благодарственных писем</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121,60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121,6/100%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календарей</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2 960,00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2960/100%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Фотоуслуги</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Фотоуслуги</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1 500,00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Услуги кафе</w:t>
            </w:r>
          </w:p>
        </w:tc>
        <w:tc>
          <w:tcPr>
            <w:tcW w:w="1516"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Услуги кафе</w:t>
            </w: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24 274,00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24274/100%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Цветы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45 000,00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47"/>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Мероприятие</w:t>
            </w:r>
          </w:p>
        </w:tc>
        <w:tc>
          <w:tcPr>
            <w:tcW w:w="5910" w:type="dxa"/>
            <w:gridSpan w:val="4"/>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b/>
                <w:bCs/>
                <w:kern w:val="0"/>
                <w:sz w:val="22"/>
                <w:szCs w:val="22"/>
              </w:rPr>
              <w:t>VI всероссийский съезд Дедов Морозов и Снегурочек в городе Югорске</w:t>
            </w: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Художественное оформление сцены зрительного зала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38 000,00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38000/100%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Аренда звукоусиливающей аппаратуры УТС "Газтелеком"</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Аренда аппаратуры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11 345,70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11345,7/100%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пригласительных билетов</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1 500,00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Фотоуслуги, печать фотографий</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Фотоуслуги</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 радио "Норд- FM" (пакет-минимум)</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13 440,00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13440/100%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Реклама в газете "Югорский Вестник"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1 888,00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1888/100%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 "бегущая строка" на ТВ "1 Советский"</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7 700,00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7700/100%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афиш формат А3</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3 526,00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3526/100%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баннеров-растяжек</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8600,80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8600,8/100%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Оплата услуг по договорам (аниматоры), в т.ч. налоги</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Оплата по договору ГПХ</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12 369,50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12369,5/100%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Оформление фасада, крыльца</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23980,00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23980/100%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Художественное оформление сцены зрительного зала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14700,00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14700/100%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Новогодний реквизит (грим, парики, бороды)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18250,00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18250/100%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Новогодние колпаки</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4250,00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4250/100%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 (диски, батарейки)</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4450,00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4450/100%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Призы для новогоднего розыгрыша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177 000,00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73"/>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5910" w:type="dxa"/>
            <w:gridSpan w:val="4"/>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b/>
                <w:bCs/>
                <w:kern w:val="0"/>
                <w:sz w:val="22"/>
                <w:szCs w:val="22"/>
              </w:rPr>
              <w:t>Юбилейные даты творческих коллективов муниципальных учреждений города Югорска</w:t>
            </w: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Приобретение тростей для духовых инструментов</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15000,00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837"/>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7044" w:type="dxa"/>
            <w:gridSpan w:val="5"/>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b/>
                <w:bCs/>
                <w:kern w:val="0"/>
                <w:sz w:val="22"/>
                <w:szCs w:val="22"/>
              </w:rPr>
              <w:t>Участие в международном конкурсе-фестивале Российской культуры на Мальте "Мальтийская Лира"на о.Мальта</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Оформление визы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Командировочные расходы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45000/100%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45000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5910" w:type="dxa"/>
            <w:gridSpan w:val="4"/>
            <w:vMerge w:val="restart"/>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rPr>
                <w:kern w:val="0"/>
              </w:rPr>
            </w:pPr>
            <w:r w:rsidRPr="006C6025">
              <w:rPr>
                <w:b/>
                <w:bCs/>
                <w:kern w:val="0"/>
                <w:sz w:val="22"/>
                <w:szCs w:val="22"/>
              </w:rPr>
              <w:t xml:space="preserve"> I Всероссийского фестиваля любительских театров "Театральные встречи в Югре"</w:t>
            </w: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572"/>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5910" w:type="dxa"/>
            <w:gridSpan w:val="4"/>
            <w:vMerge/>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Премия участникам фестиваля</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225000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225000/100%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225000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906"/>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5910" w:type="dxa"/>
            <w:gridSpan w:val="4"/>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b/>
                <w:bCs/>
                <w:kern w:val="0"/>
                <w:sz w:val="22"/>
                <w:szCs w:val="22"/>
              </w:rPr>
              <w:t>II отборочный этап Всероссийского молодежного фестиваля военно-патриотической песни "Димитриевская суббота"</w:t>
            </w: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рекламного баннера (на 2012-2014гг.)</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2500,00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2500/100%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афиш формата А4</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эмблемы фестиваля (на 2012-2016гг.)</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растяжки на входную группу (на 2012-2014гг.)</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3500,00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3500/100%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программок фестиваля</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3680,00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3680/100%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пригласительных билетов</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бейджей</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Фотоуслуги</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Фотоуслуги</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5600,00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5600/100%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Печать фото для выставки формат А4</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750/100%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слайд-шоу</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диска с записью слайд-шоу</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1200,00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1200/100%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Канцелярский набор для жюри</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Посуда одноразовая (стаканы)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180,00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180/100%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Вода питьевая (кулер)</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520,00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520/100%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Батарейки</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2400,00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2400/100%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Картридж черный</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2500,00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2500/100%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33330,00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795"/>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5910" w:type="dxa"/>
            <w:gridSpan w:val="4"/>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b/>
                <w:bCs/>
                <w:kern w:val="0"/>
                <w:sz w:val="22"/>
                <w:szCs w:val="22"/>
              </w:rPr>
              <w:t>Социальные гастроли вокальной группы "Ивушки" с пребыванием на базе отдыха "Окуневские зори"</w:t>
            </w: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Проживание и питание участников</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Организация и проведение мероприятия</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130000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130000/100%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130000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9"/>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5910" w:type="dxa"/>
            <w:gridSpan w:val="4"/>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b/>
                <w:bCs/>
                <w:kern w:val="0"/>
                <w:sz w:val="22"/>
                <w:szCs w:val="22"/>
              </w:rPr>
              <w:t>Творческая встреча хоровых и вокальных коллективов "Югорск поющий"</w:t>
            </w: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Печать афиш формата А3</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Печать афиш формата А4</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750/100%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плакеток</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15000/100%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Фотоуслуги</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Фотоуслуги</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4500,00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4500/100%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буклетов</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6750,00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6750/100%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Цветы</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9670,00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9670/100%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Фотоаппарат</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Приобретение ОС</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2013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20000,00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20000/100%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57670,00</w:t>
            </w:r>
          </w:p>
        </w:tc>
        <w:tc>
          <w:tcPr>
            <w:tcW w:w="1418"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734"/>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5910" w:type="dxa"/>
            <w:gridSpan w:val="4"/>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b/>
                <w:bCs/>
                <w:kern w:val="0"/>
                <w:sz w:val="22"/>
                <w:szCs w:val="22"/>
              </w:rPr>
              <w:t>Новогодние гастрольные выступления детской цирковой студии "Югра-лэнд"</w:t>
            </w: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Приобретение сценических костюмов</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Приобретение костюмов</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30000/100%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30000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Новый год</w:t>
            </w: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259"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418"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3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Услуги по художественному оформлению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54 350,00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54350/100%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Реклама новогодней кампании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Реклама</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17 650,00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17650/100%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Шары виниловые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25000,00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25000/100%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Шары для елки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Расходные материалы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45000,00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45000/100%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45"/>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Услуги по художественному оформлению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Художественное оформление</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8 650,00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8650/100%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72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Услуги по договорам (программа артистов из г.Ханты-Мансийска)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Оплата по договору ГПХ</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67 741,76</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67741,76/100%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Изготовление фильма "Итоги года"</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13 500,24</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13500,24/100%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Фотоуслуги, печать фотографий</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Фотоуслуги</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5 359,00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5359/100%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Цветы для конкурса "Человек года"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5500,00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5500/100%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Призы для новогоднего розыгрыша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8000/100%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Плакеты (рамки) для конкурса «Человек года»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10624,50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10624,5/100%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93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xml:space="preserve">Диплом металлический с гравировкой для конкурса "Человек года"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Призы, сувениры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10624,50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10624,5/100%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3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272 000,00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kern w:val="0"/>
              </w:rPr>
            </w:pPr>
            <w:r w:rsidRPr="006C6025">
              <w:rPr>
                <w:kern w:val="0"/>
                <w:sz w:val="22"/>
                <w:szCs w:val="22"/>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 </w:t>
            </w:r>
          </w:p>
        </w:tc>
      </w:tr>
      <w:tr w:rsidR="002D2C95" w:rsidRPr="006C6025" w:rsidTr="00C04413">
        <w:trPr>
          <w:trHeight w:val="63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Мероприятие </w:t>
            </w:r>
          </w:p>
        </w:tc>
        <w:tc>
          <w:tcPr>
            <w:tcW w:w="7044" w:type="dxa"/>
            <w:gridSpan w:val="5"/>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b/>
                <w:bCs/>
                <w:kern w:val="0"/>
                <w:sz w:val="20"/>
                <w:szCs w:val="20"/>
              </w:rPr>
            </w:pPr>
            <w:r w:rsidRPr="006C6025">
              <w:rPr>
                <w:b/>
                <w:bCs/>
                <w:kern w:val="0"/>
                <w:sz w:val="20"/>
                <w:szCs w:val="20"/>
              </w:rPr>
              <w:t>Поездка в село Щелыково Островского р-на Костромской области участие в XIII Всероссийском фестивале любительских театров «Успех»  Югорского Художественного Театра</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rFonts w:ascii="Arial" w:hAnsi="Arial"/>
                <w:kern w:val="0"/>
                <w:sz w:val="20"/>
                <w:szCs w:val="20"/>
              </w:rPr>
            </w:pPr>
            <w:r w:rsidRPr="006C6025">
              <w:rPr>
                <w:rFonts w:ascii="Arial" w:hAnsi="Arial"/>
                <w:kern w:val="0"/>
                <w:sz w:val="20"/>
                <w:szCs w:val="20"/>
              </w:rPr>
              <w:t> </w:t>
            </w:r>
          </w:p>
        </w:tc>
      </w:tr>
      <w:tr w:rsidR="002D2C95" w:rsidRPr="006C6025" w:rsidTr="00C04413">
        <w:trPr>
          <w:trHeight w:val="63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rPr>
              <w:t xml:space="preserve">Проживание на время нахождения в командировке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Командировочные расходы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7700,00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7700/100%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rFonts w:ascii="Arial" w:hAnsi="Arial"/>
                <w:kern w:val="0"/>
                <w:sz w:val="20"/>
                <w:szCs w:val="20"/>
              </w:rPr>
            </w:pPr>
            <w:r w:rsidRPr="006C6025">
              <w:rPr>
                <w:rFonts w:ascii="Arial" w:hAnsi="Arial"/>
                <w:kern w:val="0"/>
                <w:sz w:val="20"/>
                <w:szCs w:val="20"/>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rFonts w:ascii="Arial" w:hAnsi="Arial"/>
                <w:kern w:val="0"/>
                <w:sz w:val="20"/>
                <w:szCs w:val="20"/>
              </w:rPr>
            </w:pPr>
            <w:r w:rsidRPr="006C6025">
              <w:rPr>
                <w:rFonts w:ascii="Arial" w:hAnsi="Arial"/>
                <w:kern w:val="0"/>
                <w:sz w:val="20"/>
                <w:szCs w:val="20"/>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rPr>
              <w:t xml:space="preserve">Взнос на участие в фестивале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Командировочные расходы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3000/100%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rFonts w:ascii="Arial" w:hAnsi="Arial"/>
                <w:kern w:val="0"/>
                <w:sz w:val="20"/>
                <w:szCs w:val="20"/>
              </w:rPr>
            </w:pPr>
            <w:r w:rsidRPr="006C6025">
              <w:rPr>
                <w:rFonts w:ascii="Arial" w:hAnsi="Arial"/>
                <w:kern w:val="0"/>
                <w:sz w:val="20"/>
                <w:szCs w:val="20"/>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rFonts w:ascii="Arial" w:hAnsi="Arial"/>
                <w:kern w:val="0"/>
                <w:sz w:val="20"/>
                <w:szCs w:val="20"/>
              </w:rPr>
            </w:pPr>
            <w:r w:rsidRPr="006C6025">
              <w:rPr>
                <w:rFonts w:ascii="Arial" w:hAnsi="Arial"/>
                <w:kern w:val="0"/>
                <w:sz w:val="20"/>
                <w:szCs w:val="20"/>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rPr>
              <w:t xml:space="preserve">Проживание участников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Командировочные расходы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26650,00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26950/100%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rFonts w:ascii="Arial" w:hAnsi="Arial"/>
                <w:kern w:val="0"/>
                <w:sz w:val="20"/>
                <w:szCs w:val="20"/>
              </w:rPr>
            </w:pPr>
            <w:r w:rsidRPr="006C6025">
              <w:rPr>
                <w:rFonts w:ascii="Arial" w:hAnsi="Arial"/>
                <w:kern w:val="0"/>
                <w:sz w:val="20"/>
                <w:szCs w:val="20"/>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rFonts w:ascii="Arial" w:hAnsi="Arial"/>
                <w:kern w:val="0"/>
                <w:sz w:val="20"/>
                <w:szCs w:val="20"/>
              </w:rPr>
            </w:pPr>
            <w:r w:rsidRPr="006C6025">
              <w:rPr>
                <w:rFonts w:ascii="Arial" w:hAnsi="Arial"/>
                <w:kern w:val="0"/>
                <w:sz w:val="20"/>
                <w:szCs w:val="20"/>
              </w:rPr>
              <w:t> </w:t>
            </w:r>
          </w:p>
        </w:tc>
      </w:tr>
      <w:tr w:rsidR="002D2C95" w:rsidRPr="006C6025" w:rsidTr="00C04413">
        <w:trPr>
          <w:trHeight w:val="600"/>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rPr>
              <w:t xml:space="preserve">Питание участников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Командировочные расходы</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kern w:val="0"/>
              </w:rPr>
            </w:pPr>
            <w:r w:rsidRPr="006C6025">
              <w:rPr>
                <w:kern w:val="0"/>
                <w:sz w:val="22"/>
                <w:szCs w:val="22"/>
              </w:rPr>
              <w:t>2012 текущий финансовый год</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12000,00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kern w:val="0"/>
              </w:rPr>
            </w:pPr>
            <w:r w:rsidRPr="006C6025">
              <w:rPr>
                <w:kern w:val="0"/>
                <w:sz w:val="22"/>
                <w:szCs w:val="22"/>
              </w:rPr>
              <w:t>12000/100%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rFonts w:ascii="Arial" w:hAnsi="Arial"/>
                <w:kern w:val="0"/>
                <w:sz w:val="20"/>
                <w:szCs w:val="20"/>
              </w:rPr>
            </w:pPr>
            <w:r w:rsidRPr="006C6025">
              <w:rPr>
                <w:rFonts w:ascii="Arial" w:hAnsi="Arial"/>
                <w:kern w:val="0"/>
                <w:sz w:val="20"/>
                <w:szCs w:val="20"/>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rFonts w:ascii="Arial" w:hAnsi="Arial"/>
                <w:kern w:val="0"/>
                <w:sz w:val="20"/>
                <w:szCs w:val="20"/>
              </w:rPr>
            </w:pPr>
            <w:r w:rsidRPr="006C6025">
              <w:rPr>
                <w:rFonts w:ascii="Arial" w:hAnsi="Arial"/>
                <w:kern w:val="0"/>
                <w:sz w:val="20"/>
                <w:szCs w:val="20"/>
              </w:rPr>
              <w:t> </w:t>
            </w:r>
          </w:p>
        </w:tc>
      </w:tr>
      <w:tr w:rsidR="002D2C95" w:rsidRPr="006C6025" w:rsidTr="00C04413">
        <w:trPr>
          <w:trHeight w:val="285"/>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rFonts w:ascii="Arial" w:hAnsi="Arial"/>
                <w:kern w:val="0"/>
                <w:sz w:val="20"/>
                <w:szCs w:val="20"/>
              </w:rPr>
            </w:pPr>
            <w:r w:rsidRPr="006C6025">
              <w:rPr>
                <w:rFonts w:ascii="Arial" w:hAnsi="Arial"/>
                <w:kern w:val="0"/>
                <w:sz w:val="20"/>
                <w:szCs w:val="20"/>
              </w:rPr>
              <w:t> </w:t>
            </w:r>
          </w:p>
        </w:tc>
        <w:tc>
          <w:tcPr>
            <w:tcW w:w="1516"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rFonts w:ascii="Arial" w:hAnsi="Arial"/>
                <w:kern w:val="0"/>
                <w:sz w:val="20"/>
                <w:szCs w:val="20"/>
              </w:rPr>
            </w:pPr>
            <w:r w:rsidRPr="006C6025">
              <w:rPr>
                <w:rFonts w:ascii="Arial" w:hAnsi="Arial"/>
                <w:kern w:val="0"/>
                <w:sz w:val="20"/>
                <w:szCs w:val="20"/>
              </w:rPr>
              <w:t> </w:t>
            </w:r>
          </w:p>
        </w:tc>
        <w:tc>
          <w:tcPr>
            <w:tcW w:w="1717"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rPr>
                <w:b/>
                <w:bCs/>
                <w:kern w:val="0"/>
              </w:rPr>
            </w:pPr>
            <w:r w:rsidRPr="006C6025">
              <w:rPr>
                <w:b/>
                <w:bCs/>
                <w:kern w:val="0"/>
                <w:sz w:val="22"/>
                <w:szCs w:val="22"/>
              </w:rPr>
              <w:t xml:space="preserve">Итого: </w:t>
            </w:r>
          </w:p>
        </w:tc>
        <w:tc>
          <w:tcPr>
            <w:tcW w:w="1259"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b/>
                <w:bCs/>
                <w:kern w:val="0"/>
              </w:rPr>
            </w:pPr>
            <w:r w:rsidRPr="006C6025">
              <w:rPr>
                <w:b/>
                <w:bCs/>
                <w:kern w:val="0"/>
                <w:sz w:val="22"/>
                <w:szCs w:val="22"/>
              </w:rPr>
              <w:t>49350,00</w:t>
            </w:r>
          </w:p>
        </w:tc>
        <w:tc>
          <w:tcPr>
            <w:tcW w:w="1418" w:type="dxa"/>
            <w:tcBorders>
              <w:top w:val="single" w:sz="4" w:space="0" w:color="auto"/>
              <w:left w:val="nil"/>
              <w:bottom w:val="single" w:sz="4" w:space="0" w:color="auto"/>
              <w:right w:val="single" w:sz="4" w:space="0" w:color="auto"/>
            </w:tcBorders>
            <w:vAlign w:val="bottom"/>
          </w:tcPr>
          <w:p w:rsidR="002D2C95" w:rsidRPr="006C6025" w:rsidRDefault="002D2C95" w:rsidP="004D1CD1">
            <w:pPr>
              <w:widowControl/>
              <w:suppressAutoHyphens w:val="0"/>
              <w:jc w:val="center"/>
              <w:rPr>
                <w:rFonts w:ascii="Arial" w:hAnsi="Arial"/>
                <w:b/>
                <w:bCs/>
                <w:kern w:val="0"/>
                <w:sz w:val="20"/>
                <w:szCs w:val="20"/>
              </w:rPr>
            </w:pPr>
            <w:r w:rsidRPr="006C6025">
              <w:rPr>
                <w:rFonts w:ascii="Arial" w:hAnsi="Arial"/>
                <w:b/>
                <w:bCs/>
                <w:kern w:val="0"/>
                <w:sz w:val="20"/>
                <w:szCs w:val="20"/>
              </w:rPr>
              <w:t>100%</w:t>
            </w:r>
          </w:p>
        </w:tc>
        <w:tc>
          <w:tcPr>
            <w:tcW w:w="1134" w:type="dxa"/>
            <w:tcBorders>
              <w:top w:val="single" w:sz="4" w:space="0" w:color="auto"/>
              <w:left w:val="nil"/>
              <w:bottom w:val="single" w:sz="4" w:space="0" w:color="auto"/>
              <w:right w:val="nil"/>
            </w:tcBorders>
            <w:vAlign w:val="bottom"/>
          </w:tcPr>
          <w:p w:rsidR="002D2C95" w:rsidRPr="006C6025" w:rsidRDefault="002D2C95" w:rsidP="004D1CD1">
            <w:pPr>
              <w:widowControl/>
              <w:suppressAutoHyphens w:val="0"/>
              <w:rPr>
                <w:rFonts w:ascii="Arial" w:hAnsi="Arial"/>
                <w:kern w:val="0"/>
                <w:sz w:val="20"/>
                <w:szCs w:val="20"/>
              </w:rPr>
            </w:pPr>
            <w:r w:rsidRPr="006C6025">
              <w:rPr>
                <w:rFonts w:ascii="Arial" w:hAnsi="Arial"/>
                <w:kern w:val="0"/>
                <w:sz w:val="20"/>
                <w:szCs w:val="20"/>
              </w:rPr>
              <w:t> </w:t>
            </w: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rFonts w:ascii="Arial" w:hAnsi="Arial"/>
                <w:kern w:val="0"/>
                <w:sz w:val="20"/>
                <w:szCs w:val="20"/>
              </w:rPr>
            </w:pPr>
            <w:r w:rsidRPr="006C6025">
              <w:rPr>
                <w:rFonts w:ascii="Arial" w:hAnsi="Arial"/>
                <w:kern w:val="0"/>
                <w:sz w:val="20"/>
                <w:szCs w:val="20"/>
              </w:rPr>
              <w:t> </w:t>
            </w:r>
          </w:p>
        </w:tc>
      </w:tr>
      <w:tr w:rsidR="002D2C95" w:rsidRPr="006C6025" w:rsidTr="00C04413">
        <w:trPr>
          <w:trHeight w:val="255"/>
        </w:trPr>
        <w:tc>
          <w:tcPr>
            <w:tcW w:w="231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rFonts w:ascii="Arial" w:hAnsi="Arial"/>
                <w:kern w:val="0"/>
                <w:sz w:val="20"/>
                <w:szCs w:val="20"/>
              </w:rPr>
            </w:pPr>
          </w:p>
        </w:tc>
        <w:tc>
          <w:tcPr>
            <w:tcW w:w="1516"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rFonts w:ascii="Arial" w:hAnsi="Arial"/>
                <w:kern w:val="0"/>
                <w:sz w:val="20"/>
                <w:szCs w:val="20"/>
              </w:rPr>
            </w:pPr>
          </w:p>
        </w:tc>
        <w:tc>
          <w:tcPr>
            <w:tcW w:w="1717"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kern w:val="0"/>
                <w:sz w:val="20"/>
                <w:szCs w:val="20"/>
              </w:rPr>
            </w:pPr>
            <w:r w:rsidRPr="006C6025">
              <w:rPr>
                <w:kern w:val="0"/>
                <w:sz w:val="20"/>
                <w:szCs w:val="20"/>
              </w:rPr>
              <w:t>Всего, руб.</w:t>
            </w:r>
          </w:p>
        </w:tc>
        <w:tc>
          <w:tcPr>
            <w:tcW w:w="1259"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rFonts w:ascii="Arial" w:hAnsi="Arial"/>
                <w:kern w:val="0"/>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rFonts w:ascii="Arial" w:hAnsi="Arial"/>
                <w:kern w:val="0"/>
                <w:sz w:val="20"/>
                <w:szCs w:val="20"/>
              </w:rPr>
            </w:pPr>
            <w:r w:rsidRPr="006C6025">
              <w:rPr>
                <w:rFonts w:ascii="Arial" w:hAnsi="Arial"/>
                <w:kern w:val="0"/>
                <w:sz w:val="20"/>
                <w:szCs w:val="20"/>
              </w:rPr>
              <w:t>9771000,00</w:t>
            </w:r>
          </w:p>
        </w:tc>
        <w:tc>
          <w:tcPr>
            <w:tcW w:w="1134"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rFonts w:ascii="Arial" w:hAnsi="Arial"/>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4D1CD1">
            <w:pPr>
              <w:widowControl/>
              <w:suppressAutoHyphens w:val="0"/>
              <w:rPr>
                <w:rFonts w:ascii="Arial" w:hAnsi="Arial"/>
                <w:kern w:val="0"/>
                <w:sz w:val="20"/>
                <w:szCs w:val="20"/>
              </w:rPr>
            </w:pPr>
          </w:p>
        </w:tc>
      </w:tr>
      <w:tr w:rsidR="002D2C95" w:rsidRPr="006C6025" w:rsidTr="00C04413">
        <w:trPr>
          <w:trHeight w:val="255"/>
        </w:trPr>
        <w:tc>
          <w:tcPr>
            <w:tcW w:w="2312" w:type="dxa"/>
            <w:tcBorders>
              <w:top w:val="single" w:sz="4" w:space="0" w:color="auto"/>
              <w:left w:val="nil"/>
              <w:bottom w:val="nil"/>
              <w:right w:val="nil"/>
            </w:tcBorders>
            <w:vAlign w:val="bottom"/>
          </w:tcPr>
          <w:p w:rsidR="002D2C95" w:rsidRPr="006C6025" w:rsidRDefault="002D2C95" w:rsidP="004D1CD1">
            <w:pPr>
              <w:widowControl/>
              <w:suppressAutoHyphens w:val="0"/>
              <w:rPr>
                <w:rFonts w:ascii="Arial" w:hAnsi="Arial"/>
                <w:kern w:val="0"/>
                <w:sz w:val="20"/>
                <w:szCs w:val="20"/>
              </w:rPr>
            </w:pPr>
          </w:p>
        </w:tc>
        <w:tc>
          <w:tcPr>
            <w:tcW w:w="1516" w:type="dxa"/>
            <w:tcBorders>
              <w:top w:val="single" w:sz="4" w:space="0" w:color="auto"/>
              <w:left w:val="nil"/>
              <w:bottom w:val="nil"/>
              <w:right w:val="nil"/>
            </w:tcBorders>
            <w:vAlign w:val="bottom"/>
          </w:tcPr>
          <w:p w:rsidR="002D2C95" w:rsidRPr="006C6025" w:rsidRDefault="002D2C95" w:rsidP="004D1CD1">
            <w:pPr>
              <w:widowControl/>
              <w:suppressAutoHyphens w:val="0"/>
              <w:rPr>
                <w:rFonts w:ascii="Arial" w:hAnsi="Arial"/>
                <w:kern w:val="0"/>
                <w:sz w:val="20"/>
                <w:szCs w:val="20"/>
              </w:rPr>
            </w:pPr>
          </w:p>
        </w:tc>
        <w:tc>
          <w:tcPr>
            <w:tcW w:w="1717" w:type="dxa"/>
            <w:tcBorders>
              <w:top w:val="single" w:sz="4" w:space="0" w:color="auto"/>
              <w:left w:val="nil"/>
              <w:bottom w:val="nil"/>
              <w:right w:val="nil"/>
            </w:tcBorders>
            <w:vAlign w:val="bottom"/>
          </w:tcPr>
          <w:p w:rsidR="002D2C95" w:rsidRPr="006C6025" w:rsidRDefault="002D2C95" w:rsidP="004D1CD1">
            <w:pPr>
              <w:widowControl/>
              <w:suppressAutoHyphens w:val="0"/>
              <w:rPr>
                <w:rFonts w:ascii="Arial" w:hAnsi="Arial"/>
                <w:kern w:val="0"/>
                <w:sz w:val="20"/>
                <w:szCs w:val="20"/>
              </w:rPr>
            </w:pPr>
          </w:p>
        </w:tc>
        <w:tc>
          <w:tcPr>
            <w:tcW w:w="1259" w:type="dxa"/>
            <w:tcBorders>
              <w:top w:val="single" w:sz="4" w:space="0" w:color="auto"/>
              <w:left w:val="nil"/>
              <w:bottom w:val="nil"/>
              <w:right w:val="nil"/>
            </w:tcBorders>
            <w:vAlign w:val="bottom"/>
          </w:tcPr>
          <w:p w:rsidR="002D2C95" w:rsidRPr="006C6025" w:rsidRDefault="002D2C95" w:rsidP="004D1CD1">
            <w:pPr>
              <w:widowControl/>
              <w:suppressAutoHyphens w:val="0"/>
              <w:jc w:val="right"/>
              <w:rPr>
                <w:rFonts w:ascii="Arial" w:hAnsi="Arial"/>
                <w:kern w:val="0"/>
                <w:sz w:val="20"/>
                <w:szCs w:val="20"/>
              </w:rPr>
            </w:pPr>
          </w:p>
        </w:tc>
        <w:tc>
          <w:tcPr>
            <w:tcW w:w="1418" w:type="dxa"/>
            <w:tcBorders>
              <w:top w:val="single" w:sz="4" w:space="0" w:color="auto"/>
              <w:left w:val="nil"/>
              <w:bottom w:val="nil"/>
              <w:right w:val="nil"/>
            </w:tcBorders>
            <w:vAlign w:val="bottom"/>
          </w:tcPr>
          <w:p w:rsidR="002D2C95" w:rsidRPr="006C6025" w:rsidRDefault="002D2C95" w:rsidP="004D1CD1">
            <w:pPr>
              <w:widowControl/>
              <w:suppressAutoHyphens w:val="0"/>
              <w:jc w:val="right"/>
              <w:rPr>
                <w:rFonts w:ascii="Arial" w:hAnsi="Arial"/>
                <w:kern w:val="0"/>
                <w:sz w:val="20"/>
                <w:szCs w:val="20"/>
              </w:rPr>
            </w:pPr>
          </w:p>
        </w:tc>
        <w:tc>
          <w:tcPr>
            <w:tcW w:w="1134" w:type="dxa"/>
            <w:tcBorders>
              <w:top w:val="single" w:sz="4" w:space="0" w:color="auto"/>
              <w:left w:val="nil"/>
              <w:bottom w:val="nil"/>
              <w:right w:val="nil"/>
            </w:tcBorders>
            <w:vAlign w:val="bottom"/>
          </w:tcPr>
          <w:p w:rsidR="002D2C95" w:rsidRPr="006C6025" w:rsidRDefault="002D2C95" w:rsidP="004D1CD1">
            <w:pPr>
              <w:widowControl/>
              <w:suppressAutoHyphens w:val="0"/>
              <w:rPr>
                <w:rFonts w:ascii="Arial" w:hAnsi="Arial"/>
                <w:kern w:val="0"/>
                <w:sz w:val="20"/>
                <w:szCs w:val="20"/>
              </w:rPr>
            </w:pPr>
          </w:p>
        </w:tc>
        <w:tc>
          <w:tcPr>
            <w:tcW w:w="993" w:type="dxa"/>
            <w:tcBorders>
              <w:top w:val="single" w:sz="4" w:space="0" w:color="auto"/>
              <w:left w:val="nil"/>
              <w:bottom w:val="nil"/>
              <w:right w:val="nil"/>
            </w:tcBorders>
            <w:vAlign w:val="bottom"/>
          </w:tcPr>
          <w:p w:rsidR="002D2C95" w:rsidRPr="006C6025" w:rsidRDefault="002D2C95" w:rsidP="004D1CD1">
            <w:pPr>
              <w:widowControl/>
              <w:suppressAutoHyphens w:val="0"/>
              <w:rPr>
                <w:rFonts w:ascii="Arial" w:hAnsi="Arial"/>
                <w:kern w:val="0"/>
                <w:sz w:val="20"/>
                <w:szCs w:val="20"/>
              </w:rPr>
            </w:pPr>
          </w:p>
        </w:tc>
      </w:tr>
    </w:tbl>
    <w:p w:rsidR="002D2C95" w:rsidRPr="006C6025" w:rsidRDefault="002D2C95" w:rsidP="004D1CD1">
      <w:pPr>
        <w:tabs>
          <w:tab w:val="right" w:leader="dot" w:pos="10053"/>
        </w:tabs>
        <w:spacing w:line="100" w:lineRule="atLeast"/>
        <w:jc w:val="both"/>
        <w:rPr>
          <w:sz w:val="22"/>
          <w:szCs w:val="22"/>
        </w:rPr>
      </w:pPr>
      <w:hyperlink w:anchor="_Toc311641143" w:history="1">
        <w:r w:rsidRPr="006C6025">
          <w:rPr>
            <w:rStyle w:val="Hyperlink"/>
            <w:color w:val="auto"/>
          </w:rPr>
          <w:t>8.2.2. Анализ доли финансирования мероприятия от общего целевого финансирования:</w:t>
        </w:r>
      </w:hyperlink>
    </w:p>
    <w:p w:rsidR="002D2C95" w:rsidRPr="006C6025" w:rsidRDefault="002D2C95" w:rsidP="004D1CD1">
      <w:pPr>
        <w:tabs>
          <w:tab w:val="right" w:leader="dot" w:pos="10053"/>
        </w:tabs>
        <w:spacing w:line="100" w:lineRule="atLeast"/>
        <w:jc w:val="both"/>
      </w:pPr>
    </w:p>
    <w:tbl>
      <w:tblPr>
        <w:tblW w:w="10105" w:type="dxa"/>
        <w:tblInd w:w="103" w:type="dxa"/>
        <w:tblLook w:val="0000"/>
      </w:tblPr>
      <w:tblGrid>
        <w:gridCol w:w="4560"/>
        <w:gridCol w:w="2958"/>
        <w:gridCol w:w="2587"/>
      </w:tblGrid>
      <w:tr w:rsidR="002D2C95" w:rsidRPr="006C6025" w:rsidTr="0006303A">
        <w:trPr>
          <w:trHeight w:val="930"/>
        </w:trPr>
        <w:tc>
          <w:tcPr>
            <w:tcW w:w="4560" w:type="dxa"/>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jc w:val="center"/>
              <w:rPr>
                <w:b/>
                <w:bCs/>
                <w:kern w:val="0"/>
                <w:sz w:val="20"/>
                <w:szCs w:val="20"/>
              </w:rPr>
            </w:pPr>
            <w:r w:rsidRPr="006C6025">
              <w:rPr>
                <w:b/>
                <w:bCs/>
                <w:kern w:val="0"/>
                <w:sz w:val="20"/>
                <w:szCs w:val="20"/>
              </w:rPr>
              <w:t xml:space="preserve">Мероприятие </w:t>
            </w:r>
          </w:p>
        </w:tc>
        <w:tc>
          <w:tcPr>
            <w:tcW w:w="2958" w:type="dxa"/>
            <w:tcBorders>
              <w:top w:val="single" w:sz="4" w:space="0" w:color="auto"/>
              <w:left w:val="nil"/>
              <w:bottom w:val="single" w:sz="4" w:space="0" w:color="auto"/>
              <w:right w:val="single" w:sz="4" w:space="0" w:color="auto"/>
            </w:tcBorders>
            <w:vAlign w:val="center"/>
          </w:tcPr>
          <w:p w:rsidR="002D2C95" w:rsidRPr="006C6025" w:rsidRDefault="002D2C95" w:rsidP="0006303A">
            <w:pPr>
              <w:widowControl/>
              <w:suppressAutoHyphens w:val="0"/>
              <w:jc w:val="center"/>
              <w:rPr>
                <w:b/>
                <w:bCs/>
                <w:kern w:val="0"/>
                <w:sz w:val="20"/>
                <w:szCs w:val="20"/>
              </w:rPr>
            </w:pPr>
            <w:r w:rsidRPr="006C6025">
              <w:rPr>
                <w:b/>
                <w:bCs/>
                <w:kern w:val="0"/>
                <w:sz w:val="20"/>
                <w:szCs w:val="20"/>
              </w:rPr>
              <w:t>Объем финансирования, руб</w:t>
            </w:r>
          </w:p>
        </w:tc>
        <w:tc>
          <w:tcPr>
            <w:tcW w:w="2587" w:type="dxa"/>
            <w:tcBorders>
              <w:top w:val="single" w:sz="4" w:space="0" w:color="auto"/>
              <w:left w:val="nil"/>
              <w:bottom w:val="single" w:sz="4" w:space="0" w:color="auto"/>
              <w:right w:val="single" w:sz="4" w:space="0" w:color="auto"/>
            </w:tcBorders>
            <w:vAlign w:val="center"/>
          </w:tcPr>
          <w:p w:rsidR="002D2C95" w:rsidRPr="006C6025" w:rsidRDefault="002D2C95" w:rsidP="0006303A">
            <w:pPr>
              <w:widowControl/>
              <w:suppressAutoHyphens w:val="0"/>
              <w:jc w:val="center"/>
              <w:rPr>
                <w:b/>
                <w:bCs/>
                <w:kern w:val="0"/>
                <w:sz w:val="20"/>
                <w:szCs w:val="20"/>
              </w:rPr>
            </w:pPr>
            <w:r w:rsidRPr="006C6025">
              <w:rPr>
                <w:b/>
                <w:bCs/>
                <w:kern w:val="0"/>
                <w:sz w:val="20"/>
                <w:szCs w:val="20"/>
              </w:rPr>
              <w:t>% исполнения</w:t>
            </w:r>
          </w:p>
        </w:tc>
      </w:tr>
      <w:tr w:rsidR="002D2C95" w:rsidRPr="006C6025" w:rsidTr="0006303A">
        <w:trPr>
          <w:trHeight w:val="600"/>
        </w:trPr>
        <w:tc>
          <w:tcPr>
            <w:tcW w:w="4560" w:type="dxa"/>
            <w:tcBorders>
              <w:top w:val="nil"/>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Международный женский день 8 марта</w:t>
            </w:r>
          </w:p>
        </w:tc>
        <w:tc>
          <w:tcPr>
            <w:tcW w:w="2958"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40000,00</w:t>
            </w:r>
          </w:p>
        </w:tc>
        <w:tc>
          <w:tcPr>
            <w:tcW w:w="2587"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600"/>
        </w:trPr>
        <w:tc>
          <w:tcPr>
            <w:tcW w:w="4560" w:type="dxa"/>
            <w:tcBorders>
              <w:top w:val="nil"/>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Городской конкурс "Югорское Созвездие "Женская лига"</w:t>
            </w:r>
          </w:p>
        </w:tc>
        <w:tc>
          <w:tcPr>
            <w:tcW w:w="2958"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15000,00</w:t>
            </w:r>
          </w:p>
        </w:tc>
        <w:tc>
          <w:tcPr>
            <w:tcW w:w="2587"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300"/>
        </w:trPr>
        <w:tc>
          <w:tcPr>
            <w:tcW w:w="4560" w:type="dxa"/>
            <w:tcBorders>
              <w:top w:val="nil"/>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Дух огня</w:t>
            </w:r>
          </w:p>
        </w:tc>
        <w:tc>
          <w:tcPr>
            <w:tcW w:w="2958"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117212,00</w:t>
            </w:r>
          </w:p>
        </w:tc>
        <w:tc>
          <w:tcPr>
            <w:tcW w:w="2587"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600"/>
        </w:trPr>
        <w:tc>
          <w:tcPr>
            <w:tcW w:w="4560" w:type="dxa"/>
            <w:tcBorders>
              <w:top w:val="nil"/>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Масленица и Проводы Зимы</w:t>
            </w:r>
          </w:p>
        </w:tc>
        <w:tc>
          <w:tcPr>
            <w:tcW w:w="2958"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110000,00</w:t>
            </w:r>
          </w:p>
        </w:tc>
        <w:tc>
          <w:tcPr>
            <w:tcW w:w="2587"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1117"/>
        </w:trPr>
        <w:tc>
          <w:tcPr>
            <w:tcW w:w="4560" w:type="dxa"/>
            <w:tcBorders>
              <w:top w:val="single" w:sz="4" w:space="0" w:color="auto"/>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Участие детского образцового театра кукол "Чародеи" в международном фестивале любительских театров кукол Сибири и Дальнего Востока</w:t>
            </w:r>
          </w:p>
        </w:tc>
        <w:tc>
          <w:tcPr>
            <w:tcW w:w="2958" w:type="dxa"/>
            <w:tcBorders>
              <w:top w:val="single" w:sz="4" w:space="0" w:color="auto"/>
              <w:left w:val="single" w:sz="4" w:space="0" w:color="auto"/>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36800,00</w:t>
            </w:r>
          </w:p>
        </w:tc>
        <w:tc>
          <w:tcPr>
            <w:tcW w:w="2587" w:type="dxa"/>
            <w:tcBorders>
              <w:top w:val="single" w:sz="4" w:space="0" w:color="auto"/>
              <w:left w:val="single" w:sz="4" w:space="0" w:color="auto"/>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975"/>
        </w:trPr>
        <w:tc>
          <w:tcPr>
            <w:tcW w:w="4560" w:type="dxa"/>
            <w:tcBorders>
              <w:top w:val="single" w:sz="4" w:space="0" w:color="auto"/>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Участие народного самодеятельного танцевального коллектива "Вдохновение" во всероссийском конкурсе детского и юношеского творчества "Роза ветров"</w:t>
            </w:r>
          </w:p>
        </w:tc>
        <w:tc>
          <w:tcPr>
            <w:tcW w:w="2958" w:type="dxa"/>
            <w:tcBorders>
              <w:top w:val="single" w:sz="4" w:space="0" w:color="auto"/>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100000,00</w:t>
            </w:r>
          </w:p>
        </w:tc>
        <w:tc>
          <w:tcPr>
            <w:tcW w:w="2587" w:type="dxa"/>
            <w:tcBorders>
              <w:top w:val="single" w:sz="4" w:space="0" w:color="auto"/>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450"/>
        </w:trPr>
        <w:tc>
          <w:tcPr>
            <w:tcW w:w="4560" w:type="dxa"/>
            <w:tcBorders>
              <w:top w:val="nil"/>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День города</w:t>
            </w:r>
          </w:p>
        </w:tc>
        <w:tc>
          <w:tcPr>
            <w:tcW w:w="2958"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77710000,00</w:t>
            </w:r>
          </w:p>
        </w:tc>
        <w:tc>
          <w:tcPr>
            <w:tcW w:w="2587"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450"/>
        </w:trPr>
        <w:tc>
          <w:tcPr>
            <w:tcW w:w="4560" w:type="dxa"/>
            <w:tcBorders>
              <w:top w:val="single" w:sz="4" w:space="0" w:color="auto"/>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Театральная весна</w:t>
            </w:r>
          </w:p>
        </w:tc>
        <w:tc>
          <w:tcPr>
            <w:tcW w:w="2958" w:type="dxa"/>
            <w:tcBorders>
              <w:top w:val="single" w:sz="4" w:space="0" w:color="auto"/>
              <w:left w:val="single" w:sz="4" w:space="0" w:color="auto"/>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150000,00</w:t>
            </w:r>
          </w:p>
        </w:tc>
        <w:tc>
          <w:tcPr>
            <w:tcW w:w="2587" w:type="dxa"/>
            <w:tcBorders>
              <w:top w:val="single" w:sz="4" w:space="0" w:color="auto"/>
              <w:left w:val="single" w:sz="4" w:space="0" w:color="auto"/>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405"/>
        </w:trPr>
        <w:tc>
          <w:tcPr>
            <w:tcW w:w="4560" w:type="dxa"/>
            <w:tcBorders>
              <w:top w:val="single" w:sz="4" w:space="0" w:color="auto"/>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День Победы</w:t>
            </w:r>
          </w:p>
        </w:tc>
        <w:tc>
          <w:tcPr>
            <w:tcW w:w="2958" w:type="dxa"/>
            <w:tcBorders>
              <w:top w:val="single" w:sz="4" w:space="0" w:color="auto"/>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150000,00</w:t>
            </w:r>
          </w:p>
        </w:tc>
        <w:tc>
          <w:tcPr>
            <w:tcW w:w="2587" w:type="dxa"/>
            <w:tcBorders>
              <w:top w:val="single" w:sz="4" w:space="0" w:color="auto"/>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1174"/>
        </w:trPr>
        <w:tc>
          <w:tcPr>
            <w:tcW w:w="4560" w:type="dxa"/>
            <w:tcBorders>
              <w:top w:val="nil"/>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Фестиваль самодеятельного творчества трудовых коллективов предприятий, организаций, учреждений города Югорска "ОВАЦИЯ"</w:t>
            </w:r>
          </w:p>
        </w:tc>
        <w:tc>
          <w:tcPr>
            <w:tcW w:w="2958"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76638,00</w:t>
            </w:r>
          </w:p>
        </w:tc>
        <w:tc>
          <w:tcPr>
            <w:tcW w:w="2587"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330"/>
        </w:trPr>
        <w:tc>
          <w:tcPr>
            <w:tcW w:w="4560" w:type="dxa"/>
            <w:tcBorders>
              <w:top w:val="nil"/>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День России</w:t>
            </w:r>
          </w:p>
        </w:tc>
        <w:tc>
          <w:tcPr>
            <w:tcW w:w="2958"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90000,00</w:t>
            </w:r>
          </w:p>
        </w:tc>
        <w:tc>
          <w:tcPr>
            <w:tcW w:w="2587"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345"/>
        </w:trPr>
        <w:tc>
          <w:tcPr>
            <w:tcW w:w="4560" w:type="dxa"/>
            <w:tcBorders>
              <w:top w:val="nil"/>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День матери</w:t>
            </w:r>
          </w:p>
        </w:tc>
        <w:tc>
          <w:tcPr>
            <w:tcW w:w="2958"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35000,00</w:t>
            </w:r>
          </w:p>
        </w:tc>
        <w:tc>
          <w:tcPr>
            <w:tcW w:w="2587"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390"/>
        </w:trPr>
        <w:tc>
          <w:tcPr>
            <w:tcW w:w="4560" w:type="dxa"/>
            <w:tcBorders>
              <w:top w:val="nil"/>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День округа</w:t>
            </w:r>
          </w:p>
        </w:tc>
        <w:tc>
          <w:tcPr>
            <w:tcW w:w="2958"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45000,00</w:t>
            </w:r>
          </w:p>
        </w:tc>
        <w:tc>
          <w:tcPr>
            <w:tcW w:w="2587"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625"/>
        </w:trPr>
        <w:tc>
          <w:tcPr>
            <w:tcW w:w="4560" w:type="dxa"/>
            <w:tcBorders>
              <w:top w:val="nil"/>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 xml:space="preserve">VI всероссийский съезд Дедов Морозов и Снегурочек в городе Югорске </w:t>
            </w:r>
          </w:p>
        </w:tc>
        <w:tc>
          <w:tcPr>
            <w:tcW w:w="2958"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177000,00</w:t>
            </w:r>
          </w:p>
        </w:tc>
        <w:tc>
          <w:tcPr>
            <w:tcW w:w="2587"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645"/>
        </w:trPr>
        <w:tc>
          <w:tcPr>
            <w:tcW w:w="4560" w:type="dxa"/>
            <w:tcBorders>
              <w:top w:val="nil"/>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Юбилейные даты творческих коллективов муниципальных учреждений города Югорска</w:t>
            </w:r>
          </w:p>
        </w:tc>
        <w:tc>
          <w:tcPr>
            <w:tcW w:w="2958"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15000,00</w:t>
            </w:r>
          </w:p>
        </w:tc>
        <w:tc>
          <w:tcPr>
            <w:tcW w:w="2587"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975"/>
        </w:trPr>
        <w:tc>
          <w:tcPr>
            <w:tcW w:w="4560" w:type="dxa"/>
            <w:tcBorders>
              <w:top w:val="nil"/>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Участие в международном конкурсе-фестивале Российской культуры на Мальте "Мальтийская Лира"на о.Мальта</w:t>
            </w:r>
          </w:p>
        </w:tc>
        <w:tc>
          <w:tcPr>
            <w:tcW w:w="2958"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45000,00</w:t>
            </w:r>
          </w:p>
        </w:tc>
        <w:tc>
          <w:tcPr>
            <w:tcW w:w="2587"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524"/>
        </w:trPr>
        <w:tc>
          <w:tcPr>
            <w:tcW w:w="4560" w:type="dxa"/>
            <w:tcBorders>
              <w:top w:val="nil"/>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 xml:space="preserve"> I Всероссийского фестиваля любительских театров "Театральные встречи в Югре"</w:t>
            </w:r>
          </w:p>
        </w:tc>
        <w:tc>
          <w:tcPr>
            <w:tcW w:w="2958"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225000,00</w:t>
            </w:r>
          </w:p>
        </w:tc>
        <w:tc>
          <w:tcPr>
            <w:tcW w:w="2587"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1127"/>
        </w:trPr>
        <w:tc>
          <w:tcPr>
            <w:tcW w:w="4560" w:type="dxa"/>
            <w:tcBorders>
              <w:top w:val="nil"/>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II отборочный этап Всероссийского молодежного фестиваля военно-патриотической песни "Димитриевская суббота"</w:t>
            </w:r>
          </w:p>
        </w:tc>
        <w:tc>
          <w:tcPr>
            <w:tcW w:w="2958"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33330,00</w:t>
            </w:r>
          </w:p>
        </w:tc>
        <w:tc>
          <w:tcPr>
            <w:tcW w:w="2587"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615"/>
        </w:trPr>
        <w:tc>
          <w:tcPr>
            <w:tcW w:w="4560" w:type="dxa"/>
            <w:tcBorders>
              <w:top w:val="nil"/>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Социальные гастроли вокальной группы "Ивушки" с пребыванием на базе отдыха "Окуневские зори"</w:t>
            </w:r>
          </w:p>
        </w:tc>
        <w:tc>
          <w:tcPr>
            <w:tcW w:w="2958"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130000,00</w:t>
            </w:r>
          </w:p>
        </w:tc>
        <w:tc>
          <w:tcPr>
            <w:tcW w:w="2587"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660"/>
        </w:trPr>
        <w:tc>
          <w:tcPr>
            <w:tcW w:w="4560" w:type="dxa"/>
            <w:tcBorders>
              <w:top w:val="nil"/>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Творческая встреча хоровых и вокальных коллективов "Югорск поющий"</w:t>
            </w:r>
          </w:p>
        </w:tc>
        <w:tc>
          <w:tcPr>
            <w:tcW w:w="2958"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37670,00</w:t>
            </w:r>
          </w:p>
        </w:tc>
        <w:tc>
          <w:tcPr>
            <w:tcW w:w="2587"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526"/>
        </w:trPr>
        <w:tc>
          <w:tcPr>
            <w:tcW w:w="4560" w:type="dxa"/>
            <w:tcBorders>
              <w:top w:val="nil"/>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Новогодние гастрольные выступления детской цирковой студии "Югра-лэнд"</w:t>
            </w:r>
          </w:p>
        </w:tc>
        <w:tc>
          <w:tcPr>
            <w:tcW w:w="2958"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30000,00</w:t>
            </w:r>
          </w:p>
        </w:tc>
        <w:tc>
          <w:tcPr>
            <w:tcW w:w="2587"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420"/>
        </w:trPr>
        <w:tc>
          <w:tcPr>
            <w:tcW w:w="4560" w:type="dxa"/>
            <w:tcBorders>
              <w:top w:val="nil"/>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Новый год</w:t>
            </w:r>
          </w:p>
        </w:tc>
        <w:tc>
          <w:tcPr>
            <w:tcW w:w="2958"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272000,00</w:t>
            </w:r>
          </w:p>
        </w:tc>
        <w:tc>
          <w:tcPr>
            <w:tcW w:w="2587" w:type="dxa"/>
            <w:tcBorders>
              <w:top w:val="nil"/>
              <w:left w:val="nil"/>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1418"/>
        </w:trPr>
        <w:tc>
          <w:tcPr>
            <w:tcW w:w="4560" w:type="dxa"/>
            <w:tcBorders>
              <w:top w:val="single" w:sz="4" w:space="0" w:color="auto"/>
              <w:left w:val="single" w:sz="4" w:space="0" w:color="auto"/>
              <w:bottom w:val="single" w:sz="4" w:space="0" w:color="auto"/>
              <w:right w:val="single" w:sz="4" w:space="0" w:color="auto"/>
            </w:tcBorders>
          </w:tcPr>
          <w:p w:rsidR="002D2C95" w:rsidRPr="006C6025" w:rsidRDefault="002D2C95" w:rsidP="0006303A">
            <w:pPr>
              <w:widowControl/>
              <w:suppressAutoHyphens w:val="0"/>
              <w:rPr>
                <w:kern w:val="0"/>
              </w:rPr>
            </w:pPr>
            <w:r w:rsidRPr="006C6025">
              <w:rPr>
                <w:kern w:val="0"/>
                <w:sz w:val="22"/>
                <w:szCs w:val="22"/>
              </w:rPr>
              <w:t>Поездка в село Щелыково Островского р-на Костромской области участия в XIII Всероссийском фестивале любительских театров «Успех»  Югорского Художественного Театра</w:t>
            </w:r>
          </w:p>
        </w:tc>
        <w:tc>
          <w:tcPr>
            <w:tcW w:w="2958" w:type="dxa"/>
            <w:tcBorders>
              <w:top w:val="single" w:sz="4" w:space="0" w:color="auto"/>
              <w:left w:val="single" w:sz="4" w:space="0" w:color="auto"/>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49650,00</w:t>
            </w:r>
          </w:p>
        </w:tc>
        <w:tc>
          <w:tcPr>
            <w:tcW w:w="2587" w:type="dxa"/>
            <w:tcBorders>
              <w:top w:val="single" w:sz="4" w:space="0" w:color="auto"/>
              <w:left w:val="single" w:sz="4" w:space="0" w:color="auto"/>
              <w:bottom w:val="single" w:sz="4" w:space="0" w:color="auto"/>
              <w:right w:val="single" w:sz="4" w:space="0" w:color="auto"/>
            </w:tcBorders>
          </w:tcPr>
          <w:p w:rsidR="002D2C95" w:rsidRPr="006C6025" w:rsidRDefault="002D2C95" w:rsidP="0006303A">
            <w:pPr>
              <w:widowControl/>
              <w:suppressAutoHyphens w:val="0"/>
              <w:jc w:val="center"/>
              <w:rPr>
                <w:kern w:val="0"/>
              </w:rPr>
            </w:pPr>
            <w:r w:rsidRPr="006C6025">
              <w:rPr>
                <w:kern w:val="0"/>
                <w:sz w:val="22"/>
                <w:szCs w:val="22"/>
              </w:rPr>
              <w:t>100%</w:t>
            </w:r>
          </w:p>
        </w:tc>
      </w:tr>
      <w:tr w:rsidR="002D2C95" w:rsidRPr="006C6025" w:rsidTr="0006303A">
        <w:trPr>
          <w:trHeight w:val="615"/>
        </w:trPr>
        <w:tc>
          <w:tcPr>
            <w:tcW w:w="4560"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06303A">
            <w:pPr>
              <w:widowControl/>
              <w:suppressAutoHyphens w:val="0"/>
              <w:rPr>
                <w:kern w:val="0"/>
              </w:rPr>
            </w:pPr>
            <w:r w:rsidRPr="006C6025">
              <w:rPr>
                <w:kern w:val="0"/>
                <w:sz w:val="22"/>
                <w:szCs w:val="22"/>
              </w:rPr>
              <w:t>ИТОГО:</w:t>
            </w:r>
          </w:p>
        </w:tc>
        <w:tc>
          <w:tcPr>
            <w:tcW w:w="2958"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jc w:val="center"/>
              <w:rPr>
                <w:rFonts w:ascii="Arial" w:hAnsi="Arial"/>
                <w:kern w:val="0"/>
                <w:sz w:val="20"/>
                <w:szCs w:val="20"/>
              </w:rPr>
            </w:pPr>
            <w:r w:rsidRPr="006C6025">
              <w:rPr>
                <w:rFonts w:ascii="Arial" w:hAnsi="Arial"/>
                <w:kern w:val="0"/>
                <w:sz w:val="20"/>
                <w:szCs w:val="20"/>
              </w:rPr>
              <w:t>9 773 000,00</w:t>
            </w:r>
          </w:p>
        </w:tc>
        <w:tc>
          <w:tcPr>
            <w:tcW w:w="2587"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jc w:val="center"/>
              <w:rPr>
                <w:kern w:val="0"/>
              </w:rPr>
            </w:pPr>
            <w:r w:rsidRPr="006C6025">
              <w:rPr>
                <w:kern w:val="0"/>
                <w:sz w:val="22"/>
                <w:szCs w:val="22"/>
              </w:rPr>
              <w:t>100%</w:t>
            </w:r>
          </w:p>
        </w:tc>
      </w:tr>
    </w:tbl>
    <w:p w:rsidR="002D2C95" w:rsidRPr="006C6025" w:rsidRDefault="002D2C95" w:rsidP="004D1CD1">
      <w:pPr>
        <w:tabs>
          <w:tab w:val="right" w:leader="dot" w:pos="10053"/>
        </w:tabs>
        <w:spacing w:line="100" w:lineRule="atLeast"/>
        <w:jc w:val="both"/>
      </w:pPr>
    </w:p>
    <w:p w:rsidR="002D2C95" w:rsidRPr="006C6025" w:rsidRDefault="002D2C95" w:rsidP="004D1CD1">
      <w:pPr>
        <w:tabs>
          <w:tab w:val="right" w:leader="dot" w:pos="10053"/>
        </w:tabs>
        <w:spacing w:line="100" w:lineRule="atLeast"/>
        <w:jc w:val="both"/>
        <w:rPr>
          <w:sz w:val="22"/>
          <w:szCs w:val="22"/>
        </w:rPr>
      </w:pPr>
      <w:hyperlink w:anchor="_Toc311641143" w:history="1">
        <w:r w:rsidRPr="006C6025">
          <w:rPr>
            <w:rStyle w:val="Hyperlink"/>
            <w:color w:val="auto"/>
          </w:rPr>
          <w:t>8.2.3. Сводная таблица по целям и видам расходов:</w:t>
        </w:r>
      </w:hyperlink>
    </w:p>
    <w:tbl>
      <w:tblPr>
        <w:tblW w:w="10585" w:type="dxa"/>
        <w:tblInd w:w="108" w:type="dxa"/>
        <w:tblLayout w:type="fixed"/>
        <w:tblLook w:val="0000"/>
      </w:tblPr>
      <w:tblGrid>
        <w:gridCol w:w="2127"/>
        <w:gridCol w:w="3402"/>
        <w:gridCol w:w="1842"/>
        <w:gridCol w:w="1418"/>
        <w:gridCol w:w="1796"/>
      </w:tblGrid>
      <w:tr w:rsidR="002D2C95" w:rsidRPr="006C6025" w:rsidTr="0006303A">
        <w:trPr>
          <w:trHeight w:val="315"/>
        </w:trPr>
        <w:tc>
          <w:tcPr>
            <w:tcW w:w="5529" w:type="dxa"/>
            <w:gridSpan w:val="2"/>
            <w:tcBorders>
              <w:top w:val="nil"/>
              <w:left w:val="nil"/>
              <w:bottom w:val="nil"/>
              <w:right w:val="nil"/>
            </w:tcBorders>
            <w:noWrap/>
            <w:vAlign w:val="bottom"/>
          </w:tcPr>
          <w:p w:rsidR="002D2C95" w:rsidRPr="006C6025" w:rsidRDefault="002D2C95" w:rsidP="0006303A">
            <w:pPr>
              <w:widowControl/>
              <w:suppressAutoHyphens w:val="0"/>
              <w:rPr>
                <w:kern w:val="0"/>
              </w:rPr>
            </w:pPr>
          </w:p>
        </w:tc>
        <w:tc>
          <w:tcPr>
            <w:tcW w:w="1842" w:type="dxa"/>
            <w:tcBorders>
              <w:top w:val="nil"/>
              <w:left w:val="nil"/>
              <w:bottom w:val="nil"/>
              <w:right w:val="nil"/>
            </w:tcBorders>
            <w:noWrap/>
            <w:vAlign w:val="bottom"/>
          </w:tcPr>
          <w:p w:rsidR="002D2C95" w:rsidRPr="006C6025" w:rsidRDefault="002D2C95" w:rsidP="0006303A">
            <w:pPr>
              <w:widowControl/>
              <w:suppressAutoHyphens w:val="0"/>
              <w:rPr>
                <w:rFonts w:ascii="Arial" w:hAnsi="Arial"/>
                <w:kern w:val="0"/>
                <w:sz w:val="20"/>
                <w:szCs w:val="20"/>
              </w:rPr>
            </w:pPr>
          </w:p>
        </w:tc>
        <w:tc>
          <w:tcPr>
            <w:tcW w:w="1418" w:type="dxa"/>
            <w:tcBorders>
              <w:top w:val="nil"/>
              <w:left w:val="nil"/>
              <w:bottom w:val="nil"/>
              <w:right w:val="nil"/>
            </w:tcBorders>
            <w:noWrap/>
            <w:vAlign w:val="bottom"/>
          </w:tcPr>
          <w:p w:rsidR="002D2C95" w:rsidRPr="006C6025" w:rsidRDefault="002D2C95" w:rsidP="0006303A">
            <w:pPr>
              <w:widowControl/>
              <w:suppressAutoHyphens w:val="0"/>
              <w:rPr>
                <w:rFonts w:ascii="Arial" w:hAnsi="Arial"/>
                <w:kern w:val="0"/>
                <w:sz w:val="20"/>
                <w:szCs w:val="20"/>
              </w:rPr>
            </w:pPr>
          </w:p>
        </w:tc>
        <w:tc>
          <w:tcPr>
            <w:tcW w:w="1796" w:type="dxa"/>
            <w:tcBorders>
              <w:top w:val="nil"/>
              <w:left w:val="nil"/>
              <w:bottom w:val="nil"/>
              <w:right w:val="nil"/>
            </w:tcBorders>
            <w:noWrap/>
            <w:vAlign w:val="bottom"/>
          </w:tcPr>
          <w:p w:rsidR="002D2C95" w:rsidRPr="006C6025" w:rsidRDefault="002D2C95" w:rsidP="0006303A">
            <w:pPr>
              <w:widowControl/>
              <w:suppressAutoHyphens w:val="0"/>
              <w:rPr>
                <w:rFonts w:ascii="Arial" w:hAnsi="Arial"/>
                <w:kern w:val="0"/>
                <w:sz w:val="20"/>
                <w:szCs w:val="20"/>
              </w:rPr>
            </w:pPr>
          </w:p>
        </w:tc>
      </w:tr>
      <w:tr w:rsidR="002D2C95" w:rsidRPr="006C6025" w:rsidTr="0006303A">
        <w:trPr>
          <w:trHeight w:val="322"/>
        </w:trPr>
        <w:tc>
          <w:tcPr>
            <w:tcW w:w="2127" w:type="dxa"/>
            <w:tcBorders>
              <w:top w:val="nil"/>
              <w:left w:val="nil"/>
              <w:bottom w:val="nil"/>
              <w:right w:val="nil"/>
            </w:tcBorders>
            <w:noWrap/>
            <w:vAlign w:val="bottom"/>
          </w:tcPr>
          <w:p w:rsidR="002D2C95" w:rsidRPr="006C6025" w:rsidRDefault="002D2C95" w:rsidP="0006303A">
            <w:pPr>
              <w:widowControl/>
              <w:suppressAutoHyphens w:val="0"/>
              <w:rPr>
                <w:rFonts w:ascii="Arial" w:hAnsi="Arial"/>
                <w:kern w:val="0"/>
                <w:sz w:val="20"/>
                <w:szCs w:val="20"/>
              </w:rPr>
            </w:pPr>
          </w:p>
        </w:tc>
        <w:tc>
          <w:tcPr>
            <w:tcW w:w="3402" w:type="dxa"/>
            <w:tcBorders>
              <w:top w:val="nil"/>
              <w:left w:val="nil"/>
              <w:bottom w:val="nil"/>
              <w:right w:val="nil"/>
            </w:tcBorders>
            <w:noWrap/>
            <w:vAlign w:val="bottom"/>
          </w:tcPr>
          <w:p w:rsidR="002D2C95" w:rsidRPr="006C6025" w:rsidRDefault="002D2C95" w:rsidP="0006303A">
            <w:pPr>
              <w:widowControl/>
              <w:suppressAutoHyphens w:val="0"/>
              <w:rPr>
                <w:rFonts w:ascii="Arial" w:hAnsi="Arial"/>
                <w:kern w:val="0"/>
                <w:sz w:val="20"/>
                <w:szCs w:val="20"/>
              </w:rPr>
            </w:pPr>
          </w:p>
        </w:tc>
        <w:tc>
          <w:tcPr>
            <w:tcW w:w="1842" w:type="dxa"/>
            <w:tcBorders>
              <w:top w:val="nil"/>
              <w:left w:val="nil"/>
              <w:bottom w:val="nil"/>
              <w:right w:val="nil"/>
            </w:tcBorders>
            <w:noWrap/>
            <w:vAlign w:val="bottom"/>
          </w:tcPr>
          <w:p w:rsidR="002D2C95" w:rsidRPr="006C6025" w:rsidRDefault="002D2C95" w:rsidP="0006303A">
            <w:pPr>
              <w:widowControl/>
              <w:suppressAutoHyphens w:val="0"/>
              <w:rPr>
                <w:rFonts w:ascii="Arial" w:hAnsi="Arial"/>
                <w:kern w:val="0"/>
                <w:sz w:val="20"/>
                <w:szCs w:val="20"/>
              </w:rPr>
            </w:pPr>
          </w:p>
        </w:tc>
        <w:tc>
          <w:tcPr>
            <w:tcW w:w="1418" w:type="dxa"/>
            <w:tcBorders>
              <w:top w:val="nil"/>
              <w:left w:val="nil"/>
              <w:bottom w:val="nil"/>
              <w:right w:val="nil"/>
            </w:tcBorders>
            <w:noWrap/>
            <w:vAlign w:val="bottom"/>
          </w:tcPr>
          <w:p w:rsidR="002D2C95" w:rsidRPr="006C6025" w:rsidRDefault="002D2C95" w:rsidP="0006303A">
            <w:pPr>
              <w:widowControl/>
              <w:suppressAutoHyphens w:val="0"/>
              <w:rPr>
                <w:rFonts w:ascii="Arial" w:hAnsi="Arial"/>
                <w:kern w:val="0"/>
                <w:sz w:val="20"/>
                <w:szCs w:val="20"/>
              </w:rPr>
            </w:pPr>
          </w:p>
        </w:tc>
        <w:tc>
          <w:tcPr>
            <w:tcW w:w="1796" w:type="dxa"/>
            <w:tcBorders>
              <w:top w:val="nil"/>
              <w:left w:val="nil"/>
              <w:bottom w:val="nil"/>
              <w:right w:val="nil"/>
            </w:tcBorders>
            <w:noWrap/>
            <w:vAlign w:val="bottom"/>
          </w:tcPr>
          <w:p w:rsidR="002D2C95" w:rsidRPr="006C6025" w:rsidRDefault="002D2C95" w:rsidP="0006303A">
            <w:pPr>
              <w:widowControl/>
              <w:suppressAutoHyphens w:val="0"/>
              <w:rPr>
                <w:rFonts w:ascii="Arial" w:hAnsi="Arial"/>
                <w:kern w:val="0"/>
                <w:sz w:val="20"/>
                <w:szCs w:val="20"/>
              </w:rPr>
            </w:pPr>
          </w:p>
        </w:tc>
      </w:tr>
      <w:tr w:rsidR="002D2C95" w:rsidRPr="006C6025" w:rsidTr="008C51A1">
        <w:trPr>
          <w:trHeight w:val="1020"/>
        </w:trPr>
        <w:tc>
          <w:tcPr>
            <w:tcW w:w="2127" w:type="dxa"/>
            <w:tcBorders>
              <w:top w:val="single" w:sz="4" w:space="0" w:color="auto"/>
              <w:left w:val="single" w:sz="4" w:space="0" w:color="auto"/>
              <w:bottom w:val="single" w:sz="4" w:space="0" w:color="auto"/>
              <w:right w:val="single" w:sz="4" w:space="0" w:color="auto"/>
            </w:tcBorders>
            <w:vAlign w:val="center"/>
          </w:tcPr>
          <w:p w:rsidR="002D2C95" w:rsidRPr="006C6025" w:rsidRDefault="002D2C95" w:rsidP="008C51A1">
            <w:pPr>
              <w:widowControl/>
              <w:suppressAutoHyphens w:val="0"/>
              <w:rPr>
                <w:b/>
                <w:bCs/>
                <w:kern w:val="0"/>
                <w:sz w:val="20"/>
                <w:szCs w:val="20"/>
              </w:rPr>
            </w:pPr>
            <w:r w:rsidRPr="006C6025">
              <w:rPr>
                <w:b/>
                <w:bCs/>
                <w:kern w:val="0"/>
                <w:sz w:val="20"/>
                <w:szCs w:val="20"/>
              </w:rPr>
              <w:t>Цели и виды расходов</w:t>
            </w:r>
          </w:p>
        </w:tc>
        <w:tc>
          <w:tcPr>
            <w:tcW w:w="3402" w:type="dxa"/>
            <w:tcBorders>
              <w:top w:val="single" w:sz="4" w:space="0" w:color="auto"/>
              <w:left w:val="nil"/>
              <w:bottom w:val="nil"/>
              <w:right w:val="single" w:sz="4" w:space="0" w:color="auto"/>
            </w:tcBorders>
            <w:vAlign w:val="center"/>
          </w:tcPr>
          <w:p w:rsidR="002D2C95" w:rsidRPr="006C6025" w:rsidRDefault="002D2C95" w:rsidP="008C51A1">
            <w:pPr>
              <w:widowControl/>
              <w:suppressAutoHyphens w:val="0"/>
              <w:rPr>
                <w:b/>
                <w:bCs/>
                <w:kern w:val="0"/>
                <w:sz w:val="20"/>
                <w:szCs w:val="20"/>
              </w:rPr>
            </w:pPr>
            <w:r w:rsidRPr="006C6025">
              <w:rPr>
                <w:b/>
                <w:bCs/>
                <w:kern w:val="0"/>
                <w:sz w:val="20"/>
                <w:szCs w:val="20"/>
              </w:rPr>
              <w:t>Мероприятие</w:t>
            </w:r>
          </w:p>
        </w:tc>
        <w:tc>
          <w:tcPr>
            <w:tcW w:w="1842" w:type="dxa"/>
            <w:tcBorders>
              <w:top w:val="single" w:sz="4" w:space="0" w:color="auto"/>
              <w:left w:val="nil"/>
              <w:bottom w:val="single" w:sz="4" w:space="0" w:color="auto"/>
              <w:right w:val="single" w:sz="4" w:space="0" w:color="auto"/>
            </w:tcBorders>
            <w:vAlign w:val="center"/>
          </w:tcPr>
          <w:p w:rsidR="002D2C95" w:rsidRPr="006C6025" w:rsidRDefault="002D2C95" w:rsidP="008C51A1">
            <w:pPr>
              <w:widowControl/>
              <w:suppressAutoHyphens w:val="0"/>
              <w:rPr>
                <w:b/>
                <w:bCs/>
                <w:kern w:val="0"/>
                <w:sz w:val="20"/>
                <w:szCs w:val="20"/>
              </w:rPr>
            </w:pPr>
            <w:r w:rsidRPr="006C6025">
              <w:rPr>
                <w:b/>
                <w:bCs/>
                <w:kern w:val="0"/>
                <w:sz w:val="20"/>
                <w:szCs w:val="20"/>
              </w:rPr>
              <w:t>Объем финансирования, руб</w:t>
            </w:r>
            <w:r>
              <w:rPr>
                <w:b/>
                <w:bCs/>
                <w:kern w:val="0"/>
                <w:sz w:val="20"/>
                <w:szCs w:val="20"/>
              </w:rPr>
              <w:t>.</w:t>
            </w:r>
          </w:p>
        </w:tc>
        <w:tc>
          <w:tcPr>
            <w:tcW w:w="1418" w:type="dxa"/>
            <w:tcBorders>
              <w:top w:val="single" w:sz="4" w:space="0" w:color="auto"/>
              <w:left w:val="nil"/>
              <w:bottom w:val="single" w:sz="4" w:space="0" w:color="auto"/>
              <w:right w:val="single" w:sz="4" w:space="0" w:color="auto"/>
            </w:tcBorders>
            <w:vAlign w:val="center"/>
          </w:tcPr>
          <w:p w:rsidR="002D2C95" w:rsidRPr="006C6025" w:rsidRDefault="002D2C95" w:rsidP="008C51A1">
            <w:pPr>
              <w:widowControl/>
              <w:suppressAutoHyphens w:val="0"/>
              <w:rPr>
                <w:b/>
                <w:bCs/>
                <w:kern w:val="0"/>
                <w:sz w:val="20"/>
                <w:szCs w:val="20"/>
              </w:rPr>
            </w:pPr>
            <w:r w:rsidRPr="006C6025">
              <w:rPr>
                <w:b/>
                <w:bCs/>
                <w:kern w:val="0"/>
                <w:sz w:val="20"/>
                <w:szCs w:val="20"/>
              </w:rPr>
              <w:t>Всего, руб.</w:t>
            </w:r>
          </w:p>
        </w:tc>
        <w:tc>
          <w:tcPr>
            <w:tcW w:w="1796" w:type="dxa"/>
            <w:tcBorders>
              <w:top w:val="single" w:sz="4" w:space="0" w:color="auto"/>
              <w:left w:val="nil"/>
              <w:bottom w:val="single" w:sz="4" w:space="0" w:color="auto"/>
              <w:right w:val="single" w:sz="4" w:space="0" w:color="auto"/>
            </w:tcBorders>
            <w:vAlign w:val="center"/>
          </w:tcPr>
          <w:p w:rsidR="002D2C95" w:rsidRPr="006C6025" w:rsidRDefault="002D2C95" w:rsidP="008C51A1">
            <w:pPr>
              <w:widowControl/>
              <w:suppressAutoHyphens w:val="0"/>
              <w:rPr>
                <w:b/>
                <w:bCs/>
                <w:kern w:val="0"/>
                <w:sz w:val="20"/>
                <w:szCs w:val="20"/>
              </w:rPr>
            </w:pPr>
            <w:r w:rsidRPr="006C6025">
              <w:rPr>
                <w:b/>
                <w:bCs/>
                <w:kern w:val="0"/>
                <w:sz w:val="20"/>
                <w:szCs w:val="20"/>
              </w:rPr>
              <w:t>% от общего финансирования учреждения по программе</w:t>
            </w:r>
          </w:p>
        </w:tc>
      </w:tr>
      <w:tr w:rsidR="002D2C95" w:rsidRPr="006C6025" w:rsidTr="0006303A">
        <w:trPr>
          <w:trHeight w:val="375"/>
        </w:trPr>
        <w:tc>
          <w:tcPr>
            <w:tcW w:w="2127" w:type="dxa"/>
            <w:vMerge w:val="restart"/>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jc w:val="center"/>
              <w:rPr>
                <w:kern w:val="0"/>
                <w:sz w:val="20"/>
                <w:szCs w:val="20"/>
              </w:rPr>
            </w:pPr>
            <w:r w:rsidRPr="006C6025">
              <w:rPr>
                <w:kern w:val="0"/>
                <w:sz w:val="20"/>
                <w:szCs w:val="20"/>
              </w:rPr>
              <w:t>Реклама</w:t>
            </w: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Международный женский день 8 марта</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950,00</w:t>
            </w:r>
          </w:p>
        </w:tc>
        <w:tc>
          <w:tcPr>
            <w:tcW w:w="1418" w:type="dxa"/>
            <w:vMerge w:val="restart"/>
            <w:tcBorders>
              <w:top w:val="nil"/>
              <w:left w:val="single" w:sz="4" w:space="0" w:color="auto"/>
              <w:bottom w:val="single" w:sz="4" w:space="0" w:color="000000"/>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378335,69</w:t>
            </w:r>
          </w:p>
        </w:tc>
        <w:tc>
          <w:tcPr>
            <w:tcW w:w="1796" w:type="dxa"/>
            <w:vMerge w:val="restart"/>
            <w:tcBorders>
              <w:top w:val="nil"/>
              <w:left w:val="single" w:sz="4" w:space="0" w:color="auto"/>
              <w:bottom w:val="single" w:sz="4" w:space="0" w:color="000000"/>
              <w:right w:val="single" w:sz="4" w:space="0" w:color="auto"/>
            </w:tcBorders>
            <w:noWrap/>
            <w:vAlign w:val="bottom"/>
          </w:tcPr>
          <w:p w:rsidR="002D2C95" w:rsidRPr="006C6025" w:rsidRDefault="002D2C95" w:rsidP="0006303A">
            <w:pPr>
              <w:widowControl/>
              <w:suppressAutoHyphens w:val="0"/>
              <w:jc w:val="center"/>
              <w:rPr>
                <w:kern w:val="0"/>
                <w:sz w:val="20"/>
                <w:szCs w:val="20"/>
              </w:rPr>
            </w:pPr>
            <w:r w:rsidRPr="006C6025">
              <w:rPr>
                <w:kern w:val="0"/>
                <w:sz w:val="20"/>
                <w:szCs w:val="20"/>
              </w:rPr>
              <w:t> </w:t>
            </w:r>
          </w:p>
        </w:tc>
      </w:tr>
      <w:tr w:rsidR="002D2C95" w:rsidRPr="006C6025" w:rsidTr="0006303A">
        <w:trPr>
          <w:trHeight w:val="6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Городской конкурс "Югорское Созвездие "Женская лига"</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15000,00</w:t>
            </w:r>
          </w:p>
        </w:tc>
        <w:tc>
          <w:tcPr>
            <w:tcW w:w="1418"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Дух огня</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38007,00</w:t>
            </w:r>
          </w:p>
        </w:tc>
        <w:tc>
          <w:tcPr>
            <w:tcW w:w="1418"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Масленица и Проводы Зимы</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17498,00</w:t>
            </w:r>
          </w:p>
        </w:tc>
        <w:tc>
          <w:tcPr>
            <w:tcW w:w="1418"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города</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162071,48</w:t>
            </w:r>
          </w:p>
        </w:tc>
        <w:tc>
          <w:tcPr>
            <w:tcW w:w="1418"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Театральная весна</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10200,00</w:t>
            </w:r>
          </w:p>
        </w:tc>
        <w:tc>
          <w:tcPr>
            <w:tcW w:w="1418"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Победы</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20790,00</w:t>
            </w:r>
          </w:p>
        </w:tc>
        <w:tc>
          <w:tcPr>
            <w:tcW w:w="1418"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9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Фестиваль самодеятельного творчества трудовых коллективов предприятий, организаций, учреждений города Югорска "ОВАЦИЯ"</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12478,01</w:t>
            </w:r>
          </w:p>
        </w:tc>
        <w:tc>
          <w:tcPr>
            <w:tcW w:w="1418"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России</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2712,00</w:t>
            </w:r>
          </w:p>
        </w:tc>
        <w:tc>
          <w:tcPr>
            <w:tcW w:w="1418"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матери</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15000,00</w:t>
            </w:r>
          </w:p>
        </w:tc>
        <w:tc>
          <w:tcPr>
            <w:tcW w:w="1418"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округа</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3344,40</w:t>
            </w:r>
          </w:p>
        </w:tc>
        <w:tc>
          <w:tcPr>
            <w:tcW w:w="1418"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6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 xml:space="preserve">VI всероссийский съезд Дедов Морозов и Снегурочек в городе Югорске </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36654,80</w:t>
            </w:r>
          </w:p>
        </w:tc>
        <w:tc>
          <w:tcPr>
            <w:tcW w:w="1418"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9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II отборочный этап Всероссийского молодежного фестиваля военно-патриотической песни "Димитриевская суббота"</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17480,00</w:t>
            </w:r>
          </w:p>
        </w:tc>
        <w:tc>
          <w:tcPr>
            <w:tcW w:w="1418"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6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Творческая встреча хоровых и вокальных коллективов "Югорск поющий"</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8500,00</w:t>
            </w:r>
          </w:p>
        </w:tc>
        <w:tc>
          <w:tcPr>
            <w:tcW w:w="1418"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Новый год</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17650,00</w:t>
            </w:r>
          </w:p>
        </w:tc>
        <w:tc>
          <w:tcPr>
            <w:tcW w:w="1418"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420"/>
        </w:trPr>
        <w:tc>
          <w:tcPr>
            <w:tcW w:w="2127" w:type="dxa"/>
            <w:vMerge w:val="restart"/>
            <w:tcBorders>
              <w:top w:val="nil"/>
              <w:left w:val="single" w:sz="4" w:space="0" w:color="auto"/>
              <w:bottom w:val="single" w:sz="4" w:space="0" w:color="auto"/>
              <w:right w:val="single" w:sz="4" w:space="0" w:color="auto"/>
            </w:tcBorders>
            <w:vAlign w:val="bottom"/>
          </w:tcPr>
          <w:p w:rsidR="002D2C95" w:rsidRPr="006C6025" w:rsidRDefault="002D2C95" w:rsidP="0006303A">
            <w:pPr>
              <w:widowControl/>
              <w:suppressAutoHyphens w:val="0"/>
              <w:jc w:val="center"/>
              <w:rPr>
                <w:kern w:val="0"/>
                <w:sz w:val="20"/>
                <w:szCs w:val="20"/>
              </w:rPr>
            </w:pPr>
            <w:r w:rsidRPr="006C6025">
              <w:rPr>
                <w:kern w:val="0"/>
                <w:sz w:val="20"/>
                <w:szCs w:val="20"/>
              </w:rPr>
              <w:t xml:space="preserve">Изготовление пригласительных билетов </w:t>
            </w: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Международный женский день 8 марта</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8000,00</w:t>
            </w:r>
          </w:p>
        </w:tc>
        <w:tc>
          <w:tcPr>
            <w:tcW w:w="1418" w:type="dxa"/>
            <w:vMerge w:val="restart"/>
            <w:tcBorders>
              <w:top w:val="nil"/>
              <w:left w:val="single" w:sz="4" w:space="0" w:color="auto"/>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141307,14</w:t>
            </w:r>
          </w:p>
        </w:tc>
        <w:tc>
          <w:tcPr>
            <w:tcW w:w="1796" w:type="dxa"/>
            <w:vMerge w:val="restart"/>
            <w:tcBorders>
              <w:top w:val="nil"/>
              <w:left w:val="single" w:sz="4" w:space="0" w:color="auto"/>
              <w:bottom w:val="single" w:sz="4" w:space="0" w:color="auto"/>
              <w:right w:val="single" w:sz="4" w:space="0" w:color="auto"/>
            </w:tcBorders>
            <w:noWrap/>
            <w:vAlign w:val="bottom"/>
          </w:tcPr>
          <w:p w:rsidR="002D2C95" w:rsidRPr="006C6025" w:rsidRDefault="002D2C95" w:rsidP="0006303A">
            <w:pPr>
              <w:widowControl/>
              <w:suppressAutoHyphens w:val="0"/>
              <w:jc w:val="center"/>
              <w:rPr>
                <w:kern w:val="0"/>
                <w:sz w:val="20"/>
                <w:szCs w:val="20"/>
              </w:rPr>
            </w:pPr>
            <w:r w:rsidRPr="006C6025">
              <w:rPr>
                <w:kern w:val="0"/>
                <w:sz w:val="20"/>
                <w:szCs w:val="20"/>
              </w:rPr>
              <w:t> </w:t>
            </w: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Дух огня</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17742,00</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города</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115565,14</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405"/>
        </w:trPr>
        <w:tc>
          <w:tcPr>
            <w:tcW w:w="2127" w:type="dxa"/>
            <w:vMerge w:val="restart"/>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jc w:val="center"/>
              <w:rPr>
                <w:kern w:val="0"/>
                <w:sz w:val="20"/>
                <w:szCs w:val="20"/>
              </w:rPr>
            </w:pPr>
            <w:r w:rsidRPr="006C6025">
              <w:rPr>
                <w:kern w:val="0"/>
                <w:sz w:val="20"/>
                <w:szCs w:val="20"/>
              </w:rPr>
              <w:t>Художественное оформление</w:t>
            </w: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Международный женский день 8 марта</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6000,00</w:t>
            </w:r>
          </w:p>
        </w:tc>
        <w:tc>
          <w:tcPr>
            <w:tcW w:w="1418" w:type="dxa"/>
            <w:vMerge w:val="restart"/>
            <w:tcBorders>
              <w:top w:val="nil"/>
              <w:left w:val="single" w:sz="4" w:space="0" w:color="auto"/>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528425,74</w:t>
            </w:r>
          </w:p>
        </w:tc>
        <w:tc>
          <w:tcPr>
            <w:tcW w:w="1796" w:type="dxa"/>
            <w:vMerge w:val="restart"/>
            <w:tcBorders>
              <w:top w:val="nil"/>
              <w:left w:val="single" w:sz="4" w:space="0" w:color="auto"/>
              <w:bottom w:val="single" w:sz="4" w:space="0" w:color="auto"/>
              <w:right w:val="single" w:sz="4" w:space="0" w:color="auto"/>
            </w:tcBorders>
            <w:noWrap/>
            <w:vAlign w:val="bottom"/>
          </w:tcPr>
          <w:p w:rsidR="002D2C95" w:rsidRPr="006C6025" w:rsidRDefault="002D2C95" w:rsidP="0006303A">
            <w:pPr>
              <w:widowControl/>
              <w:suppressAutoHyphens w:val="0"/>
              <w:jc w:val="center"/>
              <w:rPr>
                <w:kern w:val="0"/>
                <w:sz w:val="20"/>
                <w:szCs w:val="20"/>
              </w:rPr>
            </w:pPr>
            <w:r w:rsidRPr="006C6025">
              <w:rPr>
                <w:kern w:val="0"/>
                <w:sz w:val="20"/>
                <w:szCs w:val="20"/>
              </w:rPr>
              <w:t> </w:t>
            </w: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города</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300194,43</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Победы</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36913,31</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9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Фестиваль самодеятельного творчества трудовых коллективов предприятий, организаций, учреждений города Югорска "ОВАЦИЯ"</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8000,00</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России</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11588,00</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матери</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14250,00</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округа</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11800,00</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6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 xml:space="preserve">VI всероссийский съезд Дедов Морозов и Снегурочек в городе Югорске </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76680,00</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Новый год</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63000,00</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val="restart"/>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jc w:val="center"/>
              <w:rPr>
                <w:kern w:val="0"/>
                <w:sz w:val="20"/>
                <w:szCs w:val="20"/>
              </w:rPr>
            </w:pPr>
            <w:r w:rsidRPr="006C6025">
              <w:rPr>
                <w:kern w:val="0"/>
                <w:sz w:val="20"/>
                <w:szCs w:val="20"/>
              </w:rPr>
              <w:t>Расходные материалы</w:t>
            </w: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Международный женский день 8 марта</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2080,00</w:t>
            </w:r>
          </w:p>
        </w:tc>
        <w:tc>
          <w:tcPr>
            <w:tcW w:w="1418" w:type="dxa"/>
            <w:vMerge w:val="restart"/>
            <w:tcBorders>
              <w:top w:val="nil"/>
              <w:left w:val="single" w:sz="4" w:space="0" w:color="auto"/>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421263,19</w:t>
            </w:r>
          </w:p>
        </w:tc>
        <w:tc>
          <w:tcPr>
            <w:tcW w:w="1796" w:type="dxa"/>
            <w:vMerge w:val="restart"/>
            <w:tcBorders>
              <w:top w:val="nil"/>
              <w:left w:val="single" w:sz="4" w:space="0" w:color="auto"/>
              <w:bottom w:val="single" w:sz="4" w:space="0" w:color="auto"/>
              <w:right w:val="single" w:sz="4" w:space="0" w:color="auto"/>
            </w:tcBorders>
            <w:noWrap/>
            <w:vAlign w:val="bottom"/>
          </w:tcPr>
          <w:p w:rsidR="002D2C95" w:rsidRPr="006C6025" w:rsidRDefault="002D2C95" w:rsidP="0006303A">
            <w:pPr>
              <w:widowControl/>
              <w:suppressAutoHyphens w:val="0"/>
              <w:jc w:val="center"/>
              <w:rPr>
                <w:kern w:val="0"/>
                <w:sz w:val="20"/>
                <w:szCs w:val="20"/>
              </w:rPr>
            </w:pPr>
            <w:r w:rsidRPr="006C6025">
              <w:rPr>
                <w:kern w:val="0"/>
                <w:sz w:val="20"/>
                <w:szCs w:val="20"/>
              </w:rPr>
              <w:t> </w:t>
            </w: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Масленица и Проводы Зимы</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3000,00</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города</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268365,50</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Театральная весна</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757,88</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Победы</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13609,81</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9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Фестиваль самодеятельного творчества трудовых коллективов предприятий, организаций, учреждений города Югорска "ОВАЦИЯ"</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8000,00</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России</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7200,00</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6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 xml:space="preserve">VI всероссийский съезд Дедов Морозов и Снегурочек в городе Югорске </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26950,00</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6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bottom"/>
          </w:tcPr>
          <w:p w:rsidR="002D2C95" w:rsidRPr="006C6025" w:rsidRDefault="002D2C95" w:rsidP="0006303A">
            <w:pPr>
              <w:widowControl/>
              <w:suppressAutoHyphens w:val="0"/>
              <w:rPr>
                <w:kern w:val="0"/>
                <w:sz w:val="20"/>
                <w:szCs w:val="20"/>
              </w:rPr>
            </w:pPr>
            <w:r w:rsidRPr="006C6025">
              <w:rPr>
                <w:kern w:val="0"/>
                <w:sz w:val="20"/>
                <w:szCs w:val="20"/>
              </w:rPr>
              <w:t>Юбилейные даты творческих коллективов муниципальных учреждений города Югорска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15000,00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9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II отборочный этап Всероссийского молодежного фестиваля военно-патриотической песни "Димитриевская суббота"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6300,00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Новый год</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70000,00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jc w:val="center"/>
              <w:rPr>
                <w:kern w:val="0"/>
                <w:sz w:val="20"/>
                <w:szCs w:val="20"/>
              </w:rPr>
            </w:pPr>
            <w:r w:rsidRPr="006C6025">
              <w:rPr>
                <w:kern w:val="0"/>
                <w:sz w:val="20"/>
                <w:szCs w:val="20"/>
              </w:rPr>
              <w:t>Услуги кафе</w:t>
            </w:r>
          </w:p>
        </w:tc>
        <w:tc>
          <w:tcPr>
            <w:tcW w:w="340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Международный женский день 8 марта</w:t>
            </w:r>
          </w:p>
        </w:tc>
        <w:tc>
          <w:tcPr>
            <w:tcW w:w="1842" w:type="dxa"/>
            <w:tcBorders>
              <w:top w:val="single" w:sz="4" w:space="0" w:color="auto"/>
              <w:left w:val="single" w:sz="4" w:space="0" w:color="auto"/>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5720,00</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1140510,89</w:t>
            </w:r>
          </w:p>
        </w:tc>
        <w:tc>
          <w:tcPr>
            <w:tcW w:w="1796" w:type="dxa"/>
            <w:vMerge w:val="restart"/>
            <w:tcBorders>
              <w:top w:val="single" w:sz="4" w:space="0" w:color="auto"/>
              <w:left w:val="single" w:sz="4" w:space="0" w:color="auto"/>
              <w:bottom w:val="single" w:sz="4" w:space="0" w:color="auto"/>
              <w:right w:val="single" w:sz="4" w:space="0" w:color="auto"/>
            </w:tcBorders>
            <w:noWrap/>
            <w:vAlign w:val="bottom"/>
          </w:tcPr>
          <w:p w:rsidR="002D2C95" w:rsidRPr="006C6025" w:rsidRDefault="002D2C95" w:rsidP="0006303A">
            <w:pPr>
              <w:widowControl/>
              <w:suppressAutoHyphens w:val="0"/>
              <w:jc w:val="center"/>
              <w:rPr>
                <w:kern w:val="0"/>
                <w:sz w:val="20"/>
                <w:szCs w:val="20"/>
              </w:rPr>
            </w:pPr>
            <w:r w:rsidRPr="006C6025">
              <w:rPr>
                <w:kern w:val="0"/>
                <w:sz w:val="20"/>
                <w:szCs w:val="20"/>
              </w:rPr>
              <w:t> </w:t>
            </w:r>
          </w:p>
        </w:tc>
      </w:tr>
      <w:tr w:rsidR="002D2C95" w:rsidRPr="006C6025" w:rsidTr="0006303A">
        <w:trPr>
          <w:trHeight w:val="3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Дух огня</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49463,00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Масленица и Проводы Зимы</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7000,00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города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993856,89</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Театральная весна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48000,00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Победы</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7500,00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9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Фестиваль самодеятельного творчества трудовых коллективов предприятий, организаций, учреждений города Югорска "ОВАЦИЯ"</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3197,00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России</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1500,00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округа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24274,00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600"/>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jc w:val="center"/>
              <w:rPr>
                <w:kern w:val="0"/>
                <w:sz w:val="20"/>
                <w:szCs w:val="20"/>
              </w:rPr>
            </w:pPr>
            <w:r w:rsidRPr="006C6025">
              <w:rPr>
                <w:kern w:val="0"/>
                <w:sz w:val="20"/>
                <w:szCs w:val="20"/>
              </w:rPr>
              <w:t>Поощрительные призы</w:t>
            </w: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Международный женский день 8 марта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17250,00</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2521921,34</w:t>
            </w: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Дух огня</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8000,00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Масленица и Проводы Зимы</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78020,22</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города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1937055,00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Театральная весна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82647,52</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Победы</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41578,00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9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Фестиваль самодеятельного творчества трудовых коллективов предприятий, организаций, учреждений города Югорска "ОВАЦИЯ"</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31920,00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России</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27000,00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матери</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5750,00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округа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4081,60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6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 xml:space="preserve">VI всероссийский съезд Дедов Морозов и Снегурочек в городе Югорске </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3000,00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6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 xml:space="preserve"> I Всероссийского фестиваля любительских театров "Театральные встречи в Югре"</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225000,00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9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II отборочный этап Всероссийского молодежного фестиваля военно-патриотической песни "Димитриевская суббота"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1200,00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6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Творческая встреча хоровых и вокальных коллективов "Югорск поющий"</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24670,00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Новый год</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34749,00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val="restart"/>
            <w:tcBorders>
              <w:top w:val="nil"/>
              <w:left w:val="single" w:sz="4" w:space="0" w:color="auto"/>
              <w:bottom w:val="single" w:sz="4" w:space="0" w:color="000000"/>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Фотоуслуги</w:t>
            </w: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Дух огня</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4000,00</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86709,00</w:t>
            </w:r>
          </w:p>
        </w:tc>
        <w:tc>
          <w:tcPr>
            <w:tcW w:w="1796" w:type="dxa"/>
            <w:vMerge w:val="restart"/>
            <w:tcBorders>
              <w:top w:val="nil"/>
              <w:left w:val="single" w:sz="4" w:space="0" w:color="auto"/>
              <w:bottom w:val="single" w:sz="4" w:space="0" w:color="000000"/>
              <w:right w:val="single" w:sz="4" w:space="0" w:color="auto"/>
            </w:tcBorders>
            <w:noWrap/>
            <w:vAlign w:val="bottom"/>
          </w:tcPr>
          <w:p w:rsidR="002D2C95" w:rsidRPr="006C6025" w:rsidRDefault="002D2C95" w:rsidP="0006303A">
            <w:pPr>
              <w:widowControl/>
              <w:suppressAutoHyphens w:val="0"/>
              <w:jc w:val="center"/>
              <w:rPr>
                <w:kern w:val="0"/>
                <w:sz w:val="20"/>
                <w:szCs w:val="20"/>
              </w:rPr>
            </w:pPr>
            <w:r w:rsidRPr="006C6025">
              <w:rPr>
                <w:kern w:val="0"/>
                <w:sz w:val="20"/>
                <w:szCs w:val="20"/>
              </w:rPr>
              <w:t> </w:t>
            </w:r>
          </w:p>
        </w:tc>
      </w:tr>
      <w:tr w:rsidR="002D2C95" w:rsidRPr="006C6025" w:rsidTr="0006303A">
        <w:trPr>
          <w:trHeight w:val="900"/>
        </w:trPr>
        <w:tc>
          <w:tcPr>
            <w:tcW w:w="2127"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Участие народного самодеятельного танцевального коллектива "Вдохновение" во всероссийском конкурсе детского и юношеского творчества "Роза ветров"</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200,00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города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50000,00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900"/>
        </w:trPr>
        <w:tc>
          <w:tcPr>
            <w:tcW w:w="2127"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Фестиваль самодеятельного творчества трудовых коллективов предприятий, организаций, учреждений города Югорска "ОВАЦИЯ"</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2800,00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округа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1500,00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600"/>
        </w:trPr>
        <w:tc>
          <w:tcPr>
            <w:tcW w:w="2127"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 xml:space="preserve">VI всероссийский съезд Дедов Морозов и Снегурочек в городе Югорске </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10000,00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900"/>
        </w:trPr>
        <w:tc>
          <w:tcPr>
            <w:tcW w:w="2127"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II отборочный этап Всероссийского молодежного фестиваля военно-патриотической песни "Димитриевская суббота"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8350,00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600"/>
        </w:trPr>
        <w:tc>
          <w:tcPr>
            <w:tcW w:w="2127"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Творческая встреча хоровых и вокал</w:t>
            </w:r>
            <w:r>
              <w:rPr>
                <w:kern w:val="0"/>
                <w:sz w:val="20"/>
                <w:szCs w:val="20"/>
              </w:rPr>
              <w:t>ь</w:t>
            </w:r>
            <w:r w:rsidRPr="006C6025">
              <w:rPr>
                <w:kern w:val="0"/>
                <w:sz w:val="20"/>
                <w:szCs w:val="20"/>
              </w:rPr>
              <w:t>ных коллективов "Югорск поющий"</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4500,00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Новый год</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5359,00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900"/>
        </w:trPr>
        <w:tc>
          <w:tcPr>
            <w:tcW w:w="2127" w:type="dxa"/>
            <w:vMerge w:val="restart"/>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jc w:val="center"/>
              <w:rPr>
                <w:kern w:val="0"/>
                <w:sz w:val="20"/>
                <w:szCs w:val="20"/>
              </w:rPr>
            </w:pPr>
            <w:r w:rsidRPr="006C6025">
              <w:rPr>
                <w:kern w:val="0"/>
                <w:sz w:val="20"/>
                <w:szCs w:val="20"/>
              </w:rPr>
              <w:t>Командировочные расходы</w:t>
            </w: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Pr>
                <w:kern w:val="0"/>
                <w:sz w:val="20"/>
                <w:szCs w:val="20"/>
              </w:rPr>
              <w:t>Учас</w:t>
            </w:r>
            <w:r w:rsidRPr="006C6025">
              <w:rPr>
                <w:kern w:val="0"/>
                <w:sz w:val="20"/>
                <w:szCs w:val="20"/>
              </w:rPr>
              <w:t>тие детского образцового театра кукол "Чародеи" в международном фестивале любительских театров кукол Сибири и Дальнего Востока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34800,00</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129150,00</w:t>
            </w:r>
          </w:p>
        </w:tc>
        <w:tc>
          <w:tcPr>
            <w:tcW w:w="1796" w:type="dxa"/>
            <w:vMerge w:val="restart"/>
            <w:tcBorders>
              <w:top w:val="nil"/>
              <w:left w:val="single" w:sz="4" w:space="0" w:color="auto"/>
              <w:bottom w:val="single" w:sz="4" w:space="0" w:color="auto"/>
              <w:right w:val="single" w:sz="4" w:space="0" w:color="auto"/>
            </w:tcBorders>
            <w:noWrap/>
            <w:vAlign w:val="bottom"/>
          </w:tcPr>
          <w:p w:rsidR="002D2C95" w:rsidRPr="006C6025" w:rsidRDefault="002D2C95" w:rsidP="0006303A">
            <w:pPr>
              <w:widowControl/>
              <w:suppressAutoHyphens w:val="0"/>
              <w:jc w:val="center"/>
              <w:rPr>
                <w:kern w:val="0"/>
                <w:sz w:val="20"/>
                <w:szCs w:val="20"/>
              </w:rPr>
            </w:pPr>
            <w:r w:rsidRPr="006C6025">
              <w:rPr>
                <w:kern w:val="0"/>
                <w:sz w:val="20"/>
                <w:szCs w:val="20"/>
              </w:rPr>
              <w:t> </w:t>
            </w:r>
          </w:p>
        </w:tc>
      </w:tr>
      <w:tr w:rsidR="002D2C95" w:rsidRPr="006C6025" w:rsidTr="0006303A">
        <w:trPr>
          <w:trHeight w:val="9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Участие в международном конкурсе-фестивале Российской культуры на Мальте "Мальтийска</w:t>
            </w:r>
            <w:r>
              <w:rPr>
                <w:kern w:val="0"/>
                <w:sz w:val="20"/>
                <w:szCs w:val="20"/>
              </w:rPr>
              <w:t>я</w:t>
            </w:r>
            <w:r w:rsidRPr="006C6025">
              <w:rPr>
                <w:kern w:val="0"/>
                <w:sz w:val="20"/>
                <w:szCs w:val="20"/>
              </w:rPr>
              <w:t xml:space="preserve"> Лира"на о.Мальта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45000,00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12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Поездка в село Щелыково Островского р-на Костромской области участия в XIII Всероссийском фестивале любительских театров «Успех»  Югорского Художественного Театра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49350,00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900"/>
        </w:trPr>
        <w:tc>
          <w:tcPr>
            <w:tcW w:w="2127" w:type="dxa"/>
            <w:vMerge w:val="restart"/>
            <w:tcBorders>
              <w:top w:val="nil"/>
              <w:left w:val="single" w:sz="4" w:space="0" w:color="auto"/>
              <w:bottom w:val="single" w:sz="4" w:space="0" w:color="000000"/>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Организационный взнос</w:t>
            </w: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Участие детского образцового театра кукол "Чародеи" в международном фестивале любительских театров кукол Сибири и Дальнего Востока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2000,00</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101800,00</w:t>
            </w:r>
          </w:p>
        </w:tc>
        <w:tc>
          <w:tcPr>
            <w:tcW w:w="1796" w:type="dxa"/>
            <w:vMerge w:val="restart"/>
            <w:tcBorders>
              <w:top w:val="nil"/>
              <w:left w:val="single" w:sz="4" w:space="0" w:color="auto"/>
              <w:bottom w:val="single" w:sz="4" w:space="0" w:color="auto"/>
              <w:right w:val="single" w:sz="4" w:space="0" w:color="auto"/>
            </w:tcBorders>
            <w:noWrap/>
            <w:vAlign w:val="bottom"/>
          </w:tcPr>
          <w:p w:rsidR="002D2C95" w:rsidRPr="006C6025" w:rsidRDefault="002D2C95" w:rsidP="0006303A">
            <w:pPr>
              <w:widowControl/>
              <w:suppressAutoHyphens w:val="0"/>
              <w:jc w:val="center"/>
              <w:rPr>
                <w:kern w:val="0"/>
                <w:sz w:val="20"/>
                <w:szCs w:val="20"/>
              </w:rPr>
            </w:pPr>
            <w:r w:rsidRPr="006C6025">
              <w:rPr>
                <w:kern w:val="0"/>
                <w:sz w:val="20"/>
                <w:szCs w:val="20"/>
              </w:rPr>
              <w:t> </w:t>
            </w:r>
          </w:p>
        </w:tc>
      </w:tr>
      <w:tr w:rsidR="002D2C95" w:rsidRPr="006C6025" w:rsidTr="0006303A">
        <w:trPr>
          <w:trHeight w:val="900"/>
        </w:trPr>
        <w:tc>
          <w:tcPr>
            <w:tcW w:w="2127"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Участие народного самодеятельного танцевального коллектива "Вдохновение" во всероссийском конкурсе детского и юношеского творчества "Роза ветров"</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99800,00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tcBorders>
              <w:top w:val="nil"/>
              <w:left w:val="single" w:sz="4" w:space="0" w:color="auto"/>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Автоуслуги</w:t>
            </w: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Масленица и Проводы Зимы</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4481,78</w:t>
            </w:r>
          </w:p>
        </w:tc>
        <w:tc>
          <w:tcPr>
            <w:tcW w:w="1418" w:type="dxa"/>
            <w:tcBorders>
              <w:top w:val="single" w:sz="4" w:space="0" w:color="auto"/>
              <w:left w:val="nil"/>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4481,78</w:t>
            </w:r>
          </w:p>
        </w:tc>
        <w:tc>
          <w:tcPr>
            <w:tcW w:w="1796"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rPr>
                <w:kern w:val="0"/>
                <w:sz w:val="20"/>
                <w:szCs w:val="20"/>
              </w:rPr>
            </w:pPr>
            <w:r w:rsidRPr="006C6025">
              <w:rPr>
                <w:kern w:val="0"/>
                <w:sz w:val="20"/>
                <w:szCs w:val="20"/>
              </w:rPr>
              <w:t> </w:t>
            </w:r>
          </w:p>
        </w:tc>
      </w:tr>
      <w:tr w:rsidR="002D2C95" w:rsidRPr="006C6025" w:rsidTr="0006303A">
        <w:trPr>
          <w:trHeight w:val="300"/>
        </w:trPr>
        <w:tc>
          <w:tcPr>
            <w:tcW w:w="2127" w:type="dxa"/>
            <w:vMerge w:val="restart"/>
            <w:tcBorders>
              <w:top w:val="nil"/>
              <w:left w:val="single" w:sz="4" w:space="0" w:color="auto"/>
              <w:bottom w:val="single" w:sz="4" w:space="0" w:color="000000"/>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Транспортные услуги</w:t>
            </w: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города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27501,00</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31895,60</w:t>
            </w:r>
          </w:p>
        </w:tc>
        <w:tc>
          <w:tcPr>
            <w:tcW w:w="1796" w:type="dxa"/>
            <w:vMerge w:val="restart"/>
            <w:tcBorders>
              <w:top w:val="nil"/>
              <w:left w:val="single" w:sz="4" w:space="0" w:color="auto"/>
              <w:bottom w:val="single" w:sz="4" w:space="0" w:color="auto"/>
              <w:right w:val="single" w:sz="4" w:space="0" w:color="auto"/>
            </w:tcBorders>
            <w:noWrap/>
            <w:vAlign w:val="bottom"/>
          </w:tcPr>
          <w:p w:rsidR="002D2C95" w:rsidRPr="006C6025" w:rsidRDefault="002D2C95" w:rsidP="0006303A">
            <w:pPr>
              <w:widowControl/>
              <w:suppressAutoHyphens w:val="0"/>
              <w:jc w:val="center"/>
              <w:rPr>
                <w:kern w:val="0"/>
                <w:sz w:val="20"/>
                <w:szCs w:val="20"/>
              </w:rPr>
            </w:pPr>
            <w:r w:rsidRPr="006C6025">
              <w:rPr>
                <w:kern w:val="0"/>
                <w:sz w:val="20"/>
                <w:szCs w:val="20"/>
              </w:rPr>
              <w:t> </w:t>
            </w:r>
          </w:p>
        </w:tc>
      </w:tr>
      <w:tr w:rsidR="002D2C95" w:rsidRPr="006C6025" w:rsidTr="0006303A">
        <w:trPr>
          <w:trHeight w:val="300"/>
        </w:trPr>
        <w:tc>
          <w:tcPr>
            <w:tcW w:w="2127"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Театральная весна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4394,60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tcBorders>
              <w:top w:val="nil"/>
              <w:left w:val="single" w:sz="4" w:space="0" w:color="auto"/>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Изготовление, пошив</w:t>
            </w: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города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7304,43</w:t>
            </w:r>
          </w:p>
        </w:tc>
        <w:tc>
          <w:tcPr>
            <w:tcW w:w="1418" w:type="dxa"/>
            <w:tcBorders>
              <w:top w:val="single" w:sz="4" w:space="0" w:color="auto"/>
              <w:left w:val="nil"/>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7304,43</w:t>
            </w:r>
          </w:p>
        </w:tc>
        <w:tc>
          <w:tcPr>
            <w:tcW w:w="1796"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rPr>
                <w:kern w:val="0"/>
                <w:sz w:val="20"/>
                <w:szCs w:val="20"/>
              </w:rPr>
            </w:pPr>
            <w:r w:rsidRPr="006C6025">
              <w:rPr>
                <w:kern w:val="0"/>
                <w:sz w:val="20"/>
                <w:szCs w:val="20"/>
              </w:rPr>
              <w:t> </w:t>
            </w:r>
          </w:p>
        </w:tc>
      </w:tr>
      <w:tr w:rsidR="002D2C95" w:rsidRPr="006C6025" w:rsidTr="0006303A">
        <w:trPr>
          <w:trHeight w:val="510"/>
        </w:trPr>
        <w:tc>
          <w:tcPr>
            <w:tcW w:w="2127" w:type="dxa"/>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jc w:val="center"/>
              <w:rPr>
                <w:kern w:val="0"/>
                <w:sz w:val="20"/>
                <w:szCs w:val="20"/>
              </w:rPr>
            </w:pPr>
            <w:r w:rsidRPr="006C6025">
              <w:rPr>
                <w:kern w:val="0"/>
                <w:sz w:val="20"/>
                <w:szCs w:val="20"/>
              </w:rPr>
              <w:t>Оплата проезда приглашенных гостей</w:t>
            </w: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города</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684137,80</w:t>
            </w:r>
          </w:p>
        </w:tc>
        <w:tc>
          <w:tcPr>
            <w:tcW w:w="1418" w:type="dxa"/>
            <w:tcBorders>
              <w:top w:val="nil"/>
              <w:left w:val="nil"/>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684137,80</w:t>
            </w:r>
          </w:p>
        </w:tc>
        <w:tc>
          <w:tcPr>
            <w:tcW w:w="1796"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rPr>
                <w:kern w:val="0"/>
                <w:sz w:val="20"/>
                <w:szCs w:val="20"/>
              </w:rPr>
            </w:pPr>
            <w:r w:rsidRPr="006C6025">
              <w:rPr>
                <w:kern w:val="0"/>
                <w:sz w:val="20"/>
                <w:szCs w:val="20"/>
              </w:rPr>
              <w:t> </w:t>
            </w:r>
          </w:p>
        </w:tc>
      </w:tr>
      <w:tr w:rsidR="002D2C95" w:rsidRPr="006C6025" w:rsidTr="0006303A">
        <w:trPr>
          <w:trHeight w:val="555"/>
        </w:trPr>
        <w:tc>
          <w:tcPr>
            <w:tcW w:w="2127" w:type="dxa"/>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jc w:val="center"/>
              <w:rPr>
                <w:kern w:val="0"/>
                <w:sz w:val="20"/>
                <w:szCs w:val="20"/>
              </w:rPr>
            </w:pPr>
            <w:r w:rsidRPr="006C6025">
              <w:rPr>
                <w:kern w:val="0"/>
                <w:sz w:val="20"/>
                <w:szCs w:val="20"/>
              </w:rPr>
              <w:t>Оплата по договору оказания услуг</w:t>
            </w: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города</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1727858,05</w:t>
            </w:r>
          </w:p>
        </w:tc>
        <w:tc>
          <w:tcPr>
            <w:tcW w:w="1418" w:type="dxa"/>
            <w:tcBorders>
              <w:top w:val="nil"/>
              <w:left w:val="nil"/>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1727858,05</w:t>
            </w:r>
          </w:p>
        </w:tc>
        <w:tc>
          <w:tcPr>
            <w:tcW w:w="1796"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rPr>
                <w:kern w:val="0"/>
                <w:sz w:val="20"/>
                <w:szCs w:val="20"/>
              </w:rPr>
            </w:pPr>
            <w:r w:rsidRPr="006C6025">
              <w:rPr>
                <w:kern w:val="0"/>
                <w:sz w:val="20"/>
                <w:szCs w:val="20"/>
              </w:rPr>
              <w:t> </w:t>
            </w:r>
          </w:p>
        </w:tc>
      </w:tr>
      <w:tr w:rsidR="002D2C95" w:rsidRPr="006C6025" w:rsidTr="0006303A">
        <w:trPr>
          <w:trHeight w:val="300"/>
        </w:trPr>
        <w:tc>
          <w:tcPr>
            <w:tcW w:w="2127" w:type="dxa"/>
            <w:vMerge w:val="restart"/>
            <w:tcBorders>
              <w:top w:val="nil"/>
              <w:left w:val="single" w:sz="4" w:space="0" w:color="auto"/>
              <w:bottom w:val="single" w:sz="4" w:space="0" w:color="000000"/>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Оплата по договору ГПХ</w:t>
            </w: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города</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230310,28</w:t>
            </w:r>
          </w:p>
        </w:tc>
        <w:tc>
          <w:tcPr>
            <w:tcW w:w="1418" w:type="dxa"/>
            <w:vMerge w:val="restart"/>
            <w:tcBorders>
              <w:top w:val="nil"/>
              <w:left w:val="single" w:sz="4" w:space="0" w:color="auto"/>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335273,41</w:t>
            </w:r>
          </w:p>
        </w:tc>
        <w:tc>
          <w:tcPr>
            <w:tcW w:w="1796" w:type="dxa"/>
            <w:vMerge w:val="restart"/>
            <w:tcBorders>
              <w:top w:val="nil"/>
              <w:left w:val="single" w:sz="4" w:space="0" w:color="auto"/>
              <w:bottom w:val="single" w:sz="4" w:space="0" w:color="auto"/>
              <w:right w:val="single" w:sz="4" w:space="0" w:color="auto"/>
            </w:tcBorders>
            <w:noWrap/>
            <w:vAlign w:val="bottom"/>
          </w:tcPr>
          <w:p w:rsidR="002D2C95" w:rsidRPr="006C6025" w:rsidRDefault="002D2C95" w:rsidP="0006303A">
            <w:pPr>
              <w:widowControl/>
              <w:suppressAutoHyphens w:val="0"/>
              <w:jc w:val="center"/>
              <w:rPr>
                <w:kern w:val="0"/>
                <w:sz w:val="20"/>
                <w:szCs w:val="20"/>
              </w:rPr>
            </w:pPr>
            <w:r w:rsidRPr="006C6025">
              <w:rPr>
                <w:kern w:val="0"/>
                <w:sz w:val="20"/>
                <w:szCs w:val="20"/>
              </w:rPr>
              <w:t> </w:t>
            </w:r>
          </w:p>
        </w:tc>
      </w:tr>
      <w:tr w:rsidR="002D2C95" w:rsidRPr="006C6025" w:rsidTr="0006303A">
        <w:trPr>
          <w:trHeight w:val="300"/>
        </w:trPr>
        <w:tc>
          <w:tcPr>
            <w:tcW w:w="2127"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Победы</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14608,88</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900"/>
        </w:trPr>
        <w:tc>
          <w:tcPr>
            <w:tcW w:w="2127"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Фестиваль самодеятельного творчества трудовых коллективов предприятий, организаций, учреждений города Югорска "ОВАЦИЯ"</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10242,99</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600"/>
        </w:trPr>
        <w:tc>
          <w:tcPr>
            <w:tcW w:w="2127"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 xml:space="preserve">VI всероссийский съезд Дедов Морозов и Снегурочек в городе Югорске </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12369,50</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Новый год</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67741,76</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val="restart"/>
            <w:tcBorders>
              <w:top w:val="nil"/>
              <w:left w:val="single" w:sz="4" w:space="0" w:color="auto"/>
              <w:bottom w:val="single" w:sz="4" w:space="0" w:color="auto"/>
              <w:right w:val="single" w:sz="4" w:space="0" w:color="auto"/>
            </w:tcBorders>
            <w:vAlign w:val="bottom"/>
          </w:tcPr>
          <w:p w:rsidR="002D2C95" w:rsidRPr="006C6025" w:rsidRDefault="002D2C95" w:rsidP="0006303A">
            <w:pPr>
              <w:widowControl/>
              <w:suppressAutoHyphens w:val="0"/>
              <w:jc w:val="center"/>
              <w:rPr>
                <w:kern w:val="0"/>
                <w:sz w:val="20"/>
                <w:szCs w:val="20"/>
              </w:rPr>
            </w:pPr>
            <w:r w:rsidRPr="006C6025">
              <w:rPr>
                <w:kern w:val="0"/>
                <w:sz w:val="20"/>
                <w:szCs w:val="20"/>
              </w:rPr>
              <w:t>Приобретение костюмов</w:t>
            </w: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города</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1266780,00</w:t>
            </w:r>
          </w:p>
        </w:tc>
        <w:tc>
          <w:tcPr>
            <w:tcW w:w="1418" w:type="dxa"/>
            <w:vMerge w:val="restart"/>
            <w:tcBorders>
              <w:top w:val="nil"/>
              <w:left w:val="single" w:sz="4" w:space="0" w:color="auto"/>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1296780,00</w:t>
            </w:r>
          </w:p>
        </w:tc>
        <w:tc>
          <w:tcPr>
            <w:tcW w:w="1796" w:type="dxa"/>
            <w:vMerge w:val="restart"/>
            <w:tcBorders>
              <w:top w:val="nil"/>
              <w:left w:val="single" w:sz="4" w:space="0" w:color="auto"/>
              <w:bottom w:val="single" w:sz="4" w:space="0" w:color="auto"/>
              <w:right w:val="single" w:sz="4" w:space="0" w:color="auto"/>
            </w:tcBorders>
            <w:noWrap/>
            <w:vAlign w:val="bottom"/>
          </w:tcPr>
          <w:p w:rsidR="002D2C95" w:rsidRPr="006C6025" w:rsidRDefault="002D2C95" w:rsidP="0006303A">
            <w:pPr>
              <w:widowControl/>
              <w:suppressAutoHyphens w:val="0"/>
              <w:jc w:val="center"/>
              <w:rPr>
                <w:kern w:val="0"/>
                <w:sz w:val="20"/>
                <w:szCs w:val="20"/>
              </w:rPr>
            </w:pPr>
            <w:r w:rsidRPr="006C6025">
              <w:rPr>
                <w:kern w:val="0"/>
                <w:sz w:val="20"/>
                <w:szCs w:val="20"/>
              </w:rPr>
              <w:t> </w:t>
            </w:r>
          </w:p>
        </w:tc>
      </w:tr>
      <w:tr w:rsidR="002D2C95" w:rsidRPr="006C6025" w:rsidTr="0006303A">
        <w:trPr>
          <w:trHeight w:val="600"/>
        </w:trPr>
        <w:tc>
          <w:tcPr>
            <w:tcW w:w="2127"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nil"/>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Новогодние гастрольные выступления детской цирковой студии "Югра-лэнд"</w:t>
            </w:r>
          </w:p>
        </w:tc>
        <w:tc>
          <w:tcPr>
            <w:tcW w:w="1842" w:type="dxa"/>
            <w:tcBorders>
              <w:top w:val="nil"/>
              <w:left w:val="nil"/>
              <w:bottom w:val="nil"/>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30000,00</w:t>
            </w:r>
          </w:p>
        </w:tc>
        <w:tc>
          <w:tcPr>
            <w:tcW w:w="1418"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vMerge w:val="restart"/>
            <w:tcBorders>
              <w:top w:val="single" w:sz="4" w:space="0" w:color="auto"/>
              <w:left w:val="single" w:sz="4" w:space="0" w:color="auto"/>
              <w:bottom w:val="single" w:sz="4" w:space="0" w:color="auto"/>
              <w:right w:val="single" w:sz="4" w:space="0" w:color="auto"/>
            </w:tcBorders>
            <w:vAlign w:val="bottom"/>
          </w:tcPr>
          <w:p w:rsidR="002D2C95" w:rsidRPr="006C6025" w:rsidRDefault="002D2C95" w:rsidP="0006303A">
            <w:pPr>
              <w:widowControl/>
              <w:suppressAutoHyphens w:val="0"/>
              <w:jc w:val="center"/>
              <w:rPr>
                <w:kern w:val="0"/>
                <w:sz w:val="20"/>
                <w:szCs w:val="20"/>
              </w:rPr>
            </w:pPr>
            <w:r w:rsidRPr="006C6025">
              <w:rPr>
                <w:kern w:val="0"/>
                <w:sz w:val="20"/>
                <w:szCs w:val="20"/>
              </w:rPr>
              <w:t>Изготовление фильма</w:t>
            </w: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Театральная весна</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4000,00</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17500,24</w:t>
            </w:r>
          </w:p>
        </w:tc>
        <w:tc>
          <w:tcPr>
            <w:tcW w:w="1796" w:type="dxa"/>
            <w:vMerge w:val="restart"/>
            <w:tcBorders>
              <w:top w:val="nil"/>
              <w:left w:val="single" w:sz="4" w:space="0" w:color="auto"/>
              <w:bottom w:val="single" w:sz="4" w:space="0" w:color="000000"/>
              <w:right w:val="single" w:sz="4" w:space="0" w:color="auto"/>
            </w:tcBorders>
            <w:noWrap/>
            <w:vAlign w:val="bottom"/>
          </w:tcPr>
          <w:p w:rsidR="002D2C95" w:rsidRPr="006C6025" w:rsidRDefault="002D2C95" w:rsidP="0006303A">
            <w:pPr>
              <w:widowControl/>
              <w:suppressAutoHyphens w:val="0"/>
              <w:jc w:val="center"/>
              <w:rPr>
                <w:kern w:val="0"/>
                <w:sz w:val="20"/>
                <w:szCs w:val="20"/>
              </w:rPr>
            </w:pPr>
            <w:r w:rsidRPr="006C6025">
              <w:rPr>
                <w:kern w:val="0"/>
                <w:sz w:val="20"/>
                <w:szCs w:val="20"/>
              </w:rPr>
              <w:t> </w:t>
            </w:r>
          </w:p>
        </w:tc>
      </w:tr>
      <w:tr w:rsidR="002D2C95" w:rsidRPr="006C6025" w:rsidTr="0006303A">
        <w:trPr>
          <w:trHeight w:val="3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Новый год</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13500,24</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nil"/>
              <w:left w:val="single" w:sz="4" w:space="0" w:color="auto"/>
              <w:bottom w:val="single" w:sz="4" w:space="0" w:color="000000"/>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06303A">
        <w:trPr>
          <w:trHeight w:val="300"/>
        </w:trPr>
        <w:tc>
          <w:tcPr>
            <w:tcW w:w="2127" w:type="dxa"/>
            <w:tcBorders>
              <w:top w:val="nil"/>
              <w:left w:val="single" w:sz="4" w:space="0" w:color="auto"/>
              <w:bottom w:val="single" w:sz="4" w:space="0" w:color="auto"/>
              <w:right w:val="single" w:sz="4" w:space="0" w:color="auto"/>
            </w:tcBorders>
            <w:noWrap/>
            <w:vAlign w:val="bottom"/>
          </w:tcPr>
          <w:p w:rsidR="002D2C95" w:rsidRPr="006C6025" w:rsidRDefault="002D2C95" w:rsidP="0006303A">
            <w:pPr>
              <w:widowControl/>
              <w:suppressAutoHyphens w:val="0"/>
              <w:jc w:val="center"/>
              <w:rPr>
                <w:kern w:val="0"/>
                <w:sz w:val="20"/>
                <w:szCs w:val="20"/>
              </w:rPr>
            </w:pPr>
            <w:r w:rsidRPr="006C6025">
              <w:rPr>
                <w:kern w:val="0"/>
                <w:sz w:val="20"/>
                <w:szCs w:val="20"/>
              </w:rPr>
              <w:t>Услуги видеооператора</w:t>
            </w: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Победы</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15000,00</w:t>
            </w:r>
          </w:p>
        </w:tc>
        <w:tc>
          <w:tcPr>
            <w:tcW w:w="1418" w:type="dxa"/>
            <w:tcBorders>
              <w:top w:val="nil"/>
              <w:left w:val="nil"/>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15000,00</w:t>
            </w:r>
          </w:p>
        </w:tc>
        <w:tc>
          <w:tcPr>
            <w:tcW w:w="1796"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rPr>
                <w:kern w:val="0"/>
                <w:sz w:val="20"/>
                <w:szCs w:val="20"/>
              </w:rPr>
            </w:pPr>
            <w:r w:rsidRPr="006C6025">
              <w:rPr>
                <w:kern w:val="0"/>
                <w:sz w:val="20"/>
                <w:szCs w:val="20"/>
              </w:rPr>
              <w:t> </w:t>
            </w:r>
          </w:p>
        </w:tc>
      </w:tr>
      <w:tr w:rsidR="002D2C95" w:rsidRPr="006C6025" w:rsidTr="008C51A1">
        <w:trPr>
          <w:trHeight w:val="525"/>
        </w:trPr>
        <w:tc>
          <w:tcPr>
            <w:tcW w:w="2127" w:type="dxa"/>
            <w:vMerge w:val="restart"/>
            <w:tcBorders>
              <w:top w:val="nil"/>
              <w:left w:val="single" w:sz="4" w:space="0" w:color="auto"/>
              <w:bottom w:val="single" w:sz="4" w:space="0" w:color="auto"/>
              <w:right w:val="single" w:sz="4" w:space="0" w:color="auto"/>
            </w:tcBorders>
            <w:vAlign w:val="bottom"/>
          </w:tcPr>
          <w:p w:rsidR="002D2C95" w:rsidRPr="006C6025" w:rsidRDefault="002D2C95" w:rsidP="0006303A">
            <w:pPr>
              <w:widowControl/>
              <w:suppressAutoHyphens w:val="0"/>
              <w:jc w:val="center"/>
              <w:rPr>
                <w:kern w:val="0"/>
                <w:sz w:val="20"/>
                <w:szCs w:val="20"/>
              </w:rPr>
            </w:pPr>
            <w:r w:rsidRPr="006C6025">
              <w:rPr>
                <w:kern w:val="0"/>
                <w:sz w:val="20"/>
                <w:szCs w:val="20"/>
              </w:rPr>
              <w:t>Приобретение основных средств</w:t>
            </w: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День России</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40000,00</w:t>
            </w:r>
          </w:p>
        </w:tc>
        <w:tc>
          <w:tcPr>
            <w:tcW w:w="1418" w:type="dxa"/>
            <w:vMerge w:val="restart"/>
            <w:tcBorders>
              <w:top w:val="nil"/>
              <w:left w:val="single" w:sz="4" w:space="0" w:color="auto"/>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60000,00</w:t>
            </w:r>
          </w:p>
        </w:tc>
        <w:tc>
          <w:tcPr>
            <w:tcW w:w="1796" w:type="dxa"/>
            <w:vMerge w:val="restart"/>
            <w:tcBorders>
              <w:top w:val="nil"/>
              <w:left w:val="single" w:sz="4" w:space="0" w:color="auto"/>
              <w:bottom w:val="single" w:sz="4" w:space="0" w:color="auto"/>
              <w:right w:val="single" w:sz="4" w:space="0" w:color="auto"/>
            </w:tcBorders>
            <w:noWrap/>
            <w:vAlign w:val="bottom"/>
          </w:tcPr>
          <w:p w:rsidR="002D2C95" w:rsidRPr="006C6025" w:rsidRDefault="002D2C95" w:rsidP="0006303A">
            <w:pPr>
              <w:widowControl/>
              <w:suppressAutoHyphens w:val="0"/>
              <w:jc w:val="center"/>
              <w:rPr>
                <w:kern w:val="0"/>
                <w:sz w:val="20"/>
                <w:szCs w:val="20"/>
              </w:rPr>
            </w:pPr>
            <w:r w:rsidRPr="006C6025">
              <w:rPr>
                <w:kern w:val="0"/>
                <w:sz w:val="20"/>
                <w:szCs w:val="20"/>
              </w:rPr>
              <w:t> </w:t>
            </w:r>
          </w:p>
        </w:tc>
      </w:tr>
      <w:tr w:rsidR="002D2C95" w:rsidRPr="006C6025" w:rsidTr="008C51A1">
        <w:trPr>
          <w:trHeight w:val="600"/>
        </w:trPr>
        <w:tc>
          <w:tcPr>
            <w:tcW w:w="2127"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3402" w:type="dxa"/>
            <w:tcBorders>
              <w:top w:val="single" w:sz="4" w:space="0" w:color="auto"/>
              <w:left w:val="single" w:sz="4" w:space="0" w:color="auto"/>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Творческая встреча хоровых и вокальных коллективов "Югорск поющий"</w:t>
            </w:r>
          </w:p>
        </w:tc>
        <w:tc>
          <w:tcPr>
            <w:tcW w:w="1842" w:type="dxa"/>
            <w:tcBorders>
              <w:top w:val="single" w:sz="4" w:space="0" w:color="auto"/>
              <w:left w:val="single" w:sz="4" w:space="0" w:color="auto"/>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20000,00</w:t>
            </w:r>
          </w:p>
        </w:tc>
        <w:tc>
          <w:tcPr>
            <w:tcW w:w="1418"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c>
          <w:tcPr>
            <w:tcW w:w="1796" w:type="dxa"/>
            <w:vMerge/>
            <w:tcBorders>
              <w:top w:val="single" w:sz="4" w:space="0" w:color="auto"/>
              <w:left w:val="single" w:sz="4" w:space="0" w:color="auto"/>
              <w:bottom w:val="single" w:sz="4" w:space="0" w:color="auto"/>
              <w:right w:val="single" w:sz="4" w:space="0" w:color="auto"/>
            </w:tcBorders>
            <w:vAlign w:val="center"/>
          </w:tcPr>
          <w:p w:rsidR="002D2C95" w:rsidRPr="006C6025" w:rsidRDefault="002D2C95" w:rsidP="0006303A">
            <w:pPr>
              <w:widowControl/>
              <w:suppressAutoHyphens w:val="0"/>
              <w:rPr>
                <w:kern w:val="0"/>
                <w:sz w:val="20"/>
                <w:szCs w:val="20"/>
              </w:rPr>
            </w:pPr>
          </w:p>
        </w:tc>
      </w:tr>
      <w:tr w:rsidR="002D2C95" w:rsidRPr="006C6025" w:rsidTr="008C51A1">
        <w:trPr>
          <w:trHeight w:val="600"/>
        </w:trPr>
        <w:tc>
          <w:tcPr>
            <w:tcW w:w="2127" w:type="dxa"/>
            <w:tcBorders>
              <w:top w:val="single" w:sz="4" w:space="0" w:color="auto"/>
              <w:left w:val="single" w:sz="4" w:space="0" w:color="auto"/>
              <w:bottom w:val="single" w:sz="4" w:space="0" w:color="auto"/>
              <w:right w:val="single" w:sz="4" w:space="0" w:color="auto"/>
            </w:tcBorders>
            <w:noWrap/>
            <w:vAlign w:val="bottom"/>
          </w:tcPr>
          <w:p w:rsidR="002D2C95" w:rsidRPr="006C6025" w:rsidRDefault="002D2C95" w:rsidP="0006303A">
            <w:pPr>
              <w:widowControl/>
              <w:suppressAutoHyphens w:val="0"/>
              <w:jc w:val="center"/>
              <w:rPr>
                <w:kern w:val="0"/>
                <w:sz w:val="20"/>
                <w:szCs w:val="20"/>
              </w:rPr>
            </w:pPr>
            <w:r w:rsidRPr="006C6025">
              <w:rPr>
                <w:kern w:val="0"/>
                <w:sz w:val="20"/>
                <w:szCs w:val="20"/>
              </w:rPr>
              <w:t>Аренда аппаратуры</w:t>
            </w:r>
          </w:p>
        </w:tc>
        <w:tc>
          <w:tcPr>
            <w:tcW w:w="3402" w:type="dxa"/>
            <w:tcBorders>
              <w:top w:val="single" w:sz="4" w:space="0" w:color="auto"/>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 xml:space="preserve">VI всероссийский съезд Дедов Морозов и Снегурочек в городе Югорске </w:t>
            </w:r>
          </w:p>
        </w:tc>
        <w:tc>
          <w:tcPr>
            <w:tcW w:w="1842"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11345,70</w:t>
            </w:r>
          </w:p>
        </w:tc>
        <w:tc>
          <w:tcPr>
            <w:tcW w:w="1418" w:type="dxa"/>
            <w:tcBorders>
              <w:top w:val="single" w:sz="4" w:space="0" w:color="auto"/>
              <w:left w:val="nil"/>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11345,70</w:t>
            </w:r>
          </w:p>
        </w:tc>
        <w:tc>
          <w:tcPr>
            <w:tcW w:w="1796" w:type="dxa"/>
            <w:tcBorders>
              <w:top w:val="single" w:sz="4" w:space="0" w:color="auto"/>
              <w:left w:val="nil"/>
              <w:bottom w:val="single" w:sz="4" w:space="0" w:color="auto"/>
              <w:right w:val="single" w:sz="4" w:space="0" w:color="auto"/>
            </w:tcBorders>
            <w:noWrap/>
            <w:vAlign w:val="bottom"/>
          </w:tcPr>
          <w:p w:rsidR="002D2C95" w:rsidRPr="006C6025" w:rsidRDefault="002D2C95" w:rsidP="0006303A">
            <w:pPr>
              <w:widowControl/>
              <w:suppressAutoHyphens w:val="0"/>
              <w:rPr>
                <w:kern w:val="0"/>
                <w:sz w:val="20"/>
                <w:szCs w:val="20"/>
              </w:rPr>
            </w:pPr>
            <w:r w:rsidRPr="006C6025">
              <w:rPr>
                <w:kern w:val="0"/>
                <w:sz w:val="20"/>
                <w:szCs w:val="20"/>
              </w:rPr>
              <w:t> </w:t>
            </w:r>
          </w:p>
        </w:tc>
      </w:tr>
      <w:tr w:rsidR="002D2C95" w:rsidRPr="006C6025" w:rsidTr="0006303A">
        <w:trPr>
          <w:trHeight w:val="600"/>
        </w:trPr>
        <w:tc>
          <w:tcPr>
            <w:tcW w:w="2127" w:type="dxa"/>
            <w:tcBorders>
              <w:top w:val="nil"/>
              <w:left w:val="single" w:sz="4" w:space="0" w:color="auto"/>
              <w:bottom w:val="single" w:sz="4" w:space="0" w:color="auto"/>
              <w:right w:val="single" w:sz="4" w:space="0" w:color="auto"/>
            </w:tcBorders>
            <w:vAlign w:val="bottom"/>
          </w:tcPr>
          <w:p w:rsidR="002D2C95" w:rsidRPr="006C6025" w:rsidRDefault="002D2C95" w:rsidP="0006303A">
            <w:pPr>
              <w:widowControl/>
              <w:suppressAutoHyphens w:val="0"/>
              <w:jc w:val="center"/>
              <w:rPr>
                <w:kern w:val="0"/>
                <w:sz w:val="20"/>
                <w:szCs w:val="20"/>
              </w:rPr>
            </w:pPr>
            <w:r w:rsidRPr="006C6025">
              <w:rPr>
                <w:kern w:val="0"/>
                <w:sz w:val="20"/>
                <w:szCs w:val="20"/>
              </w:rPr>
              <w:t>Организация и проведение мероприятия</w:t>
            </w:r>
          </w:p>
        </w:tc>
        <w:tc>
          <w:tcPr>
            <w:tcW w:w="3402" w:type="dxa"/>
            <w:tcBorders>
              <w:top w:val="nil"/>
              <w:left w:val="nil"/>
              <w:bottom w:val="single" w:sz="4" w:space="0" w:color="auto"/>
              <w:right w:val="single" w:sz="4" w:space="0" w:color="auto"/>
            </w:tcBorders>
            <w:vAlign w:val="bottom"/>
          </w:tcPr>
          <w:p w:rsidR="002D2C95" w:rsidRPr="006C6025" w:rsidRDefault="002D2C95" w:rsidP="0006303A">
            <w:pPr>
              <w:widowControl/>
              <w:suppressAutoHyphens w:val="0"/>
              <w:rPr>
                <w:kern w:val="0"/>
                <w:sz w:val="20"/>
                <w:szCs w:val="20"/>
              </w:rPr>
            </w:pPr>
            <w:r w:rsidRPr="006C6025">
              <w:rPr>
                <w:kern w:val="0"/>
                <w:sz w:val="20"/>
                <w:szCs w:val="20"/>
              </w:rPr>
              <w:t>Социальные гастроли вокальной группы "Ивушки" с пребыванием на базе отдыха "Окуневские зори"</w:t>
            </w:r>
          </w:p>
        </w:tc>
        <w:tc>
          <w:tcPr>
            <w:tcW w:w="1842"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jc w:val="right"/>
              <w:rPr>
                <w:kern w:val="0"/>
                <w:sz w:val="20"/>
                <w:szCs w:val="20"/>
              </w:rPr>
            </w:pPr>
            <w:r w:rsidRPr="006C6025">
              <w:rPr>
                <w:kern w:val="0"/>
                <w:sz w:val="20"/>
                <w:szCs w:val="20"/>
              </w:rPr>
              <w:t>130000,00</w:t>
            </w:r>
          </w:p>
        </w:tc>
        <w:tc>
          <w:tcPr>
            <w:tcW w:w="1418" w:type="dxa"/>
            <w:tcBorders>
              <w:top w:val="nil"/>
              <w:left w:val="nil"/>
              <w:bottom w:val="single" w:sz="4" w:space="0" w:color="auto"/>
              <w:right w:val="single" w:sz="4" w:space="0" w:color="auto"/>
            </w:tcBorders>
            <w:noWrap/>
            <w:vAlign w:val="center"/>
          </w:tcPr>
          <w:p w:rsidR="002D2C95" w:rsidRPr="006C6025" w:rsidRDefault="002D2C95" w:rsidP="0006303A">
            <w:pPr>
              <w:widowControl/>
              <w:suppressAutoHyphens w:val="0"/>
              <w:jc w:val="center"/>
              <w:rPr>
                <w:kern w:val="0"/>
                <w:sz w:val="20"/>
                <w:szCs w:val="20"/>
              </w:rPr>
            </w:pPr>
            <w:r w:rsidRPr="006C6025">
              <w:rPr>
                <w:kern w:val="0"/>
                <w:sz w:val="20"/>
                <w:szCs w:val="20"/>
              </w:rPr>
              <w:t>130000,00</w:t>
            </w:r>
          </w:p>
        </w:tc>
        <w:tc>
          <w:tcPr>
            <w:tcW w:w="1796" w:type="dxa"/>
            <w:tcBorders>
              <w:top w:val="nil"/>
              <w:left w:val="nil"/>
              <w:bottom w:val="single" w:sz="4" w:space="0" w:color="auto"/>
              <w:right w:val="single" w:sz="4" w:space="0" w:color="auto"/>
            </w:tcBorders>
            <w:noWrap/>
            <w:vAlign w:val="bottom"/>
          </w:tcPr>
          <w:p w:rsidR="002D2C95" w:rsidRPr="006C6025" w:rsidRDefault="002D2C95" w:rsidP="0006303A">
            <w:pPr>
              <w:widowControl/>
              <w:suppressAutoHyphens w:val="0"/>
              <w:rPr>
                <w:kern w:val="0"/>
                <w:sz w:val="20"/>
                <w:szCs w:val="20"/>
              </w:rPr>
            </w:pPr>
            <w:r w:rsidRPr="006C6025">
              <w:rPr>
                <w:kern w:val="0"/>
                <w:sz w:val="20"/>
                <w:szCs w:val="20"/>
              </w:rPr>
              <w:t> </w:t>
            </w:r>
          </w:p>
        </w:tc>
      </w:tr>
      <w:tr w:rsidR="002D2C95" w:rsidRPr="006C6025" w:rsidTr="0006303A">
        <w:trPr>
          <w:trHeight w:val="255"/>
        </w:trPr>
        <w:tc>
          <w:tcPr>
            <w:tcW w:w="2127" w:type="dxa"/>
            <w:tcBorders>
              <w:top w:val="single" w:sz="4" w:space="0" w:color="auto"/>
              <w:left w:val="single" w:sz="4" w:space="0" w:color="auto"/>
              <w:bottom w:val="single" w:sz="4" w:space="0" w:color="auto"/>
              <w:right w:val="single" w:sz="4" w:space="0" w:color="auto"/>
            </w:tcBorders>
            <w:noWrap/>
            <w:vAlign w:val="bottom"/>
          </w:tcPr>
          <w:p w:rsidR="002D2C95" w:rsidRPr="006C6025" w:rsidRDefault="002D2C95" w:rsidP="008C51A1">
            <w:pPr>
              <w:widowControl/>
              <w:suppressAutoHyphens w:val="0"/>
              <w:jc w:val="center"/>
              <w:rPr>
                <w:rFonts w:ascii="Arial" w:hAnsi="Arial"/>
                <w:kern w:val="0"/>
                <w:sz w:val="20"/>
                <w:szCs w:val="20"/>
              </w:rPr>
            </w:pPr>
          </w:p>
        </w:tc>
        <w:tc>
          <w:tcPr>
            <w:tcW w:w="3402" w:type="dxa"/>
            <w:tcBorders>
              <w:top w:val="single" w:sz="4" w:space="0" w:color="auto"/>
              <w:left w:val="single" w:sz="4" w:space="0" w:color="auto"/>
              <w:bottom w:val="single" w:sz="4" w:space="0" w:color="auto"/>
              <w:right w:val="single" w:sz="4" w:space="0" w:color="auto"/>
            </w:tcBorders>
            <w:noWrap/>
            <w:vAlign w:val="bottom"/>
          </w:tcPr>
          <w:p w:rsidR="002D2C95" w:rsidRPr="006C6025" w:rsidRDefault="002D2C95" w:rsidP="008C51A1">
            <w:pPr>
              <w:widowControl/>
              <w:suppressAutoHyphens w:val="0"/>
              <w:jc w:val="center"/>
              <w:rPr>
                <w:rFonts w:ascii="Arial" w:hAnsi="Arial"/>
                <w:kern w:val="0"/>
                <w:sz w:val="20"/>
                <w:szCs w:val="20"/>
              </w:rPr>
            </w:pPr>
            <w:r w:rsidRPr="006C6025">
              <w:rPr>
                <w:kern w:val="0"/>
                <w:sz w:val="20"/>
                <w:szCs w:val="20"/>
              </w:rPr>
              <w:t>ИТОГО:</w:t>
            </w:r>
          </w:p>
        </w:tc>
        <w:tc>
          <w:tcPr>
            <w:tcW w:w="1842" w:type="dxa"/>
            <w:tcBorders>
              <w:top w:val="single" w:sz="4" w:space="0" w:color="auto"/>
              <w:left w:val="single" w:sz="4" w:space="0" w:color="auto"/>
              <w:bottom w:val="single" w:sz="4" w:space="0" w:color="auto"/>
              <w:right w:val="single" w:sz="4" w:space="0" w:color="auto"/>
            </w:tcBorders>
            <w:noWrap/>
            <w:vAlign w:val="bottom"/>
          </w:tcPr>
          <w:p w:rsidR="002D2C95" w:rsidRPr="006C6025" w:rsidRDefault="002D2C95" w:rsidP="008C51A1">
            <w:pPr>
              <w:widowControl/>
              <w:suppressAutoHyphens w:val="0"/>
              <w:jc w:val="center"/>
              <w:rPr>
                <w:kern w:val="0"/>
                <w:sz w:val="20"/>
                <w:szCs w:val="20"/>
              </w:rPr>
            </w:pPr>
            <w:r w:rsidRPr="006C6025">
              <w:rPr>
                <w:rFonts w:ascii="Arial" w:hAnsi="Arial"/>
                <w:kern w:val="0"/>
                <w:sz w:val="20"/>
                <w:szCs w:val="20"/>
              </w:rPr>
              <w:t>9771000,00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2D2C95" w:rsidRPr="006C6025" w:rsidRDefault="002D2C95" w:rsidP="008C51A1">
            <w:pPr>
              <w:widowControl/>
              <w:suppressAutoHyphens w:val="0"/>
              <w:jc w:val="center"/>
              <w:rPr>
                <w:rFonts w:ascii="Arial" w:hAnsi="Arial"/>
                <w:kern w:val="0"/>
                <w:sz w:val="20"/>
                <w:szCs w:val="20"/>
              </w:rPr>
            </w:pPr>
            <w:r w:rsidRPr="006C6025">
              <w:rPr>
                <w:rFonts w:ascii="Arial" w:hAnsi="Arial"/>
                <w:kern w:val="0"/>
                <w:sz w:val="20"/>
                <w:szCs w:val="20"/>
              </w:rPr>
              <w:t>9771000,00</w:t>
            </w:r>
          </w:p>
        </w:tc>
        <w:tc>
          <w:tcPr>
            <w:tcW w:w="1796" w:type="dxa"/>
            <w:tcBorders>
              <w:top w:val="single" w:sz="4" w:space="0" w:color="auto"/>
              <w:left w:val="single" w:sz="4" w:space="0" w:color="auto"/>
              <w:bottom w:val="single" w:sz="4" w:space="0" w:color="auto"/>
              <w:right w:val="single" w:sz="4" w:space="0" w:color="auto"/>
            </w:tcBorders>
            <w:noWrap/>
            <w:vAlign w:val="bottom"/>
          </w:tcPr>
          <w:p w:rsidR="002D2C95" w:rsidRDefault="002D2C95" w:rsidP="008C51A1">
            <w:pPr>
              <w:widowControl/>
              <w:suppressAutoHyphens w:val="0"/>
              <w:jc w:val="center"/>
              <w:rPr>
                <w:rFonts w:ascii="Arial" w:hAnsi="Arial"/>
                <w:kern w:val="0"/>
                <w:sz w:val="20"/>
                <w:szCs w:val="20"/>
              </w:rPr>
            </w:pPr>
          </w:p>
          <w:p w:rsidR="002D2C95" w:rsidRPr="006C6025" w:rsidRDefault="002D2C95" w:rsidP="008C51A1">
            <w:pPr>
              <w:widowControl/>
              <w:suppressAutoHyphens w:val="0"/>
              <w:jc w:val="center"/>
              <w:rPr>
                <w:rFonts w:ascii="Arial" w:hAnsi="Arial"/>
                <w:kern w:val="0"/>
                <w:sz w:val="20"/>
                <w:szCs w:val="20"/>
              </w:rPr>
            </w:pPr>
            <w:r>
              <w:rPr>
                <w:rFonts w:ascii="Arial" w:hAnsi="Arial"/>
                <w:kern w:val="0"/>
                <w:sz w:val="20"/>
                <w:szCs w:val="20"/>
              </w:rPr>
              <w:t>100%</w:t>
            </w:r>
          </w:p>
        </w:tc>
      </w:tr>
    </w:tbl>
    <w:p w:rsidR="002D2C95" w:rsidRPr="004079C8" w:rsidRDefault="002D2C95" w:rsidP="00E73DDB">
      <w:pPr>
        <w:pStyle w:val="ListParagraph"/>
        <w:tabs>
          <w:tab w:val="left" w:pos="284"/>
        </w:tabs>
        <w:spacing w:line="100" w:lineRule="atLeast"/>
        <w:ind w:left="0"/>
        <w:jc w:val="both"/>
        <w:outlineLvl w:val="2"/>
        <w:rPr>
          <w:b/>
        </w:rPr>
      </w:pPr>
    </w:p>
    <w:p w:rsidR="002D2C95" w:rsidRPr="004079C8" w:rsidRDefault="002D2C95" w:rsidP="00E73DDB">
      <w:pPr>
        <w:pStyle w:val="ListParagraph"/>
        <w:tabs>
          <w:tab w:val="left" w:pos="284"/>
        </w:tabs>
        <w:spacing w:line="100" w:lineRule="atLeast"/>
        <w:ind w:left="0"/>
        <w:jc w:val="both"/>
        <w:outlineLvl w:val="2"/>
        <w:rPr>
          <w:rFonts w:ascii="Times New Roman" w:hAnsi="Times New Roman" w:cs="Times New Roman"/>
          <w:b/>
          <w:sz w:val="24"/>
          <w:szCs w:val="24"/>
        </w:rPr>
      </w:pPr>
      <w:r w:rsidRPr="004079C8">
        <w:rPr>
          <w:rFonts w:ascii="Times New Roman" w:hAnsi="Times New Roman" w:cs="Times New Roman"/>
          <w:b/>
          <w:sz w:val="24"/>
          <w:szCs w:val="24"/>
          <w:lang w:val="en-US"/>
        </w:rPr>
        <w:t>IX</w:t>
      </w:r>
      <w:r w:rsidRPr="004079C8">
        <w:rPr>
          <w:rFonts w:ascii="Times New Roman" w:hAnsi="Times New Roman" w:cs="Times New Roman"/>
          <w:b/>
          <w:sz w:val="24"/>
          <w:szCs w:val="24"/>
        </w:rPr>
        <w:t>. Дополнительные сведения.</w:t>
      </w:r>
    </w:p>
    <w:p w:rsidR="002D2C95" w:rsidRPr="000C7749" w:rsidRDefault="002D2C95" w:rsidP="00E73DDB">
      <w:pPr>
        <w:pStyle w:val="ListParagraph"/>
        <w:tabs>
          <w:tab w:val="left" w:pos="284"/>
        </w:tabs>
        <w:spacing w:line="100" w:lineRule="atLeast"/>
        <w:ind w:left="0"/>
        <w:jc w:val="both"/>
        <w:outlineLvl w:val="2"/>
        <w:rPr>
          <w:rFonts w:ascii="Times New Roman" w:hAnsi="Times New Roman" w:cs="Times New Roman"/>
          <w:sz w:val="24"/>
          <w:szCs w:val="24"/>
        </w:rPr>
      </w:pPr>
      <w:r w:rsidRPr="000C7749">
        <w:rPr>
          <w:rFonts w:ascii="Times New Roman" w:hAnsi="Times New Roman" w:cs="Times New Roman"/>
          <w:sz w:val="24"/>
          <w:szCs w:val="24"/>
        </w:rPr>
        <w:t xml:space="preserve">9.1.Копии штатного расписания на 2012 год и приказов по внесению изменений и дополнений в 2012 году прилагаются  к отчету. </w:t>
      </w:r>
    </w:p>
    <w:p w:rsidR="002D2C95" w:rsidRPr="000C7749" w:rsidRDefault="002D2C95" w:rsidP="00E73DDB">
      <w:pPr>
        <w:pStyle w:val="ListParagraph"/>
        <w:tabs>
          <w:tab w:val="left" w:pos="284"/>
        </w:tabs>
        <w:spacing w:line="100" w:lineRule="atLeast"/>
        <w:ind w:left="0"/>
        <w:jc w:val="both"/>
        <w:outlineLvl w:val="2"/>
        <w:rPr>
          <w:rFonts w:ascii="Times New Roman" w:hAnsi="Times New Roman" w:cs="Times New Roman"/>
          <w:sz w:val="24"/>
          <w:szCs w:val="24"/>
        </w:rPr>
      </w:pPr>
      <w:r w:rsidRPr="000C7749">
        <w:rPr>
          <w:rFonts w:ascii="Times New Roman" w:hAnsi="Times New Roman" w:cs="Times New Roman"/>
          <w:sz w:val="24"/>
          <w:szCs w:val="24"/>
        </w:rPr>
        <w:t>9.2.Копия штатного расписания на плановый период (2013 год) прилагается к отчету.</w:t>
      </w:r>
    </w:p>
    <w:p w:rsidR="002D2C95" w:rsidRPr="008878CC" w:rsidRDefault="002D2C95" w:rsidP="00E73DDB">
      <w:pPr>
        <w:pStyle w:val="ListParagraph"/>
        <w:tabs>
          <w:tab w:val="left" w:pos="284"/>
        </w:tabs>
        <w:spacing w:line="100" w:lineRule="atLeast"/>
        <w:ind w:left="0"/>
        <w:jc w:val="both"/>
        <w:outlineLvl w:val="2"/>
        <w:rPr>
          <w:rFonts w:ascii="Times New Roman" w:hAnsi="Times New Roman" w:cs="Times New Roman"/>
          <w:b/>
          <w:sz w:val="24"/>
          <w:szCs w:val="24"/>
        </w:rPr>
      </w:pPr>
      <w:r w:rsidRPr="008878CC">
        <w:rPr>
          <w:rFonts w:ascii="Times New Roman" w:hAnsi="Times New Roman" w:cs="Times New Roman"/>
          <w:b/>
          <w:sz w:val="24"/>
          <w:szCs w:val="24"/>
        </w:rPr>
        <w:t>9.3. Реализация мероприятий по формированию доступной среды для инвалидов и маломобильных групп населения.</w:t>
      </w:r>
    </w:p>
    <w:p w:rsidR="002D2C95" w:rsidRDefault="002D2C95" w:rsidP="00861B3B"/>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110"/>
        <w:gridCol w:w="5650"/>
        <w:gridCol w:w="1410"/>
        <w:gridCol w:w="1467"/>
      </w:tblGrid>
      <w:tr w:rsidR="002D2C95" w:rsidTr="008046ED">
        <w:tc>
          <w:tcPr>
            <w:tcW w:w="1110" w:type="dxa"/>
            <w:vMerge w:val="restart"/>
          </w:tcPr>
          <w:p w:rsidR="002D2C95" w:rsidRDefault="002D2C95" w:rsidP="00861B3B">
            <w:pPr>
              <w:pStyle w:val="a8"/>
              <w:jc w:val="center"/>
            </w:pPr>
            <w:r>
              <w:t>№п/п</w:t>
            </w:r>
          </w:p>
        </w:tc>
        <w:tc>
          <w:tcPr>
            <w:tcW w:w="5650" w:type="dxa"/>
            <w:vMerge w:val="restart"/>
          </w:tcPr>
          <w:p w:rsidR="002D2C95" w:rsidRDefault="002D2C95" w:rsidP="00861B3B">
            <w:pPr>
              <w:pStyle w:val="a8"/>
              <w:jc w:val="center"/>
            </w:pPr>
            <w:r>
              <w:t>Показатель</w:t>
            </w:r>
          </w:p>
        </w:tc>
        <w:tc>
          <w:tcPr>
            <w:tcW w:w="2877" w:type="dxa"/>
            <w:gridSpan w:val="2"/>
          </w:tcPr>
          <w:p w:rsidR="002D2C95" w:rsidRDefault="002D2C95" w:rsidP="00861B3B">
            <w:pPr>
              <w:pStyle w:val="a8"/>
              <w:jc w:val="center"/>
            </w:pPr>
            <w:r>
              <w:t>Значение</w:t>
            </w:r>
          </w:p>
        </w:tc>
      </w:tr>
      <w:tr w:rsidR="002D2C95" w:rsidTr="008046ED">
        <w:tc>
          <w:tcPr>
            <w:tcW w:w="1110" w:type="dxa"/>
            <w:vMerge/>
          </w:tcPr>
          <w:p w:rsidR="002D2C95" w:rsidRDefault="002D2C95" w:rsidP="00861B3B">
            <w:pPr>
              <w:pStyle w:val="a8"/>
              <w:jc w:val="center"/>
            </w:pPr>
          </w:p>
        </w:tc>
        <w:tc>
          <w:tcPr>
            <w:tcW w:w="5650" w:type="dxa"/>
            <w:vMerge/>
          </w:tcPr>
          <w:p w:rsidR="002D2C95" w:rsidRDefault="002D2C95" w:rsidP="00861B3B">
            <w:pPr>
              <w:pStyle w:val="a8"/>
              <w:jc w:val="both"/>
            </w:pPr>
          </w:p>
        </w:tc>
        <w:tc>
          <w:tcPr>
            <w:tcW w:w="1410" w:type="dxa"/>
          </w:tcPr>
          <w:p w:rsidR="002D2C95" w:rsidRDefault="002D2C95" w:rsidP="00861B3B">
            <w:pPr>
              <w:pStyle w:val="a8"/>
              <w:jc w:val="center"/>
            </w:pPr>
            <w:r>
              <w:t>%</w:t>
            </w:r>
          </w:p>
        </w:tc>
        <w:tc>
          <w:tcPr>
            <w:tcW w:w="1467" w:type="dxa"/>
          </w:tcPr>
          <w:p w:rsidR="002D2C95" w:rsidRDefault="002D2C95" w:rsidP="00861B3B">
            <w:pPr>
              <w:pStyle w:val="a8"/>
              <w:jc w:val="center"/>
            </w:pPr>
            <w:r>
              <w:t>Тыс.чел.</w:t>
            </w:r>
          </w:p>
        </w:tc>
      </w:tr>
      <w:tr w:rsidR="002D2C95" w:rsidTr="008046ED">
        <w:tc>
          <w:tcPr>
            <w:tcW w:w="1110" w:type="dxa"/>
          </w:tcPr>
          <w:p w:rsidR="002D2C95" w:rsidRDefault="002D2C95" w:rsidP="00861B3B">
            <w:pPr>
              <w:pStyle w:val="a8"/>
              <w:jc w:val="center"/>
            </w:pPr>
            <w:r>
              <w:t>1.</w:t>
            </w:r>
          </w:p>
        </w:tc>
        <w:tc>
          <w:tcPr>
            <w:tcW w:w="5650" w:type="dxa"/>
          </w:tcPr>
          <w:p w:rsidR="002D2C95" w:rsidRDefault="002D2C95" w:rsidP="00861B3B">
            <w:pPr>
              <w:pStyle w:val="a8"/>
              <w:jc w:val="both"/>
            </w:pPr>
            <w:r>
              <w:t>Доступность учреждения для инвалидов и других маломобильных групп населения</w:t>
            </w:r>
          </w:p>
        </w:tc>
        <w:tc>
          <w:tcPr>
            <w:tcW w:w="1410" w:type="dxa"/>
          </w:tcPr>
          <w:p w:rsidR="002D2C95" w:rsidRDefault="002D2C95" w:rsidP="00861B3B">
            <w:pPr>
              <w:pStyle w:val="a8"/>
              <w:jc w:val="center"/>
            </w:pPr>
            <w:r>
              <w:t>9.3.1.</w:t>
            </w:r>
          </w:p>
        </w:tc>
        <w:tc>
          <w:tcPr>
            <w:tcW w:w="1467" w:type="dxa"/>
          </w:tcPr>
          <w:p w:rsidR="002D2C95" w:rsidRDefault="002D2C95" w:rsidP="00861B3B">
            <w:pPr>
              <w:pStyle w:val="a8"/>
              <w:jc w:val="center"/>
            </w:pPr>
            <w:r>
              <w:t>9.3.1.</w:t>
            </w:r>
          </w:p>
        </w:tc>
      </w:tr>
      <w:tr w:rsidR="002D2C95" w:rsidTr="008046ED">
        <w:tc>
          <w:tcPr>
            <w:tcW w:w="1110" w:type="dxa"/>
          </w:tcPr>
          <w:p w:rsidR="002D2C95" w:rsidRDefault="002D2C95" w:rsidP="00861B3B">
            <w:pPr>
              <w:pStyle w:val="a8"/>
              <w:jc w:val="center"/>
            </w:pPr>
            <w:r>
              <w:t>2.</w:t>
            </w:r>
          </w:p>
          <w:p w:rsidR="002D2C95" w:rsidRDefault="002D2C95" w:rsidP="00861B3B">
            <w:pPr>
              <w:pStyle w:val="a8"/>
              <w:jc w:val="center"/>
            </w:pPr>
            <w:r>
              <w:t>9.3.2.</w:t>
            </w:r>
          </w:p>
        </w:tc>
        <w:tc>
          <w:tcPr>
            <w:tcW w:w="5650" w:type="dxa"/>
          </w:tcPr>
          <w:p w:rsidR="002D2C95" w:rsidRDefault="002D2C95" w:rsidP="00861B3B">
            <w:pPr>
              <w:pStyle w:val="a8"/>
              <w:jc w:val="both"/>
            </w:pPr>
            <w:r>
              <w:t>Доля инвалидов/общее количество инвалидов, охваченных мероприятиями по социокультурной реабилитации, проводимых в учреждении на муниципальном уровне за счет различных источников финансирования, %/тыс.чел.</w:t>
            </w:r>
          </w:p>
        </w:tc>
        <w:tc>
          <w:tcPr>
            <w:tcW w:w="1410" w:type="dxa"/>
          </w:tcPr>
          <w:p w:rsidR="002D2C95" w:rsidRPr="006E70A1" w:rsidRDefault="002D2C95" w:rsidP="00861B3B">
            <w:pPr>
              <w:pStyle w:val="a8"/>
              <w:jc w:val="center"/>
            </w:pPr>
            <w:r>
              <w:t>2,5</w:t>
            </w:r>
          </w:p>
        </w:tc>
        <w:tc>
          <w:tcPr>
            <w:tcW w:w="1467" w:type="dxa"/>
          </w:tcPr>
          <w:p w:rsidR="002D2C95" w:rsidRPr="006E70A1" w:rsidRDefault="002D2C95" w:rsidP="00861B3B">
            <w:pPr>
              <w:pStyle w:val="a8"/>
              <w:jc w:val="center"/>
            </w:pPr>
            <w:r>
              <w:t>2,948</w:t>
            </w:r>
          </w:p>
        </w:tc>
      </w:tr>
      <w:tr w:rsidR="002D2C95" w:rsidTr="008046ED">
        <w:tc>
          <w:tcPr>
            <w:tcW w:w="1110" w:type="dxa"/>
          </w:tcPr>
          <w:p w:rsidR="002D2C95" w:rsidRDefault="002D2C95" w:rsidP="00861B3B">
            <w:pPr>
              <w:pStyle w:val="a8"/>
              <w:jc w:val="center"/>
            </w:pPr>
            <w:r>
              <w:t>3.</w:t>
            </w:r>
          </w:p>
          <w:p w:rsidR="002D2C95" w:rsidRDefault="002D2C95" w:rsidP="00861B3B">
            <w:pPr>
              <w:pStyle w:val="a8"/>
              <w:jc w:val="center"/>
            </w:pPr>
            <w:r>
              <w:t>9.3.3.</w:t>
            </w:r>
          </w:p>
        </w:tc>
        <w:tc>
          <w:tcPr>
            <w:tcW w:w="5650" w:type="dxa"/>
          </w:tcPr>
          <w:p w:rsidR="002D2C95" w:rsidRDefault="002D2C95" w:rsidP="00861B3B">
            <w:pPr>
              <w:pStyle w:val="a8"/>
              <w:jc w:val="both"/>
            </w:pPr>
            <w:r>
              <w:t>Доля населения/общее количество участников, охваченного общественно-просветительскими кампаниями по распространению идей, принципов и средств формирования толерантного отношения общества к инвалидам, %/тыс.чел.</w:t>
            </w:r>
          </w:p>
        </w:tc>
        <w:tc>
          <w:tcPr>
            <w:tcW w:w="1410" w:type="dxa"/>
          </w:tcPr>
          <w:p w:rsidR="002D2C95" w:rsidRPr="006E70A1" w:rsidRDefault="002D2C95" w:rsidP="00861B3B">
            <w:pPr>
              <w:pStyle w:val="a8"/>
              <w:jc w:val="center"/>
            </w:pPr>
            <w:r>
              <w:t>0,03</w:t>
            </w:r>
          </w:p>
        </w:tc>
        <w:tc>
          <w:tcPr>
            <w:tcW w:w="1467" w:type="dxa"/>
          </w:tcPr>
          <w:p w:rsidR="002D2C95" w:rsidRPr="006E70A1" w:rsidRDefault="002D2C95" w:rsidP="00861B3B">
            <w:pPr>
              <w:pStyle w:val="a8"/>
              <w:jc w:val="center"/>
            </w:pPr>
            <w:r>
              <w:t>0,956</w:t>
            </w:r>
          </w:p>
        </w:tc>
      </w:tr>
    </w:tbl>
    <w:p w:rsidR="002D2C95" w:rsidRDefault="002D2C95" w:rsidP="00861B3B">
      <w:pPr>
        <w:jc w:val="both"/>
        <w:rPr>
          <w:color w:val="0000FF"/>
          <w:u w:val="single"/>
        </w:rPr>
      </w:pPr>
    </w:p>
    <w:p w:rsidR="002D2C95" w:rsidRDefault="002D2C95" w:rsidP="008046ED">
      <w:pPr>
        <w:spacing w:line="360" w:lineRule="auto"/>
        <w:ind w:firstLine="706"/>
        <w:jc w:val="both"/>
      </w:pPr>
      <w:r>
        <w:t>9.3.1. Входные группы задание расширены и  оборудованы пандусами  и поручными.  В  холле 1 этажа расположены два санитарных узла для инвалидов. В зрительном зале имеется возможность установить два зрительных места для инвалидов - колясочников. Для маломобильных групп населения доступны все фонды и экспозиции центра. При реконструкции тротуарной плитки в 2012 году были смонтированы дополнительные пандусы со стоянки от Дворца семьи и  со стороны  улицы Попова. На автостоянке по улице Попова выделена специальная автостоянка  для инвалидов длиной  10 метров.</w:t>
      </w:r>
    </w:p>
    <w:p w:rsidR="002D2C95" w:rsidRDefault="002D2C95" w:rsidP="008046ED">
      <w:pPr>
        <w:spacing w:line="360" w:lineRule="auto"/>
        <w:ind w:left="1080"/>
        <w:jc w:val="both"/>
      </w:pPr>
    </w:p>
    <w:p w:rsidR="002D2C95" w:rsidRDefault="002D2C95" w:rsidP="008046ED">
      <w:pPr>
        <w:spacing w:line="360" w:lineRule="auto"/>
        <w:ind w:firstLine="706"/>
        <w:jc w:val="both"/>
      </w:pPr>
      <w:r>
        <w:t>9.3.2. Привлечение и облуживание людей с ограниченными возможностями жизнедеятельности (формы, основные направления  деятельности):</w:t>
      </w:r>
    </w:p>
    <w:p w:rsidR="002D2C95" w:rsidRDefault="002D2C95" w:rsidP="008046ED">
      <w:pPr>
        <w:widowControl/>
        <w:numPr>
          <w:ilvl w:val="1"/>
          <w:numId w:val="49"/>
        </w:numPr>
        <w:suppressAutoHyphens w:val="0"/>
        <w:spacing w:line="360" w:lineRule="auto"/>
        <w:jc w:val="both"/>
      </w:pPr>
      <w:r>
        <w:t>проведение выставок медицинского оборудования;</w:t>
      </w:r>
    </w:p>
    <w:p w:rsidR="002D2C95" w:rsidRDefault="002D2C95" w:rsidP="008046ED">
      <w:pPr>
        <w:widowControl/>
        <w:numPr>
          <w:ilvl w:val="1"/>
          <w:numId w:val="49"/>
        </w:numPr>
        <w:suppressAutoHyphens w:val="0"/>
        <w:spacing w:line="360" w:lineRule="auto"/>
        <w:jc w:val="both"/>
      </w:pPr>
      <w:r>
        <w:t>фестивали и конкурсы самодеятельного искусства;</w:t>
      </w:r>
    </w:p>
    <w:p w:rsidR="002D2C95" w:rsidRDefault="002D2C95" w:rsidP="008046ED">
      <w:pPr>
        <w:widowControl/>
        <w:numPr>
          <w:ilvl w:val="1"/>
          <w:numId w:val="49"/>
        </w:numPr>
        <w:suppressAutoHyphens w:val="0"/>
        <w:spacing w:line="360" w:lineRule="auto"/>
        <w:jc w:val="both"/>
      </w:pPr>
      <w:r>
        <w:t>организация концертных программ, цирковых и театральных представлений;</w:t>
      </w:r>
    </w:p>
    <w:p w:rsidR="002D2C95" w:rsidRDefault="002D2C95" w:rsidP="008046ED">
      <w:pPr>
        <w:widowControl/>
        <w:numPr>
          <w:ilvl w:val="1"/>
          <w:numId w:val="49"/>
        </w:numPr>
        <w:suppressAutoHyphens w:val="0"/>
        <w:spacing w:line="360" w:lineRule="auto"/>
        <w:jc w:val="both"/>
      </w:pPr>
      <w:r>
        <w:t>кинопрокатная деятельность.</w:t>
      </w:r>
    </w:p>
    <w:p w:rsidR="002D2C95" w:rsidRDefault="002D2C95" w:rsidP="008046ED">
      <w:pPr>
        <w:spacing w:line="360" w:lineRule="auto"/>
        <w:jc w:val="both"/>
      </w:pPr>
      <w:r>
        <w:t>Организация культурного досуга, вовлечение их в сферу творческой и социальной активности:</w:t>
      </w:r>
    </w:p>
    <w:p w:rsidR="002D2C95" w:rsidRDefault="002D2C95" w:rsidP="008046ED">
      <w:pPr>
        <w:widowControl/>
        <w:numPr>
          <w:ilvl w:val="1"/>
          <w:numId w:val="49"/>
        </w:numPr>
        <w:suppressAutoHyphens w:val="0"/>
        <w:spacing w:line="360" w:lineRule="auto"/>
        <w:jc w:val="both"/>
      </w:pPr>
      <w:r>
        <w:t>творческие коллективы художественной самодеятельности (академический хор, вокальный ансамбль «Ивушка», детские танцевальные и театральные коллективы);</w:t>
      </w:r>
    </w:p>
    <w:p w:rsidR="002D2C95" w:rsidRDefault="002D2C95" w:rsidP="008046ED">
      <w:pPr>
        <w:widowControl/>
        <w:numPr>
          <w:ilvl w:val="1"/>
          <w:numId w:val="49"/>
        </w:numPr>
        <w:suppressAutoHyphens w:val="0"/>
        <w:spacing w:line="360" w:lineRule="auto"/>
        <w:jc w:val="both"/>
      </w:pPr>
      <w:r>
        <w:t>встречи в клубе старшего поколения;</w:t>
      </w:r>
    </w:p>
    <w:p w:rsidR="002D2C95" w:rsidRDefault="002D2C95" w:rsidP="008046ED">
      <w:pPr>
        <w:widowControl/>
        <w:numPr>
          <w:ilvl w:val="1"/>
          <w:numId w:val="49"/>
        </w:numPr>
        <w:suppressAutoHyphens w:val="0"/>
        <w:spacing w:line="360" w:lineRule="auto"/>
        <w:jc w:val="both"/>
      </w:pPr>
      <w:r>
        <w:t>праздничные программы к декаде инвалидов, Дню пожилого человека, 9 Мая, календарным праздничным датам и др.</w:t>
      </w:r>
    </w:p>
    <w:p w:rsidR="002D2C95" w:rsidRDefault="002D2C95" w:rsidP="008046ED">
      <w:pPr>
        <w:widowControl/>
        <w:numPr>
          <w:ilvl w:val="1"/>
          <w:numId w:val="49"/>
        </w:numPr>
        <w:suppressAutoHyphens w:val="0"/>
        <w:spacing w:line="360" w:lineRule="auto"/>
        <w:jc w:val="both"/>
      </w:pPr>
      <w:r>
        <w:t>выездные концертные программы;</w:t>
      </w:r>
    </w:p>
    <w:p w:rsidR="002D2C95" w:rsidRDefault="002D2C95" w:rsidP="008046ED">
      <w:pPr>
        <w:widowControl/>
        <w:numPr>
          <w:ilvl w:val="1"/>
          <w:numId w:val="49"/>
        </w:numPr>
        <w:suppressAutoHyphens w:val="0"/>
        <w:spacing w:line="360" w:lineRule="auto"/>
        <w:jc w:val="both"/>
      </w:pPr>
      <w:r>
        <w:t>театрализованные шоу-представления и кукольные спектакли;</w:t>
      </w:r>
    </w:p>
    <w:p w:rsidR="002D2C95" w:rsidRDefault="002D2C95" w:rsidP="008046ED">
      <w:pPr>
        <w:widowControl/>
        <w:numPr>
          <w:ilvl w:val="1"/>
          <w:numId w:val="49"/>
        </w:numPr>
        <w:suppressAutoHyphens w:val="0"/>
        <w:spacing w:line="360" w:lineRule="auto"/>
        <w:jc w:val="both"/>
      </w:pPr>
      <w:r>
        <w:t>цирковые программы для центра «Надежда»;</w:t>
      </w:r>
    </w:p>
    <w:p w:rsidR="002D2C95" w:rsidRDefault="002D2C95" w:rsidP="008046ED">
      <w:pPr>
        <w:widowControl/>
        <w:numPr>
          <w:ilvl w:val="1"/>
          <w:numId w:val="49"/>
        </w:numPr>
        <w:suppressAutoHyphens w:val="0"/>
        <w:spacing w:line="360" w:lineRule="auto"/>
        <w:jc w:val="both"/>
      </w:pPr>
      <w:r>
        <w:t xml:space="preserve"> фестиваль старшего поколения, встречи хоровых коллективов;</w:t>
      </w:r>
    </w:p>
    <w:p w:rsidR="002D2C95" w:rsidRDefault="002D2C95" w:rsidP="008046ED">
      <w:pPr>
        <w:widowControl/>
        <w:numPr>
          <w:ilvl w:val="1"/>
          <w:numId w:val="49"/>
        </w:numPr>
        <w:suppressAutoHyphens w:val="0"/>
        <w:spacing w:line="360" w:lineRule="auto"/>
        <w:jc w:val="both"/>
      </w:pPr>
      <w:r>
        <w:t>организация кинопроката.</w:t>
      </w:r>
    </w:p>
    <w:p w:rsidR="002D2C95" w:rsidRDefault="002D2C95" w:rsidP="008046ED">
      <w:pPr>
        <w:spacing w:line="360" w:lineRule="auto"/>
        <w:ind w:firstLine="706"/>
        <w:jc w:val="both"/>
      </w:pPr>
      <w:r>
        <w:t xml:space="preserve">Система скидок в отношении инвалидов предусматривает льготы при оплате занятий в студиях и творческих коллективах, осуществляющих свою деятельность на частично-платной основе,  при посещении мероприятий и киносеансов предусмотрена гибкая система скидок и право внеочередного приобретения билетов в кассе учреждения. </w:t>
      </w:r>
    </w:p>
    <w:p w:rsidR="002D2C95" w:rsidRDefault="002D2C95" w:rsidP="00861B3B">
      <w:pPr>
        <w:jc w:val="both"/>
      </w:pPr>
    </w:p>
    <w:p w:rsidR="002D2C95" w:rsidRDefault="002D2C95" w:rsidP="00861B3B">
      <w:pPr>
        <w:jc w:val="both"/>
      </w:pPr>
      <w:r>
        <w:t xml:space="preserve">Перечень мероприятий за 2012 год: </w:t>
      </w:r>
    </w:p>
    <w:p w:rsidR="002D2C95" w:rsidRDefault="002D2C95" w:rsidP="00861B3B">
      <w:pPr>
        <w:ind w:left="1080"/>
        <w:jc w:val="both"/>
      </w:pP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120"/>
        <w:gridCol w:w="1574"/>
        <w:gridCol w:w="5103"/>
        <w:gridCol w:w="1842"/>
      </w:tblGrid>
      <w:tr w:rsidR="002D2C95" w:rsidTr="008046ED">
        <w:trPr>
          <w:trHeight w:val="1005"/>
        </w:trPr>
        <w:tc>
          <w:tcPr>
            <w:tcW w:w="1120" w:type="dxa"/>
          </w:tcPr>
          <w:p w:rsidR="002D2C95" w:rsidRDefault="002D2C95" w:rsidP="00861B3B">
            <w:pPr>
              <w:pStyle w:val="a8"/>
              <w:jc w:val="center"/>
            </w:pPr>
            <w:r>
              <w:t xml:space="preserve"> № п/п</w:t>
            </w:r>
          </w:p>
        </w:tc>
        <w:tc>
          <w:tcPr>
            <w:tcW w:w="1574" w:type="dxa"/>
          </w:tcPr>
          <w:p w:rsidR="002D2C95" w:rsidRDefault="002D2C95" w:rsidP="00861B3B">
            <w:pPr>
              <w:pStyle w:val="a8"/>
              <w:jc w:val="center"/>
            </w:pPr>
            <w:r>
              <w:t>Дата проведения мероприятия</w:t>
            </w:r>
          </w:p>
        </w:tc>
        <w:tc>
          <w:tcPr>
            <w:tcW w:w="5103" w:type="dxa"/>
          </w:tcPr>
          <w:p w:rsidR="002D2C95" w:rsidRDefault="002D2C95" w:rsidP="008046ED">
            <w:pPr>
              <w:pStyle w:val="a8"/>
              <w:jc w:val="both"/>
            </w:pPr>
            <w:r>
              <w:t>Мероприятие</w:t>
            </w:r>
          </w:p>
        </w:tc>
        <w:tc>
          <w:tcPr>
            <w:tcW w:w="1842" w:type="dxa"/>
          </w:tcPr>
          <w:p w:rsidR="002D2C95" w:rsidRDefault="002D2C95" w:rsidP="00861B3B">
            <w:pPr>
              <w:pStyle w:val="a8"/>
              <w:jc w:val="center"/>
            </w:pPr>
            <w:r>
              <w:t>Количество участников</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pStyle w:val="NoSpacing"/>
              <w:jc w:val="center"/>
              <w:rPr>
                <w:szCs w:val="24"/>
              </w:rPr>
            </w:pPr>
            <w:r w:rsidRPr="00B56284">
              <w:rPr>
                <w:szCs w:val="24"/>
              </w:rPr>
              <w:t>13.01 в 14.00</w:t>
            </w:r>
          </w:p>
        </w:tc>
        <w:tc>
          <w:tcPr>
            <w:tcW w:w="5103" w:type="dxa"/>
          </w:tcPr>
          <w:p w:rsidR="002D2C95" w:rsidRPr="00B56284" w:rsidRDefault="002D2C95" w:rsidP="008046ED">
            <w:pPr>
              <w:pStyle w:val="NoSpacing"/>
              <w:spacing w:line="240" w:lineRule="auto"/>
              <w:rPr>
                <w:szCs w:val="24"/>
              </w:rPr>
            </w:pPr>
            <w:r w:rsidRPr="00B56284">
              <w:rPr>
                <w:szCs w:val="24"/>
              </w:rPr>
              <w:t xml:space="preserve">Рождественские встречи главы города с ветеранами труда, тружениками тыла. </w:t>
            </w:r>
          </w:p>
        </w:tc>
        <w:tc>
          <w:tcPr>
            <w:tcW w:w="1842" w:type="dxa"/>
          </w:tcPr>
          <w:p w:rsidR="002D2C95" w:rsidRPr="00B56284" w:rsidRDefault="002D2C95" w:rsidP="00861B3B">
            <w:pPr>
              <w:pStyle w:val="a8"/>
              <w:jc w:val="center"/>
            </w:pPr>
            <w:r w:rsidRPr="00B56284">
              <w:t>40</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pStyle w:val="2"/>
              <w:spacing w:line="276" w:lineRule="auto"/>
              <w:jc w:val="center"/>
              <w:rPr>
                <w:rFonts w:ascii="Times New Roman" w:hAnsi="Times New Roman"/>
                <w:sz w:val="24"/>
                <w:szCs w:val="24"/>
              </w:rPr>
            </w:pPr>
            <w:r w:rsidRPr="00B56284">
              <w:rPr>
                <w:rFonts w:ascii="Times New Roman" w:hAnsi="Times New Roman"/>
                <w:sz w:val="24"/>
                <w:szCs w:val="24"/>
              </w:rPr>
              <w:t>05.02 в 14.00</w:t>
            </w:r>
          </w:p>
        </w:tc>
        <w:tc>
          <w:tcPr>
            <w:tcW w:w="5103" w:type="dxa"/>
          </w:tcPr>
          <w:p w:rsidR="002D2C95" w:rsidRPr="00B56284" w:rsidRDefault="002D2C95" w:rsidP="008046ED">
            <w:pPr>
              <w:pStyle w:val="2"/>
              <w:jc w:val="both"/>
              <w:rPr>
                <w:rFonts w:ascii="Times New Roman" w:hAnsi="Times New Roman"/>
                <w:sz w:val="24"/>
                <w:szCs w:val="24"/>
              </w:rPr>
            </w:pPr>
            <w:r w:rsidRPr="00B56284">
              <w:rPr>
                <w:rFonts w:ascii="Times New Roman" w:hAnsi="Times New Roman"/>
                <w:sz w:val="24"/>
                <w:szCs w:val="24"/>
              </w:rPr>
              <w:t>Концертно-игровая программа «Мы идем в цирк» детского образцового циркового коллектива «Югра-лэнд».</w:t>
            </w:r>
          </w:p>
        </w:tc>
        <w:tc>
          <w:tcPr>
            <w:tcW w:w="1842" w:type="dxa"/>
          </w:tcPr>
          <w:p w:rsidR="002D2C95" w:rsidRPr="00B56284" w:rsidRDefault="002D2C95" w:rsidP="00861B3B">
            <w:pPr>
              <w:pStyle w:val="a8"/>
              <w:jc w:val="center"/>
            </w:pPr>
            <w:r w:rsidRPr="00B56284">
              <w:t>35</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pStyle w:val="NoSpacing"/>
              <w:spacing w:line="276" w:lineRule="auto"/>
              <w:jc w:val="center"/>
              <w:rPr>
                <w:szCs w:val="24"/>
              </w:rPr>
            </w:pPr>
            <w:r w:rsidRPr="00B56284">
              <w:rPr>
                <w:szCs w:val="24"/>
              </w:rPr>
              <w:t>29.02 в 15.00</w:t>
            </w:r>
          </w:p>
        </w:tc>
        <w:tc>
          <w:tcPr>
            <w:tcW w:w="5103" w:type="dxa"/>
          </w:tcPr>
          <w:p w:rsidR="002D2C95" w:rsidRPr="00B56284" w:rsidRDefault="002D2C95" w:rsidP="008046ED">
            <w:pPr>
              <w:pStyle w:val="NoSpacing"/>
              <w:spacing w:line="240" w:lineRule="auto"/>
              <w:rPr>
                <w:szCs w:val="24"/>
              </w:rPr>
            </w:pPr>
            <w:r w:rsidRPr="00B56284">
              <w:rPr>
                <w:szCs w:val="24"/>
              </w:rPr>
              <w:t>Праздничная программа  для ветеранов города Югорска в рамках акции «На встречу юбилея города». Участие творческих коллективов.</w:t>
            </w:r>
          </w:p>
        </w:tc>
        <w:tc>
          <w:tcPr>
            <w:tcW w:w="1842" w:type="dxa"/>
          </w:tcPr>
          <w:p w:rsidR="002D2C95" w:rsidRPr="00B56284" w:rsidRDefault="002D2C95" w:rsidP="00861B3B">
            <w:pPr>
              <w:pStyle w:val="a8"/>
              <w:jc w:val="center"/>
            </w:pPr>
            <w:r w:rsidRPr="00B56284">
              <w:t>280</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jc w:val="center"/>
            </w:pPr>
            <w:r w:rsidRPr="00B56284">
              <w:t>02.03  в 15.00</w:t>
            </w:r>
          </w:p>
        </w:tc>
        <w:tc>
          <w:tcPr>
            <w:tcW w:w="5103" w:type="dxa"/>
          </w:tcPr>
          <w:p w:rsidR="002D2C95" w:rsidRPr="00B56284" w:rsidRDefault="002D2C95" w:rsidP="008046ED">
            <w:pPr>
              <w:pStyle w:val="2"/>
              <w:jc w:val="both"/>
              <w:rPr>
                <w:rFonts w:ascii="Times New Roman" w:hAnsi="Times New Roman"/>
                <w:sz w:val="24"/>
                <w:szCs w:val="24"/>
              </w:rPr>
            </w:pPr>
            <w:r w:rsidRPr="00B56284">
              <w:rPr>
                <w:rFonts w:ascii="Times New Roman" w:hAnsi="Times New Roman"/>
                <w:sz w:val="24"/>
                <w:szCs w:val="24"/>
              </w:rPr>
              <w:t>Концертно-игровая программа «Мы идем в цирк» детского образцового циркового коллектива «Югра-лэнд».</w:t>
            </w:r>
          </w:p>
        </w:tc>
        <w:tc>
          <w:tcPr>
            <w:tcW w:w="1842" w:type="dxa"/>
          </w:tcPr>
          <w:p w:rsidR="002D2C95" w:rsidRPr="00B56284" w:rsidRDefault="002D2C95" w:rsidP="00861B3B">
            <w:pPr>
              <w:pStyle w:val="a8"/>
              <w:jc w:val="center"/>
            </w:pPr>
            <w:r w:rsidRPr="00B56284">
              <w:t>50</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pStyle w:val="NoSpacing"/>
              <w:jc w:val="center"/>
              <w:rPr>
                <w:szCs w:val="24"/>
              </w:rPr>
            </w:pPr>
            <w:r w:rsidRPr="00B56284">
              <w:rPr>
                <w:szCs w:val="24"/>
              </w:rPr>
              <w:t>17.03 в 11.00</w:t>
            </w:r>
          </w:p>
        </w:tc>
        <w:tc>
          <w:tcPr>
            <w:tcW w:w="5103" w:type="dxa"/>
          </w:tcPr>
          <w:p w:rsidR="002D2C95" w:rsidRPr="00B56284" w:rsidRDefault="002D2C95" w:rsidP="008046ED">
            <w:pPr>
              <w:pStyle w:val="NoSpacing"/>
              <w:spacing w:line="240" w:lineRule="auto"/>
              <w:rPr>
                <w:szCs w:val="24"/>
              </w:rPr>
            </w:pPr>
            <w:r w:rsidRPr="00B56284">
              <w:rPr>
                <w:szCs w:val="24"/>
              </w:rPr>
              <w:t>VIII открытый региональный конкурс-фестиваль хоровых и вокальных коллективов «Русь соловьиная». Участие народного самодеятельного академического хора «Виват, музыка» и</w:t>
            </w:r>
            <w:r>
              <w:rPr>
                <w:szCs w:val="24"/>
              </w:rPr>
              <w:t xml:space="preserve"> </w:t>
            </w:r>
            <w:r w:rsidRPr="00B56284">
              <w:rPr>
                <w:szCs w:val="24"/>
              </w:rPr>
              <w:t>вокального ансамбля «Ивушка».</w:t>
            </w:r>
          </w:p>
        </w:tc>
        <w:tc>
          <w:tcPr>
            <w:tcW w:w="1842" w:type="dxa"/>
          </w:tcPr>
          <w:p w:rsidR="002D2C95" w:rsidRPr="00B56284" w:rsidRDefault="002D2C95" w:rsidP="00861B3B">
            <w:pPr>
              <w:pStyle w:val="a8"/>
              <w:jc w:val="center"/>
            </w:pPr>
            <w:r w:rsidRPr="00B56284">
              <w:t>250</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spacing w:after="240"/>
              <w:jc w:val="center"/>
            </w:pPr>
            <w:r w:rsidRPr="00B56284">
              <w:t>17.04 в 17.00</w:t>
            </w:r>
          </w:p>
        </w:tc>
        <w:tc>
          <w:tcPr>
            <w:tcW w:w="5103" w:type="dxa"/>
          </w:tcPr>
          <w:p w:rsidR="002D2C95" w:rsidRPr="00B56284" w:rsidRDefault="002D2C95" w:rsidP="008046ED">
            <w:pPr>
              <w:pStyle w:val="NoSpacing"/>
              <w:spacing w:line="240" w:lineRule="auto"/>
              <w:rPr>
                <w:szCs w:val="24"/>
              </w:rPr>
            </w:pPr>
            <w:r w:rsidRPr="00B56284">
              <w:rPr>
                <w:szCs w:val="24"/>
              </w:rPr>
              <w:t>Праздничное мероприятие для ветеранов ОВД Советского района. Участие вокального ансамбля «Ивушка».</w:t>
            </w:r>
          </w:p>
        </w:tc>
        <w:tc>
          <w:tcPr>
            <w:tcW w:w="1842" w:type="dxa"/>
          </w:tcPr>
          <w:p w:rsidR="002D2C95" w:rsidRPr="00B56284" w:rsidRDefault="002D2C95" w:rsidP="00861B3B">
            <w:pPr>
              <w:pStyle w:val="a8"/>
              <w:jc w:val="center"/>
            </w:pPr>
            <w:r w:rsidRPr="00B56284">
              <w:t>30</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spacing w:after="240"/>
              <w:jc w:val="center"/>
            </w:pPr>
            <w:r w:rsidRPr="00B56284">
              <w:t>27.04 в 12.00</w:t>
            </w:r>
          </w:p>
        </w:tc>
        <w:tc>
          <w:tcPr>
            <w:tcW w:w="5103" w:type="dxa"/>
          </w:tcPr>
          <w:p w:rsidR="002D2C95" w:rsidRPr="00B56284" w:rsidRDefault="002D2C95" w:rsidP="008046ED">
            <w:pPr>
              <w:jc w:val="both"/>
            </w:pPr>
            <w:r w:rsidRPr="00B56284">
              <w:t>Смотр художественной самодеятельности пожилых людей «Не стареют душой ветераны». Участие вокального ансамбля «Ивушка».</w:t>
            </w:r>
          </w:p>
        </w:tc>
        <w:tc>
          <w:tcPr>
            <w:tcW w:w="1842" w:type="dxa"/>
          </w:tcPr>
          <w:p w:rsidR="002D2C95" w:rsidRPr="00B56284" w:rsidRDefault="002D2C95" w:rsidP="00861B3B">
            <w:pPr>
              <w:pStyle w:val="a8"/>
              <w:jc w:val="center"/>
            </w:pPr>
            <w:r w:rsidRPr="00B56284">
              <w:t>150</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spacing w:after="240"/>
              <w:jc w:val="center"/>
            </w:pPr>
            <w:r w:rsidRPr="00B56284">
              <w:t>27.04 в 15.30</w:t>
            </w:r>
          </w:p>
        </w:tc>
        <w:tc>
          <w:tcPr>
            <w:tcW w:w="5103" w:type="dxa"/>
          </w:tcPr>
          <w:p w:rsidR="002D2C95" w:rsidRPr="00B56284" w:rsidRDefault="002D2C95" w:rsidP="008046ED">
            <w:pPr>
              <w:jc w:val="both"/>
            </w:pPr>
            <w:r w:rsidRPr="00B56284">
              <w:t xml:space="preserve">Концертно-игровая программа «Мы идем в цирк» для детей </w:t>
            </w:r>
            <w:hyperlink r:id="rId41" w:history="1">
              <w:r w:rsidRPr="00B56284">
                <w:t>УСО "Центр помощи детям, оставшимся без попечения родителей "Доверие"</w:t>
              </w:r>
            </w:hyperlink>
            <w:r w:rsidRPr="00B56284">
              <w:t xml:space="preserve"> и </w:t>
            </w:r>
            <w:hyperlink r:id="rId42" w:history="1">
              <w:r w:rsidRPr="00B56284">
                <w:t>учреждения социального обслуживания ХМАО-Югры "Реабилитационный центр для детей и подростков с ограниченными возможностями "Надежда"</w:t>
              </w:r>
            </w:hyperlink>
            <w:r w:rsidRPr="00B56284">
              <w:t>.</w:t>
            </w:r>
          </w:p>
        </w:tc>
        <w:tc>
          <w:tcPr>
            <w:tcW w:w="1842" w:type="dxa"/>
          </w:tcPr>
          <w:p w:rsidR="002D2C95" w:rsidRPr="00B56284" w:rsidRDefault="002D2C95" w:rsidP="00861B3B">
            <w:pPr>
              <w:pStyle w:val="a8"/>
              <w:jc w:val="center"/>
            </w:pPr>
            <w:r w:rsidRPr="00B56284">
              <w:t>40</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pStyle w:val="2"/>
              <w:spacing w:line="276" w:lineRule="auto"/>
              <w:jc w:val="center"/>
              <w:rPr>
                <w:rFonts w:ascii="Times New Roman" w:hAnsi="Times New Roman"/>
                <w:sz w:val="24"/>
                <w:szCs w:val="24"/>
              </w:rPr>
            </w:pPr>
            <w:r w:rsidRPr="00B56284">
              <w:rPr>
                <w:rFonts w:ascii="Times New Roman" w:hAnsi="Times New Roman"/>
                <w:sz w:val="24"/>
                <w:szCs w:val="24"/>
              </w:rPr>
              <w:t>09.05 в 12.30</w:t>
            </w:r>
          </w:p>
        </w:tc>
        <w:tc>
          <w:tcPr>
            <w:tcW w:w="5103" w:type="dxa"/>
          </w:tcPr>
          <w:p w:rsidR="002D2C95" w:rsidRPr="00B56284" w:rsidRDefault="002D2C95" w:rsidP="008046ED">
            <w:pPr>
              <w:pStyle w:val="2"/>
              <w:jc w:val="both"/>
              <w:rPr>
                <w:rFonts w:ascii="Times New Roman" w:hAnsi="Times New Roman"/>
                <w:sz w:val="24"/>
                <w:szCs w:val="24"/>
              </w:rPr>
            </w:pPr>
            <w:r w:rsidRPr="00B56284">
              <w:rPr>
                <w:rFonts w:ascii="Times New Roman" w:hAnsi="Times New Roman"/>
                <w:sz w:val="24"/>
                <w:szCs w:val="24"/>
              </w:rPr>
              <w:t>«Цветы для всех в огнях победного салюта» - праздничная программа, посвященная Дню Победы. Участие творческих коллективов.</w:t>
            </w:r>
          </w:p>
        </w:tc>
        <w:tc>
          <w:tcPr>
            <w:tcW w:w="1842" w:type="dxa"/>
          </w:tcPr>
          <w:p w:rsidR="002D2C95" w:rsidRPr="00B56284" w:rsidRDefault="002D2C95" w:rsidP="00861B3B">
            <w:pPr>
              <w:pStyle w:val="a8"/>
              <w:jc w:val="center"/>
            </w:pPr>
            <w:r w:rsidRPr="00B56284">
              <w:t>1000</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251C8E" w:rsidRDefault="002D2C95" w:rsidP="00861B3B">
            <w:pPr>
              <w:pStyle w:val="12"/>
              <w:jc w:val="center"/>
              <w:rPr>
                <w:rFonts w:ascii="Times New Roman" w:hAnsi="Times New Roman" w:cs="Calibri"/>
                <w:sz w:val="24"/>
                <w:szCs w:val="24"/>
              </w:rPr>
            </w:pPr>
            <w:r w:rsidRPr="00251C8E">
              <w:rPr>
                <w:rFonts w:ascii="Times New Roman" w:hAnsi="Times New Roman" w:cs="Calibri"/>
                <w:sz w:val="24"/>
                <w:szCs w:val="24"/>
              </w:rPr>
              <w:t>31.08 в 18.00</w:t>
            </w:r>
          </w:p>
        </w:tc>
        <w:tc>
          <w:tcPr>
            <w:tcW w:w="5103" w:type="dxa"/>
          </w:tcPr>
          <w:p w:rsidR="002D2C95" w:rsidRPr="00251C8E" w:rsidRDefault="002D2C95" w:rsidP="008046ED">
            <w:pPr>
              <w:pStyle w:val="12"/>
              <w:jc w:val="both"/>
              <w:rPr>
                <w:rFonts w:ascii="Times New Roman" w:hAnsi="Times New Roman" w:cs="Calibri"/>
                <w:sz w:val="24"/>
                <w:szCs w:val="24"/>
              </w:rPr>
            </w:pPr>
            <w:r w:rsidRPr="00251C8E">
              <w:rPr>
                <w:rFonts w:ascii="Times New Roman" w:hAnsi="Times New Roman" w:cs="Calibri"/>
                <w:sz w:val="24"/>
                <w:szCs w:val="24"/>
              </w:rPr>
              <w:t>Праздничный вечер «От всей души!», посвященный 50-летию города Югорска для ветеранов, инвалидов, старожил города.</w:t>
            </w:r>
          </w:p>
        </w:tc>
        <w:tc>
          <w:tcPr>
            <w:tcW w:w="1842" w:type="dxa"/>
          </w:tcPr>
          <w:p w:rsidR="002D2C95" w:rsidRPr="00B56284" w:rsidRDefault="002D2C95" w:rsidP="00861B3B">
            <w:pPr>
              <w:pStyle w:val="a8"/>
              <w:jc w:val="center"/>
            </w:pPr>
            <w:r w:rsidRPr="00B56284">
              <w:t>500</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jc w:val="center"/>
            </w:pPr>
            <w:r w:rsidRPr="00B56284">
              <w:t>01.10  в 15.00</w:t>
            </w:r>
          </w:p>
        </w:tc>
        <w:tc>
          <w:tcPr>
            <w:tcW w:w="5103" w:type="dxa"/>
          </w:tcPr>
          <w:p w:rsidR="002D2C95" w:rsidRPr="00B56284" w:rsidRDefault="002D2C95" w:rsidP="008046ED">
            <w:pPr>
              <w:jc w:val="both"/>
            </w:pPr>
            <w:r w:rsidRPr="00B56284">
              <w:t>Концертная программа вокального ансамбля «Ивушка»  «От сердца к сердцу» в рамках проекта «С песней по жизни» в декаду пожилого человека.</w:t>
            </w:r>
          </w:p>
        </w:tc>
        <w:tc>
          <w:tcPr>
            <w:tcW w:w="1842" w:type="dxa"/>
          </w:tcPr>
          <w:p w:rsidR="002D2C95" w:rsidRPr="00B56284" w:rsidRDefault="002D2C95" w:rsidP="00861B3B">
            <w:pPr>
              <w:pStyle w:val="a8"/>
              <w:jc w:val="center"/>
            </w:pPr>
            <w:r w:rsidRPr="00B56284">
              <w:t>35</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jc w:val="center"/>
            </w:pPr>
            <w:r w:rsidRPr="00B56284">
              <w:t>02.10  в 10.30</w:t>
            </w:r>
          </w:p>
        </w:tc>
        <w:tc>
          <w:tcPr>
            <w:tcW w:w="5103" w:type="dxa"/>
          </w:tcPr>
          <w:p w:rsidR="002D2C95" w:rsidRPr="00B56284" w:rsidRDefault="002D2C95" w:rsidP="008046ED">
            <w:pPr>
              <w:jc w:val="both"/>
            </w:pPr>
            <w:r w:rsidRPr="00B56284">
              <w:t>Концертная программа вокального ансамбля «Ивушка»  «От сердца к сердцу» в рамках проекта «С песней по жизни» в декаду пожилого человека.</w:t>
            </w:r>
          </w:p>
        </w:tc>
        <w:tc>
          <w:tcPr>
            <w:tcW w:w="1842" w:type="dxa"/>
          </w:tcPr>
          <w:p w:rsidR="002D2C95" w:rsidRPr="00B56284" w:rsidRDefault="002D2C95" w:rsidP="00861B3B">
            <w:pPr>
              <w:pStyle w:val="a8"/>
              <w:jc w:val="center"/>
            </w:pPr>
            <w:r w:rsidRPr="00B56284">
              <w:t>30</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jc w:val="center"/>
            </w:pPr>
            <w:r w:rsidRPr="00B56284">
              <w:t>03.10  в 15.00</w:t>
            </w:r>
          </w:p>
        </w:tc>
        <w:tc>
          <w:tcPr>
            <w:tcW w:w="5103" w:type="dxa"/>
          </w:tcPr>
          <w:p w:rsidR="002D2C95" w:rsidRPr="00B56284" w:rsidRDefault="002D2C95" w:rsidP="008046ED">
            <w:pPr>
              <w:jc w:val="both"/>
            </w:pPr>
            <w:r w:rsidRPr="00B56284">
              <w:t>Концертная программа вокального ансамбля «Ивушка»  «От сердца к сердцу» в рамках проекта «С песней по жизни» в декаду пожилого человека.</w:t>
            </w:r>
          </w:p>
        </w:tc>
        <w:tc>
          <w:tcPr>
            <w:tcW w:w="1842" w:type="dxa"/>
          </w:tcPr>
          <w:p w:rsidR="002D2C95" w:rsidRPr="00B56284" w:rsidRDefault="002D2C95" w:rsidP="00861B3B">
            <w:pPr>
              <w:pStyle w:val="a8"/>
              <w:jc w:val="center"/>
            </w:pPr>
            <w:r w:rsidRPr="00B56284">
              <w:t>25</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jc w:val="center"/>
            </w:pPr>
            <w:r w:rsidRPr="00B56284">
              <w:t>05.10 в 15.00</w:t>
            </w:r>
          </w:p>
        </w:tc>
        <w:tc>
          <w:tcPr>
            <w:tcW w:w="5103" w:type="dxa"/>
          </w:tcPr>
          <w:p w:rsidR="002D2C95" w:rsidRPr="00B56284" w:rsidRDefault="002D2C95" w:rsidP="008046ED">
            <w:pPr>
              <w:jc w:val="both"/>
            </w:pPr>
            <w:r w:rsidRPr="00B56284">
              <w:t>Концертная программа вокального ансамбля «Ивушка»  «От сердца к сердцу» в рамках проекта «С песней по жизни» в декаду пожилого человека.</w:t>
            </w:r>
          </w:p>
        </w:tc>
        <w:tc>
          <w:tcPr>
            <w:tcW w:w="1842" w:type="dxa"/>
          </w:tcPr>
          <w:p w:rsidR="002D2C95" w:rsidRPr="00B56284" w:rsidRDefault="002D2C95" w:rsidP="00861B3B">
            <w:pPr>
              <w:pStyle w:val="a8"/>
              <w:jc w:val="center"/>
            </w:pPr>
            <w:r w:rsidRPr="00B56284">
              <w:t>50</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jc w:val="center"/>
            </w:pPr>
            <w:r w:rsidRPr="00B56284">
              <w:t>07.10 в 13.00</w:t>
            </w:r>
          </w:p>
        </w:tc>
        <w:tc>
          <w:tcPr>
            <w:tcW w:w="5103" w:type="dxa"/>
          </w:tcPr>
          <w:p w:rsidR="002D2C95" w:rsidRPr="00B56284" w:rsidRDefault="002D2C95" w:rsidP="008046ED">
            <w:pPr>
              <w:jc w:val="both"/>
            </w:pPr>
            <w:r w:rsidRPr="00B56284">
              <w:t xml:space="preserve">Юбилейная концертная программа вокального ансамбля «Ивушка» «С песней по жизни». </w:t>
            </w:r>
          </w:p>
        </w:tc>
        <w:tc>
          <w:tcPr>
            <w:tcW w:w="1842" w:type="dxa"/>
          </w:tcPr>
          <w:p w:rsidR="002D2C95" w:rsidRPr="00B56284" w:rsidRDefault="002D2C95" w:rsidP="00861B3B">
            <w:pPr>
              <w:pStyle w:val="a8"/>
              <w:jc w:val="center"/>
            </w:pPr>
            <w:r w:rsidRPr="00B56284">
              <w:t>200</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jc w:val="center"/>
            </w:pPr>
            <w:r w:rsidRPr="00B56284">
              <w:t>09.10 в 15.00</w:t>
            </w:r>
          </w:p>
        </w:tc>
        <w:tc>
          <w:tcPr>
            <w:tcW w:w="5103" w:type="dxa"/>
          </w:tcPr>
          <w:p w:rsidR="002D2C95" w:rsidRPr="00B56284" w:rsidRDefault="002D2C95" w:rsidP="008046ED">
            <w:pPr>
              <w:jc w:val="both"/>
            </w:pPr>
            <w:r w:rsidRPr="00B56284">
              <w:t>Концертная программа детского образцового театра кукол «Чародеи».</w:t>
            </w:r>
          </w:p>
        </w:tc>
        <w:tc>
          <w:tcPr>
            <w:tcW w:w="1842" w:type="dxa"/>
          </w:tcPr>
          <w:p w:rsidR="002D2C95" w:rsidRPr="00B56284" w:rsidRDefault="002D2C95" w:rsidP="00861B3B">
            <w:pPr>
              <w:pStyle w:val="a8"/>
              <w:jc w:val="center"/>
            </w:pPr>
            <w:r w:rsidRPr="00B56284">
              <w:t>28</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jc w:val="center"/>
            </w:pPr>
            <w:r w:rsidRPr="00B56284">
              <w:t>27.10 в 13.00</w:t>
            </w:r>
          </w:p>
        </w:tc>
        <w:tc>
          <w:tcPr>
            <w:tcW w:w="5103" w:type="dxa"/>
          </w:tcPr>
          <w:p w:rsidR="002D2C95" w:rsidRPr="00B56284" w:rsidRDefault="002D2C95" w:rsidP="008046ED">
            <w:pPr>
              <w:pStyle w:val="NoSpacing11"/>
              <w:jc w:val="both"/>
              <w:rPr>
                <w:rFonts w:ascii="Times New Roman" w:hAnsi="Times New Roman" w:cs="Times New Roman"/>
                <w:sz w:val="24"/>
                <w:szCs w:val="24"/>
                <w:lang w:val="ru-RU"/>
              </w:rPr>
            </w:pPr>
            <w:r w:rsidRPr="00B56284">
              <w:rPr>
                <w:rFonts w:ascii="Times New Roman" w:hAnsi="Times New Roman" w:cs="Times New Roman"/>
                <w:sz w:val="24"/>
                <w:szCs w:val="24"/>
                <w:lang w:val="ru-RU"/>
              </w:rPr>
              <w:t>Творческая встреча вокальных коллективов Советского района старшего поколения. Участие вокального ансамбля «Ивушка» и солистов академического хора «Виват, музыка!»</w:t>
            </w:r>
          </w:p>
        </w:tc>
        <w:tc>
          <w:tcPr>
            <w:tcW w:w="1842" w:type="dxa"/>
          </w:tcPr>
          <w:p w:rsidR="002D2C95" w:rsidRPr="00B56284" w:rsidRDefault="002D2C95" w:rsidP="00861B3B">
            <w:pPr>
              <w:pStyle w:val="a8"/>
              <w:jc w:val="center"/>
            </w:pPr>
            <w:r w:rsidRPr="00B56284">
              <w:t>70</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jc w:val="center"/>
            </w:pPr>
            <w:r w:rsidRPr="00B56284">
              <w:t>30.10 в 17.00</w:t>
            </w:r>
          </w:p>
        </w:tc>
        <w:tc>
          <w:tcPr>
            <w:tcW w:w="5103" w:type="dxa"/>
          </w:tcPr>
          <w:p w:rsidR="002D2C95" w:rsidRPr="00B56284" w:rsidRDefault="002D2C95" w:rsidP="008046ED">
            <w:pPr>
              <w:jc w:val="both"/>
            </w:pPr>
            <w:r w:rsidRPr="00B56284">
              <w:t>Концертная программа вокального ансамбля «Ивушка»  «От сердца к сердцу» в рамках проекта «С песней по жизни», приуроченная закрытию заезда.</w:t>
            </w:r>
          </w:p>
        </w:tc>
        <w:tc>
          <w:tcPr>
            <w:tcW w:w="1842" w:type="dxa"/>
          </w:tcPr>
          <w:p w:rsidR="002D2C95" w:rsidRPr="00B56284" w:rsidRDefault="002D2C95" w:rsidP="00861B3B">
            <w:pPr>
              <w:pStyle w:val="a8"/>
              <w:jc w:val="center"/>
            </w:pPr>
            <w:r w:rsidRPr="00B56284">
              <w:t>50</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pStyle w:val="NoSpacing11"/>
              <w:spacing w:line="276" w:lineRule="auto"/>
              <w:jc w:val="center"/>
              <w:rPr>
                <w:rFonts w:ascii="Times New Roman" w:hAnsi="Times New Roman" w:cs="Times New Roman"/>
                <w:sz w:val="24"/>
                <w:szCs w:val="24"/>
                <w:lang w:val="ru-RU"/>
              </w:rPr>
            </w:pPr>
            <w:r w:rsidRPr="00B56284">
              <w:rPr>
                <w:rFonts w:ascii="Times New Roman" w:hAnsi="Times New Roman" w:cs="Times New Roman"/>
                <w:sz w:val="24"/>
                <w:szCs w:val="24"/>
                <w:lang w:val="ru-RU"/>
              </w:rPr>
              <w:t>03.12 в 16.00</w:t>
            </w:r>
          </w:p>
        </w:tc>
        <w:tc>
          <w:tcPr>
            <w:tcW w:w="5103" w:type="dxa"/>
          </w:tcPr>
          <w:p w:rsidR="002D2C95" w:rsidRPr="00B56284" w:rsidRDefault="002D2C95" w:rsidP="008046ED">
            <w:pPr>
              <w:jc w:val="both"/>
            </w:pPr>
            <w:r w:rsidRPr="00B56284">
              <w:t>Праздничный концерт в Декаду инвалидов «Протяни ладошки миру».</w:t>
            </w:r>
          </w:p>
        </w:tc>
        <w:tc>
          <w:tcPr>
            <w:tcW w:w="1842" w:type="dxa"/>
          </w:tcPr>
          <w:p w:rsidR="002D2C95" w:rsidRPr="00B56284" w:rsidRDefault="002D2C95" w:rsidP="00861B3B">
            <w:pPr>
              <w:pStyle w:val="a8"/>
              <w:jc w:val="center"/>
            </w:pPr>
            <w:r w:rsidRPr="00B56284">
              <w:t>30</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pStyle w:val="NoSpacing11"/>
              <w:spacing w:line="276" w:lineRule="auto"/>
              <w:jc w:val="center"/>
              <w:rPr>
                <w:rFonts w:ascii="Times New Roman" w:hAnsi="Times New Roman" w:cs="Times New Roman"/>
                <w:sz w:val="24"/>
                <w:szCs w:val="24"/>
                <w:lang w:val="ru-RU"/>
              </w:rPr>
            </w:pPr>
            <w:r w:rsidRPr="00B56284">
              <w:rPr>
                <w:rFonts w:ascii="Times New Roman" w:hAnsi="Times New Roman" w:cs="Times New Roman"/>
                <w:sz w:val="24"/>
                <w:szCs w:val="24"/>
                <w:lang w:val="ru-RU"/>
              </w:rPr>
              <w:t>04.12 в 15.00</w:t>
            </w:r>
          </w:p>
        </w:tc>
        <w:tc>
          <w:tcPr>
            <w:tcW w:w="5103" w:type="dxa"/>
          </w:tcPr>
          <w:p w:rsidR="002D2C95" w:rsidRPr="00B56284" w:rsidRDefault="002D2C95" w:rsidP="008046ED">
            <w:pPr>
              <w:jc w:val="both"/>
            </w:pPr>
            <w:r w:rsidRPr="00B56284">
              <w:t>Праздничный концерт в Декаду инвалидов «Дружеский круг».</w:t>
            </w:r>
          </w:p>
        </w:tc>
        <w:tc>
          <w:tcPr>
            <w:tcW w:w="1842" w:type="dxa"/>
          </w:tcPr>
          <w:p w:rsidR="002D2C95" w:rsidRPr="00B56284" w:rsidRDefault="002D2C95" w:rsidP="00861B3B">
            <w:pPr>
              <w:pStyle w:val="a8"/>
              <w:jc w:val="center"/>
            </w:pPr>
            <w:r w:rsidRPr="00B56284">
              <w:t>30</w:t>
            </w:r>
          </w:p>
        </w:tc>
      </w:tr>
      <w:tr w:rsidR="002D2C95" w:rsidTr="008046ED">
        <w:tc>
          <w:tcPr>
            <w:tcW w:w="1120" w:type="dxa"/>
          </w:tcPr>
          <w:p w:rsidR="002D2C95" w:rsidRPr="00B56284" w:rsidRDefault="002D2C95" w:rsidP="00861B3B">
            <w:pPr>
              <w:pStyle w:val="a8"/>
              <w:numPr>
                <w:ilvl w:val="0"/>
                <w:numId w:val="48"/>
              </w:numPr>
              <w:jc w:val="center"/>
            </w:pPr>
          </w:p>
        </w:tc>
        <w:tc>
          <w:tcPr>
            <w:tcW w:w="1574" w:type="dxa"/>
          </w:tcPr>
          <w:p w:rsidR="002D2C95" w:rsidRPr="00B56284" w:rsidRDefault="002D2C95" w:rsidP="00861B3B">
            <w:pPr>
              <w:pStyle w:val="NoSpacing11"/>
              <w:spacing w:line="276" w:lineRule="auto"/>
              <w:jc w:val="center"/>
              <w:rPr>
                <w:rFonts w:ascii="Times New Roman" w:hAnsi="Times New Roman" w:cs="Times New Roman"/>
                <w:sz w:val="24"/>
                <w:szCs w:val="24"/>
                <w:lang w:val="ru-RU"/>
              </w:rPr>
            </w:pPr>
            <w:r w:rsidRPr="00B56284">
              <w:rPr>
                <w:rFonts w:ascii="Times New Roman" w:hAnsi="Times New Roman" w:cs="Times New Roman"/>
                <w:sz w:val="24"/>
                <w:szCs w:val="24"/>
                <w:lang w:val="ru-RU"/>
              </w:rPr>
              <w:t>05.12 в 15.00</w:t>
            </w:r>
          </w:p>
        </w:tc>
        <w:tc>
          <w:tcPr>
            <w:tcW w:w="5103" w:type="dxa"/>
          </w:tcPr>
          <w:p w:rsidR="002D2C95" w:rsidRPr="00B56284" w:rsidRDefault="002D2C95" w:rsidP="008046ED">
            <w:pPr>
              <w:jc w:val="both"/>
            </w:pPr>
            <w:r w:rsidRPr="00B56284">
              <w:t>Праздничный концерт в Декаду инвалидов «Дружеский круг».</w:t>
            </w:r>
          </w:p>
        </w:tc>
        <w:tc>
          <w:tcPr>
            <w:tcW w:w="1842" w:type="dxa"/>
          </w:tcPr>
          <w:p w:rsidR="002D2C95" w:rsidRPr="00B56284" w:rsidRDefault="002D2C95" w:rsidP="00861B3B">
            <w:pPr>
              <w:pStyle w:val="a8"/>
              <w:jc w:val="center"/>
            </w:pPr>
            <w:r w:rsidRPr="00B56284">
              <w:t>25</w:t>
            </w:r>
          </w:p>
        </w:tc>
      </w:tr>
      <w:tr w:rsidR="002D2C95" w:rsidTr="008046ED">
        <w:tc>
          <w:tcPr>
            <w:tcW w:w="1120" w:type="dxa"/>
          </w:tcPr>
          <w:p w:rsidR="002D2C95" w:rsidRPr="00B56284" w:rsidRDefault="002D2C95" w:rsidP="00861B3B">
            <w:pPr>
              <w:pStyle w:val="a8"/>
              <w:ind w:left="360"/>
            </w:pPr>
          </w:p>
        </w:tc>
        <w:tc>
          <w:tcPr>
            <w:tcW w:w="1574" w:type="dxa"/>
          </w:tcPr>
          <w:p w:rsidR="002D2C95" w:rsidRPr="00B56284" w:rsidRDefault="002D2C95" w:rsidP="00861B3B">
            <w:pPr>
              <w:pStyle w:val="NoSpacing11"/>
              <w:spacing w:line="276" w:lineRule="auto"/>
              <w:jc w:val="center"/>
              <w:rPr>
                <w:rFonts w:ascii="Times New Roman" w:hAnsi="Times New Roman" w:cs="Times New Roman"/>
                <w:sz w:val="24"/>
                <w:szCs w:val="24"/>
                <w:lang w:val="ru-RU"/>
              </w:rPr>
            </w:pPr>
          </w:p>
        </w:tc>
        <w:tc>
          <w:tcPr>
            <w:tcW w:w="5103" w:type="dxa"/>
          </w:tcPr>
          <w:p w:rsidR="002D2C95" w:rsidRPr="00B56284" w:rsidRDefault="002D2C95" w:rsidP="008046ED">
            <w:pPr>
              <w:jc w:val="right"/>
            </w:pPr>
            <w:r>
              <w:t>ВСЕГО:</w:t>
            </w:r>
          </w:p>
        </w:tc>
        <w:tc>
          <w:tcPr>
            <w:tcW w:w="1842" w:type="dxa"/>
          </w:tcPr>
          <w:p w:rsidR="002D2C95" w:rsidRPr="008046ED" w:rsidRDefault="002D2C95" w:rsidP="008046ED">
            <w:pPr>
              <w:pStyle w:val="a8"/>
              <w:jc w:val="center"/>
              <w:rPr>
                <w:b/>
              </w:rPr>
            </w:pPr>
            <w:r w:rsidRPr="008046ED">
              <w:rPr>
                <w:b/>
              </w:rPr>
              <w:t>2948</w:t>
            </w:r>
          </w:p>
        </w:tc>
      </w:tr>
    </w:tbl>
    <w:p w:rsidR="002D2C95" w:rsidRDefault="002D2C95" w:rsidP="00861B3B"/>
    <w:p w:rsidR="002D2C95" w:rsidRDefault="002D2C95" w:rsidP="00861B3B">
      <w:pPr>
        <w:ind w:firstLine="360"/>
      </w:pPr>
      <w:r>
        <w:t>9.3.3. Координация деятельности с организациями и учреждениями, занимающимися проблемами людей с ограничениями жизнедеятельности:</w:t>
      </w:r>
    </w:p>
    <w:p w:rsidR="002D2C95" w:rsidRDefault="002D2C95" w:rsidP="00C058D9">
      <w:pPr>
        <w:ind w:firstLine="360"/>
      </w:pPr>
      <w:r>
        <w:t>В рамках организации мероприятий взаимодействие осуществляется со структурными подразделениями администрации города, общественными организациями и учреждениями:</w:t>
      </w:r>
    </w:p>
    <w:p w:rsidR="002D2C95" w:rsidRDefault="002D2C95" w:rsidP="008878CC">
      <w:pPr>
        <w:widowControl/>
        <w:numPr>
          <w:ilvl w:val="1"/>
          <w:numId w:val="49"/>
        </w:numPr>
        <w:tabs>
          <w:tab w:val="clear" w:pos="1440"/>
          <w:tab w:val="num" w:pos="567"/>
        </w:tabs>
        <w:suppressAutoHyphens w:val="0"/>
        <w:ind w:hanging="1440"/>
      </w:pPr>
      <w:r>
        <w:t>Управление социальной защиты населения, руководитель Е.М. Киселева;</w:t>
      </w:r>
    </w:p>
    <w:p w:rsidR="002D2C95" w:rsidRDefault="002D2C95" w:rsidP="008878CC">
      <w:pPr>
        <w:widowControl/>
        <w:numPr>
          <w:ilvl w:val="1"/>
          <w:numId w:val="49"/>
        </w:numPr>
        <w:tabs>
          <w:tab w:val="clear" w:pos="1440"/>
          <w:tab w:val="num" w:pos="567"/>
        </w:tabs>
        <w:suppressAutoHyphens w:val="0"/>
        <w:ind w:hanging="1440"/>
      </w:pPr>
      <w:r>
        <w:t>БУ «Центр социальной помощи семье и детям «Доверие», руководитель В.Н. Добрынкина;</w:t>
      </w:r>
    </w:p>
    <w:p w:rsidR="002D2C95" w:rsidRDefault="002D2C95" w:rsidP="008878CC">
      <w:pPr>
        <w:widowControl/>
        <w:numPr>
          <w:ilvl w:val="1"/>
          <w:numId w:val="49"/>
        </w:numPr>
        <w:tabs>
          <w:tab w:val="clear" w:pos="1440"/>
          <w:tab w:val="num" w:pos="567"/>
        </w:tabs>
        <w:suppressAutoHyphens w:val="0"/>
        <w:ind w:hanging="1440"/>
      </w:pPr>
      <w:r>
        <w:t>Общественная организация инвалидов, руководитель Л.П. Ковалева;</w:t>
      </w:r>
    </w:p>
    <w:p w:rsidR="002D2C95" w:rsidRDefault="002D2C95" w:rsidP="00C058D9">
      <w:pPr>
        <w:widowControl/>
        <w:numPr>
          <w:ilvl w:val="1"/>
          <w:numId w:val="49"/>
        </w:numPr>
        <w:tabs>
          <w:tab w:val="clear" w:pos="1440"/>
          <w:tab w:val="num" w:pos="567"/>
        </w:tabs>
        <w:suppressAutoHyphens w:val="0"/>
        <w:ind w:hanging="1440"/>
      </w:pPr>
      <w:r>
        <w:t xml:space="preserve">Общественная организация ветеранов войны и труда, руководитель К.И. Рогожкина; </w:t>
      </w:r>
    </w:p>
    <w:p w:rsidR="002D2C95" w:rsidRDefault="002D2C95" w:rsidP="00C058D9">
      <w:pPr>
        <w:widowControl/>
        <w:numPr>
          <w:ilvl w:val="1"/>
          <w:numId w:val="49"/>
        </w:numPr>
        <w:tabs>
          <w:tab w:val="clear" w:pos="1440"/>
          <w:tab w:val="num" w:pos="567"/>
        </w:tabs>
        <w:suppressAutoHyphens w:val="0"/>
        <w:ind w:hanging="1440"/>
      </w:pPr>
      <w:r>
        <w:t xml:space="preserve">Комплексный центр социального обслуживания «Сфера; </w:t>
      </w:r>
    </w:p>
    <w:p w:rsidR="002D2C95" w:rsidRDefault="002D2C95" w:rsidP="00C058D9">
      <w:pPr>
        <w:widowControl/>
        <w:numPr>
          <w:ilvl w:val="1"/>
          <w:numId w:val="49"/>
        </w:numPr>
        <w:tabs>
          <w:tab w:val="clear" w:pos="1440"/>
          <w:tab w:val="num" w:pos="567"/>
        </w:tabs>
        <w:suppressAutoHyphens w:val="0"/>
        <w:ind w:left="567" w:hanging="567"/>
      </w:pPr>
      <w:r>
        <w:t>Реабилитационный центр для детей и подростков с ограниченными возможностями «Надежда», руководитель И.П. Данилова;</w:t>
      </w:r>
    </w:p>
    <w:p w:rsidR="002D2C95" w:rsidRDefault="002D2C95" w:rsidP="008878CC">
      <w:pPr>
        <w:widowControl/>
        <w:numPr>
          <w:ilvl w:val="1"/>
          <w:numId w:val="49"/>
        </w:numPr>
        <w:tabs>
          <w:tab w:val="clear" w:pos="1440"/>
          <w:tab w:val="num" w:pos="567"/>
        </w:tabs>
        <w:suppressAutoHyphens w:val="0"/>
        <w:ind w:hanging="1440"/>
      </w:pPr>
      <w:r>
        <w:t>Дом временного проживания граждан старшего поколения и инвалидов, г. Советский;</w:t>
      </w:r>
    </w:p>
    <w:p w:rsidR="002D2C95" w:rsidRDefault="002D2C95" w:rsidP="008878CC">
      <w:pPr>
        <w:widowControl/>
        <w:numPr>
          <w:ilvl w:val="1"/>
          <w:numId w:val="49"/>
        </w:numPr>
        <w:tabs>
          <w:tab w:val="clear" w:pos="1440"/>
          <w:tab w:val="num" w:pos="567"/>
        </w:tabs>
        <w:suppressAutoHyphens w:val="0"/>
        <w:ind w:hanging="1440"/>
      </w:pPr>
      <w:r>
        <w:t>Реабилитационный центр для детей и подростков «Берегиня», п. Пионерский;</w:t>
      </w:r>
    </w:p>
    <w:p w:rsidR="002D2C95" w:rsidRDefault="002D2C95" w:rsidP="00C058D9">
      <w:pPr>
        <w:widowControl/>
        <w:numPr>
          <w:ilvl w:val="1"/>
          <w:numId w:val="49"/>
        </w:numPr>
        <w:tabs>
          <w:tab w:val="clear" w:pos="1440"/>
          <w:tab w:val="num" w:pos="567"/>
        </w:tabs>
        <w:suppressAutoHyphens w:val="0"/>
        <w:ind w:left="567" w:hanging="567"/>
      </w:pPr>
      <w:r>
        <w:t>Реабилитационный центр для детей и подростков с ограниченными возможностями  «Солнышко», г. Советский.</w:t>
      </w:r>
    </w:p>
    <w:p w:rsidR="002D2C95" w:rsidRPr="006E70A1" w:rsidRDefault="002D2C95" w:rsidP="00831498">
      <w:pPr>
        <w:widowControl/>
        <w:suppressAutoHyphens w:val="0"/>
        <w:ind w:left="1080"/>
      </w:pPr>
    </w:p>
    <w:p w:rsidR="002D2C95" w:rsidRDefault="002D2C95" w:rsidP="00861B3B">
      <w:pPr>
        <w:jc w:val="both"/>
      </w:pPr>
      <w:r w:rsidRPr="00B56284">
        <w:t>Перечень кампаний:</w:t>
      </w:r>
    </w:p>
    <w:p w:rsidR="002D2C95" w:rsidRPr="00B56284" w:rsidRDefault="002D2C95" w:rsidP="00861B3B">
      <w:pPr>
        <w:jc w:val="both"/>
      </w:pPr>
    </w:p>
    <w:tbl>
      <w:tblPr>
        <w:tblW w:w="0" w:type="auto"/>
        <w:tblInd w:w="55" w:type="dxa"/>
        <w:tblLayout w:type="fixed"/>
        <w:tblCellMar>
          <w:top w:w="55" w:type="dxa"/>
          <w:left w:w="55" w:type="dxa"/>
          <w:bottom w:w="55" w:type="dxa"/>
          <w:right w:w="55" w:type="dxa"/>
        </w:tblCellMar>
        <w:tblLook w:val="0000"/>
      </w:tblPr>
      <w:tblGrid>
        <w:gridCol w:w="1130"/>
        <w:gridCol w:w="5294"/>
        <w:gridCol w:w="3213"/>
      </w:tblGrid>
      <w:tr w:rsidR="002D2C95" w:rsidTr="00D63872">
        <w:tc>
          <w:tcPr>
            <w:tcW w:w="1130" w:type="dxa"/>
            <w:tcBorders>
              <w:top w:val="single" w:sz="4" w:space="0" w:color="auto"/>
              <w:left w:val="single" w:sz="4" w:space="0" w:color="auto"/>
              <w:bottom w:val="single" w:sz="4" w:space="0" w:color="auto"/>
              <w:right w:val="single" w:sz="4" w:space="0" w:color="auto"/>
            </w:tcBorders>
          </w:tcPr>
          <w:p w:rsidR="002D2C95" w:rsidRPr="00B56284" w:rsidRDefault="002D2C95" w:rsidP="00861B3B">
            <w:pPr>
              <w:pStyle w:val="a8"/>
              <w:jc w:val="center"/>
            </w:pPr>
            <w:r w:rsidRPr="00B56284">
              <w:t>№ п/п</w:t>
            </w:r>
          </w:p>
        </w:tc>
        <w:tc>
          <w:tcPr>
            <w:tcW w:w="5294" w:type="dxa"/>
            <w:tcBorders>
              <w:top w:val="single" w:sz="4" w:space="0" w:color="auto"/>
              <w:left w:val="single" w:sz="4" w:space="0" w:color="auto"/>
              <w:bottom w:val="single" w:sz="4" w:space="0" w:color="auto"/>
              <w:right w:val="single" w:sz="4" w:space="0" w:color="auto"/>
            </w:tcBorders>
          </w:tcPr>
          <w:p w:rsidR="002D2C95" w:rsidRPr="00B56284" w:rsidRDefault="002D2C95" w:rsidP="00861B3B">
            <w:pPr>
              <w:pStyle w:val="a8"/>
              <w:jc w:val="center"/>
            </w:pPr>
            <w:r w:rsidRPr="00B56284">
              <w:t>Наименование кампании</w:t>
            </w:r>
          </w:p>
        </w:tc>
        <w:tc>
          <w:tcPr>
            <w:tcW w:w="3213" w:type="dxa"/>
            <w:tcBorders>
              <w:top w:val="single" w:sz="4" w:space="0" w:color="auto"/>
              <w:left w:val="single" w:sz="4" w:space="0" w:color="auto"/>
              <w:bottom w:val="single" w:sz="4" w:space="0" w:color="auto"/>
              <w:right w:val="single" w:sz="4" w:space="0" w:color="auto"/>
            </w:tcBorders>
          </w:tcPr>
          <w:p w:rsidR="002D2C95" w:rsidRPr="00B56284" w:rsidRDefault="002D2C95" w:rsidP="00861B3B">
            <w:pPr>
              <w:pStyle w:val="a8"/>
              <w:jc w:val="center"/>
            </w:pPr>
            <w:r w:rsidRPr="00B56284">
              <w:t>Количество мероприятий</w:t>
            </w:r>
            <w:r>
              <w:t xml:space="preserve"> </w:t>
            </w:r>
            <w:r w:rsidRPr="00B56284">
              <w:t>/</w:t>
            </w:r>
          </w:p>
          <w:p w:rsidR="002D2C95" w:rsidRPr="00B56284" w:rsidRDefault="002D2C95" w:rsidP="00861B3B">
            <w:pPr>
              <w:pStyle w:val="a8"/>
              <w:jc w:val="center"/>
            </w:pPr>
            <w:r>
              <w:t>к</w:t>
            </w:r>
            <w:r w:rsidRPr="00B56284">
              <w:t>оличество участников</w:t>
            </w:r>
          </w:p>
        </w:tc>
      </w:tr>
      <w:tr w:rsidR="002D2C95" w:rsidTr="00D63872">
        <w:tc>
          <w:tcPr>
            <w:tcW w:w="1130" w:type="dxa"/>
            <w:tcBorders>
              <w:top w:val="single" w:sz="4" w:space="0" w:color="auto"/>
              <w:left w:val="single" w:sz="4" w:space="0" w:color="auto"/>
              <w:bottom w:val="single" w:sz="4" w:space="0" w:color="auto"/>
              <w:right w:val="single" w:sz="4" w:space="0" w:color="auto"/>
            </w:tcBorders>
          </w:tcPr>
          <w:p w:rsidR="002D2C95" w:rsidRPr="00B56284" w:rsidRDefault="002D2C95" w:rsidP="00861B3B">
            <w:pPr>
              <w:pStyle w:val="a8"/>
              <w:jc w:val="center"/>
            </w:pPr>
            <w:r w:rsidRPr="00B56284">
              <w:t>1.</w:t>
            </w:r>
          </w:p>
        </w:tc>
        <w:tc>
          <w:tcPr>
            <w:tcW w:w="5294" w:type="dxa"/>
            <w:tcBorders>
              <w:top w:val="single" w:sz="4" w:space="0" w:color="auto"/>
              <w:left w:val="single" w:sz="4" w:space="0" w:color="auto"/>
              <w:bottom w:val="single" w:sz="4" w:space="0" w:color="auto"/>
              <w:right w:val="single" w:sz="4" w:space="0" w:color="auto"/>
            </w:tcBorders>
          </w:tcPr>
          <w:p w:rsidR="002D2C95" w:rsidRPr="00B56284" w:rsidRDefault="002D2C95" w:rsidP="00861B3B">
            <w:pPr>
              <w:pStyle w:val="a8"/>
            </w:pPr>
            <w:r w:rsidRPr="00B56284">
              <w:t>«Добровольцы</w:t>
            </w:r>
            <w:r>
              <w:t xml:space="preserve"> –</w:t>
            </w:r>
            <w:r w:rsidRPr="00B56284">
              <w:t xml:space="preserve"> детям</w:t>
            </w:r>
            <w:r>
              <w:t>!</w:t>
            </w:r>
            <w:r w:rsidRPr="00B56284">
              <w:t>»</w:t>
            </w:r>
            <w:r>
              <w:t xml:space="preserve"> - акция в поддержку детей с ограниченными возможностями здоровья</w:t>
            </w:r>
          </w:p>
        </w:tc>
        <w:tc>
          <w:tcPr>
            <w:tcW w:w="3213" w:type="dxa"/>
            <w:tcBorders>
              <w:top w:val="single" w:sz="4" w:space="0" w:color="auto"/>
              <w:left w:val="single" w:sz="4" w:space="0" w:color="auto"/>
              <w:bottom w:val="single" w:sz="4" w:space="0" w:color="auto"/>
              <w:right w:val="single" w:sz="4" w:space="0" w:color="auto"/>
            </w:tcBorders>
          </w:tcPr>
          <w:p w:rsidR="002D2C95" w:rsidRPr="00B56284" w:rsidRDefault="002D2C95" w:rsidP="008878CC">
            <w:pPr>
              <w:pStyle w:val="a8"/>
              <w:jc w:val="center"/>
            </w:pPr>
            <w:r w:rsidRPr="00B56284">
              <w:t>3</w:t>
            </w:r>
            <w:r>
              <w:t xml:space="preserve"> </w:t>
            </w:r>
            <w:r w:rsidRPr="00B56284">
              <w:t>/</w:t>
            </w:r>
            <w:r>
              <w:t xml:space="preserve"> </w:t>
            </w:r>
            <w:r w:rsidRPr="00B56284">
              <w:t>200</w:t>
            </w:r>
          </w:p>
        </w:tc>
      </w:tr>
      <w:tr w:rsidR="002D2C95" w:rsidTr="00D63872">
        <w:tc>
          <w:tcPr>
            <w:tcW w:w="1130" w:type="dxa"/>
            <w:tcBorders>
              <w:top w:val="single" w:sz="4" w:space="0" w:color="auto"/>
              <w:left w:val="single" w:sz="4" w:space="0" w:color="auto"/>
              <w:bottom w:val="single" w:sz="4" w:space="0" w:color="auto"/>
              <w:right w:val="single" w:sz="4" w:space="0" w:color="auto"/>
            </w:tcBorders>
          </w:tcPr>
          <w:p w:rsidR="002D2C95" w:rsidRPr="00B56284" w:rsidRDefault="002D2C95" w:rsidP="00861B3B">
            <w:pPr>
              <w:pStyle w:val="a8"/>
              <w:jc w:val="center"/>
            </w:pPr>
            <w:r w:rsidRPr="00B56284">
              <w:t>2.</w:t>
            </w:r>
          </w:p>
        </w:tc>
        <w:tc>
          <w:tcPr>
            <w:tcW w:w="5294" w:type="dxa"/>
            <w:tcBorders>
              <w:top w:val="single" w:sz="4" w:space="0" w:color="auto"/>
              <w:left w:val="single" w:sz="4" w:space="0" w:color="auto"/>
              <w:bottom w:val="single" w:sz="4" w:space="0" w:color="auto"/>
              <w:right w:val="single" w:sz="4" w:space="0" w:color="auto"/>
            </w:tcBorders>
          </w:tcPr>
          <w:p w:rsidR="002D2C95" w:rsidRPr="00B56284" w:rsidRDefault="002D2C95" w:rsidP="00861B3B">
            <w:pPr>
              <w:pStyle w:val="a8"/>
            </w:pPr>
            <w:r w:rsidRPr="00B56284">
              <w:t>Благотворительный марафон</w:t>
            </w:r>
            <w:r>
              <w:t xml:space="preserve"> </w:t>
            </w:r>
          </w:p>
        </w:tc>
        <w:tc>
          <w:tcPr>
            <w:tcW w:w="3213" w:type="dxa"/>
            <w:tcBorders>
              <w:top w:val="single" w:sz="4" w:space="0" w:color="auto"/>
              <w:left w:val="single" w:sz="4" w:space="0" w:color="auto"/>
              <w:bottom w:val="single" w:sz="4" w:space="0" w:color="auto"/>
              <w:right w:val="single" w:sz="4" w:space="0" w:color="auto"/>
            </w:tcBorders>
          </w:tcPr>
          <w:p w:rsidR="002D2C95" w:rsidRPr="00B56284" w:rsidRDefault="002D2C95" w:rsidP="008878CC">
            <w:pPr>
              <w:pStyle w:val="a8"/>
              <w:jc w:val="center"/>
            </w:pPr>
            <w:r w:rsidRPr="00B56284">
              <w:t>1</w:t>
            </w:r>
            <w:r>
              <w:t xml:space="preserve"> </w:t>
            </w:r>
            <w:r w:rsidRPr="00B56284">
              <w:t>/</w:t>
            </w:r>
            <w:r>
              <w:t xml:space="preserve"> </w:t>
            </w:r>
            <w:r w:rsidRPr="00B56284">
              <w:t>500</w:t>
            </w:r>
          </w:p>
        </w:tc>
      </w:tr>
      <w:tr w:rsidR="002D2C95" w:rsidTr="00D63872">
        <w:tc>
          <w:tcPr>
            <w:tcW w:w="1130" w:type="dxa"/>
            <w:tcBorders>
              <w:top w:val="single" w:sz="4" w:space="0" w:color="auto"/>
              <w:left w:val="single" w:sz="4" w:space="0" w:color="auto"/>
              <w:bottom w:val="single" w:sz="4" w:space="0" w:color="auto"/>
              <w:right w:val="single" w:sz="4" w:space="0" w:color="auto"/>
            </w:tcBorders>
          </w:tcPr>
          <w:p w:rsidR="002D2C95" w:rsidRDefault="002D2C95" w:rsidP="00861B3B">
            <w:pPr>
              <w:pStyle w:val="a8"/>
              <w:jc w:val="center"/>
            </w:pPr>
            <w:r>
              <w:t>3.</w:t>
            </w:r>
          </w:p>
        </w:tc>
        <w:tc>
          <w:tcPr>
            <w:tcW w:w="5294" w:type="dxa"/>
            <w:tcBorders>
              <w:top w:val="single" w:sz="4" w:space="0" w:color="auto"/>
              <w:left w:val="single" w:sz="4" w:space="0" w:color="auto"/>
              <w:bottom w:val="single" w:sz="4" w:space="0" w:color="auto"/>
              <w:right w:val="single" w:sz="4" w:space="0" w:color="auto"/>
            </w:tcBorders>
          </w:tcPr>
          <w:p w:rsidR="002D2C95" w:rsidRDefault="002D2C95" w:rsidP="00861B3B">
            <w:pPr>
              <w:pStyle w:val="a8"/>
            </w:pPr>
            <w:r>
              <w:t>Кинофестиваль в декаду инвалидов «Кино для меня» - социальные кинопоказы</w:t>
            </w:r>
          </w:p>
        </w:tc>
        <w:tc>
          <w:tcPr>
            <w:tcW w:w="3213" w:type="dxa"/>
            <w:tcBorders>
              <w:top w:val="single" w:sz="4" w:space="0" w:color="auto"/>
              <w:left w:val="single" w:sz="4" w:space="0" w:color="auto"/>
              <w:bottom w:val="single" w:sz="4" w:space="0" w:color="auto"/>
              <w:right w:val="single" w:sz="4" w:space="0" w:color="auto"/>
            </w:tcBorders>
          </w:tcPr>
          <w:p w:rsidR="002D2C95" w:rsidRDefault="002D2C95" w:rsidP="008878CC">
            <w:pPr>
              <w:pStyle w:val="a8"/>
              <w:jc w:val="center"/>
            </w:pPr>
            <w:r>
              <w:t>3 / 256</w:t>
            </w:r>
          </w:p>
        </w:tc>
      </w:tr>
      <w:tr w:rsidR="002D2C95" w:rsidTr="00D63872">
        <w:tc>
          <w:tcPr>
            <w:tcW w:w="1130" w:type="dxa"/>
            <w:tcBorders>
              <w:top w:val="single" w:sz="4" w:space="0" w:color="auto"/>
              <w:left w:val="single" w:sz="4" w:space="0" w:color="auto"/>
              <w:bottom w:val="single" w:sz="4" w:space="0" w:color="auto"/>
              <w:right w:val="single" w:sz="4" w:space="0" w:color="auto"/>
            </w:tcBorders>
          </w:tcPr>
          <w:p w:rsidR="002D2C95" w:rsidRDefault="002D2C95" w:rsidP="00861B3B">
            <w:pPr>
              <w:pStyle w:val="a8"/>
              <w:jc w:val="center"/>
            </w:pPr>
          </w:p>
        </w:tc>
        <w:tc>
          <w:tcPr>
            <w:tcW w:w="5294" w:type="dxa"/>
            <w:tcBorders>
              <w:top w:val="single" w:sz="4" w:space="0" w:color="auto"/>
              <w:left w:val="single" w:sz="4" w:space="0" w:color="auto"/>
              <w:bottom w:val="single" w:sz="4" w:space="0" w:color="auto"/>
              <w:right w:val="single" w:sz="4" w:space="0" w:color="auto"/>
            </w:tcBorders>
          </w:tcPr>
          <w:p w:rsidR="002D2C95" w:rsidRPr="008878CC" w:rsidRDefault="002D2C95" w:rsidP="00861B3B">
            <w:pPr>
              <w:pStyle w:val="a8"/>
              <w:jc w:val="right"/>
              <w:rPr>
                <w:b/>
              </w:rPr>
            </w:pPr>
            <w:r w:rsidRPr="008878CC">
              <w:rPr>
                <w:b/>
              </w:rPr>
              <w:t>Всего:</w:t>
            </w:r>
          </w:p>
        </w:tc>
        <w:tc>
          <w:tcPr>
            <w:tcW w:w="3213" w:type="dxa"/>
            <w:tcBorders>
              <w:top w:val="single" w:sz="4" w:space="0" w:color="auto"/>
              <w:left w:val="single" w:sz="4" w:space="0" w:color="auto"/>
              <w:bottom w:val="single" w:sz="4" w:space="0" w:color="auto"/>
              <w:right w:val="single" w:sz="4" w:space="0" w:color="auto"/>
            </w:tcBorders>
          </w:tcPr>
          <w:p w:rsidR="002D2C95" w:rsidRDefault="002D2C95" w:rsidP="008878CC">
            <w:pPr>
              <w:pStyle w:val="a8"/>
              <w:jc w:val="center"/>
            </w:pPr>
            <w:r>
              <w:t>7 / 956</w:t>
            </w:r>
          </w:p>
        </w:tc>
      </w:tr>
    </w:tbl>
    <w:p w:rsidR="002D2C95" w:rsidRDefault="002D2C95" w:rsidP="00DE1792">
      <w:pPr>
        <w:jc w:val="center"/>
        <w:rPr>
          <w:b/>
        </w:rPr>
      </w:pPr>
    </w:p>
    <w:p w:rsidR="002D2C95" w:rsidRPr="008878CC" w:rsidRDefault="002D2C95" w:rsidP="008878CC">
      <w:pPr>
        <w:pStyle w:val="ListParagraph"/>
        <w:tabs>
          <w:tab w:val="left" w:pos="284"/>
        </w:tabs>
        <w:spacing w:line="360" w:lineRule="auto"/>
        <w:ind w:left="0"/>
        <w:jc w:val="both"/>
        <w:outlineLvl w:val="2"/>
        <w:rPr>
          <w:rFonts w:ascii="Times New Roman" w:hAnsi="Times New Roman" w:cs="Times New Roman"/>
          <w:sz w:val="24"/>
          <w:szCs w:val="24"/>
        </w:rPr>
      </w:pPr>
      <w:r>
        <w:rPr>
          <w:rFonts w:ascii="Times New Roman" w:hAnsi="Times New Roman" w:cs="Times New Roman"/>
          <w:sz w:val="24"/>
          <w:szCs w:val="24"/>
        </w:rPr>
        <w:tab/>
        <w:t>Таким образом, в учреждении культуры развивается деятельность, направленная на р</w:t>
      </w:r>
      <w:r w:rsidRPr="008878CC">
        <w:rPr>
          <w:rFonts w:ascii="Times New Roman" w:hAnsi="Times New Roman" w:cs="Times New Roman"/>
          <w:sz w:val="24"/>
          <w:szCs w:val="24"/>
        </w:rPr>
        <w:t>еализаци</w:t>
      </w:r>
      <w:r>
        <w:rPr>
          <w:rFonts w:ascii="Times New Roman" w:hAnsi="Times New Roman" w:cs="Times New Roman"/>
          <w:sz w:val="24"/>
          <w:szCs w:val="24"/>
        </w:rPr>
        <w:t xml:space="preserve">ю </w:t>
      </w:r>
      <w:r w:rsidRPr="008878CC">
        <w:rPr>
          <w:rFonts w:ascii="Times New Roman" w:hAnsi="Times New Roman" w:cs="Times New Roman"/>
          <w:sz w:val="24"/>
          <w:szCs w:val="24"/>
        </w:rPr>
        <w:t xml:space="preserve">мероприятий по формированию доступной среды для инвалидов </w:t>
      </w:r>
      <w:r>
        <w:rPr>
          <w:rFonts w:ascii="Times New Roman" w:hAnsi="Times New Roman" w:cs="Times New Roman"/>
          <w:sz w:val="24"/>
          <w:szCs w:val="24"/>
        </w:rPr>
        <w:t>и маломобильных групп населения с целью их социокультурной адаптации.</w:t>
      </w:r>
    </w:p>
    <w:p w:rsidR="002D2C95" w:rsidRPr="00555636" w:rsidRDefault="002D2C95" w:rsidP="00555636">
      <w:pPr>
        <w:jc w:val="right"/>
        <w:rPr>
          <w:sz w:val="20"/>
          <w:szCs w:val="20"/>
        </w:rPr>
      </w:pPr>
      <w:r>
        <w:rPr>
          <w:b/>
        </w:rPr>
        <w:br w:type="page"/>
      </w:r>
      <w:r w:rsidRPr="00555636">
        <w:rPr>
          <w:sz w:val="20"/>
          <w:szCs w:val="20"/>
        </w:rPr>
        <w:t>Приложение № ___</w:t>
      </w:r>
    </w:p>
    <w:p w:rsidR="002D2C95" w:rsidRPr="00555636" w:rsidRDefault="002D2C95" w:rsidP="00DE1792">
      <w:pPr>
        <w:jc w:val="center"/>
        <w:rPr>
          <w:sz w:val="20"/>
          <w:szCs w:val="20"/>
        </w:rPr>
      </w:pPr>
    </w:p>
    <w:p w:rsidR="002D2C95" w:rsidRDefault="002D2C95" w:rsidP="00DE1792">
      <w:pPr>
        <w:jc w:val="center"/>
        <w:rPr>
          <w:b/>
        </w:rPr>
      </w:pPr>
      <w:r>
        <w:rPr>
          <w:b/>
        </w:rPr>
        <w:t>АНКЕТА</w:t>
      </w:r>
    </w:p>
    <w:p w:rsidR="002D2C95" w:rsidRDefault="002D2C95" w:rsidP="00DE1792">
      <w:pPr>
        <w:jc w:val="center"/>
        <w:rPr>
          <w:b/>
        </w:rPr>
      </w:pPr>
      <w:r>
        <w:rPr>
          <w:b/>
        </w:rPr>
        <w:t>для оценки потребности населения в муниципальных услугах в сфере культуры  предоставляемых МАУ «ЦК «Югра-презент»</w:t>
      </w:r>
    </w:p>
    <w:p w:rsidR="002D2C95" w:rsidRDefault="002D2C95" w:rsidP="00DE1792">
      <w:pPr>
        <w:jc w:val="center"/>
        <w:rPr>
          <w:b/>
        </w:rPr>
      </w:pPr>
    </w:p>
    <w:p w:rsidR="002D2C95" w:rsidRDefault="002D2C95" w:rsidP="00DE1792">
      <w:pPr>
        <w:widowControl/>
        <w:numPr>
          <w:ilvl w:val="0"/>
          <w:numId w:val="50"/>
        </w:numPr>
        <w:suppressAutoHyphens w:val="0"/>
      </w:pPr>
      <w:r>
        <w:t>Укажите Ваш возраст</w:t>
      </w:r>
    </w:p>
    <w:p w:rsidR="002D2C95" w:rsidRDefault="002D2C95" w:rsidP="005F6BFF">
      <w:pPr>
        <w:widowControl/>
        <w:numPr>
          <w:ilvl w:val="0"/>
          <w:numId w:val="51"/>
        </w:numPr>
        <w:tabs>
          <w:tab w:val="clear" w:pos="1080"/>
          <w:tab w:val="num" w:pos="1440"/>
        </w:tabs>
        <w:suppressAutoHyphens w:val="0"/>
        <w:ind w:firstLine="0"/>
      </w:pPr>
      <w:r>
        <w:t>18 – 25 лет</w:t>
      </w:r>
    </w:p>
    <w:p w:rsidR="002D2C95" w:rsidRDefault="002D2C95" w:rsidP="005F6BFF">
      <w:pPr>
        <w:widowControl/>
        <w:numPr>
          <w:ilvl w:val="0"/>
          <w:numId w:val="51"/>
        </w:numPr>
        <w:tabs>
          <w:tab w:val="clear" w:pos="1080"/>
          <w:tab w:val="num" w:pos="1440"/>
        </w:tabs>
        <w:suppressAutoHyphens w:val="0"/>
        <w:ind w:firstLine="0"/>
      </w:pPr>
      <w:r>
        <w:t>26 – 40 лет</w:t>
      </w:r>
    </w:p>
    <w:p w:rsidR="002D2C95" w:rsidRDefault="002D2C95" w:rsidP="005F6BFF">
      <w:pPr>
        <w:widowControl/>
        <w:numPr>
          <w:ilvl w:val="0"/>
          <w:numId w:val="51"/>
        </w:numPr>
        <w:tabs>
          <w:tab w:val="clear" w:pos="1080"/>
          <w:tab w:val="num" w:pos="1440"/>
        </w:tabs>
        <w:suppressAutoHyphens w:val="0"/>
        <w:ind w:firstLine="0"/>
      </w:pPr>
      <w:r>
        <w:t>40 – 60 лет</w:t>
      </w:r>
    </w:p>
    <w:p w:rsidR="002D2C95" w:rsidRDefault="002D2C95" w:rsidP="005F6BFF">
      <w:pPr>
        <w:widowControl/>
        <w:numPr>
          <w:ilvl w:val="0"/>
          <w:numId w:val="51"/>
        </w:numPr>
        <w:tabs>
          <w:tab w:val="clear" w:pos="1080"/>
          <w:tab w:val="num" w:pos="1440"/>
        </w:tabs>
        <w:suppressAutoHyphens w:val="0"/>
        <w:ind w:firstLine="0"/>
      </w:pPr>
      <w:r>
        <w:t>Старше 60 лет</w:t>
      </w:r>
    </w:p>
    <w:p w:rsidR="002D2C95" w:rsidRDefault="002D2C95" w:rsidP="00DE1792">
      <w:pPr>
        <w:ind w:left="360"/>
      </w:pPr>
    </w:p>
    <w:p w:rsidR="002D2C95" w:rsidRDefault="002D2C95" w:rsidP="00DE1792">
      <w:pPr>
        <w:widowControl/>
        <w:numPr>
          <w:ilvl w:val="0"/>
          <w:numId w:val="50"/>
        </w:numPr>
        <w:suppressAutoHyphens w:val="0"/>
      </w:pPr>
      <w:r>
        <w:t>Укажите Ваш пол</w:t>
      </w:r>
    </w:p>
    <w:p w:rsidR="002D2C95" w:rsidRDefault="002D2C95" w:rsidP="00DE1792">
      <w:pPr>
        <w:widowControl/>
        <w:numPr>
          <w:ilvl w:val="0"/>
          <w:numId w:val="52"/>
        </w:numPr>
        <w:suppressAutoHyphens w:val="0"/>
      </w:pPr>
      <w:r>
        <w:t>Мужской</w:t>
      </w:r>
    </w:p>
    <w:p w:rsidR="002D2C95" w:rsidRDefault="002D2C95" w:rsidP="00DE1792">
      <w:pPr>
        <w:widowControl/>
        <w:numPr>
          <w:ilvl w:val="0"/>
          <w:numId w:val="52"/>
        </w:numPr>
        <w:suppressAutoHyphens w:val="0"/>
      </w:pPr>
      <w:r>
        <w:t>Женский</w:t>
      </w:r>
    </w:p>
    <w:p w:rsidR="002D2C95" w:rsidRDefault="002D2C95" w:rsidP="00DE1792">
      <w:pPr>
        <w:ind w:left="360"/>
      </w:pPr>
    </w:p>
    <w:p w:rsidR="002D2C95" w:rsidRDefault="002D2C95" w:rsidP="00DE1792">
      <w:pPr>
        <w:widowControl/>
        <w:numPr>
          <w:ilvl w:val="0"/>
          <w:numId w:val="50"/>
        </w:numPr>
        <w:suppressAutoHyphens w:val="0"/>
      </w:pPr>
      <w:r>
        <w:t>Укажите какими из нижеперечисленных культурно-досуговых услуг получаемых в учреждениях на территории вашего города вы пользуетесь:</w:t>
      </w:r>
    </w:p>
    <w:p w:rsidR="002D2C95" w:rsidRDefault="002D2C95" w:rsidP="005F6BFF">
      <w:pPr>
        <w:widowControl/>
        <w:numPr>
          <w:ilvl w:val="0"/>
          <w:numId w:val="53"/>
        </w:numPr>
        <w:tabs>
          <w:tab w:val="num" w:pos="1080"/>
        </w:tabs>
        <w:suppressAutoHyphens w:val="0"/>
        <w:ind w:left="1440"/>
      </w:pPr>
      <w:r>
        <w:t>Организация работы клубных формирований (клубы по интересам, творческие коллективы)</w:t>
      </w:r>
    </w:p>
    <w:p w:rsidR="002D2C95" w:rsidRDefault="002D2C95" w:rsidP="005F6BFF">
      <w:pPr>
        <w:widowControl/>
        <w:numPr>
          <w:ilvl w:val="0"/>
          <w:numId w:val="53"/>
        </w:numPr>
        <w:tabs>
          <w:tab w:val="num" w:pos="1080"/>
        </w:tabs>
        <w:suppressAutoHyphens w:val="0"/>
        <w:ind w:left="1440"/>
      </w:pPr>
      <w:r>
        <w:t>Кинопрокат</w:t>
      </w:r>
    </w:p>
    <w:p w:rsidR="002D2C95" w:rsidRDefault="002D2C95" w:rsidP="005F6BFF">
      <w:pPr>
        <w:widowControl/>
        <w:numPr>
          <w:ilvl w:val="0"/>
          <w:numId w:val="53"/>
        </w:numPr>
        <w:tabs>
          <w:tab w:val="num" w:pos="1080"/>
        </w:tabs>
        <w:suppressAutoHyphens w:val="0"/>
        <w:ind w:left="1440"/>
      </w:pPr>
      <w:r>
        <w:t>Концертная деятельность</w:t>
      </w:r>
    </w:p>
    <w:p w:rsidR="002D2C95" w:rsidRDefault="002D2C95" w:rsidP="005F6BFF">
      <w:pPr>
        <w:widowControl/>
        <w:numPr>
          <w:ilvl w:val="0"/>
          <w:numId w:val="53"/>
        </w:numPr>
        <w:tabs>
          <w:tab w:val="num" w:pos="1080"/>
        </w:tabs>
        <w:suppressAutoHyphens w:val="0"/>
        <w:ind w:left="1440"/>
      </w:pPr>
      <w:r>
        <w:t>Театральная деятельность</w:t>
      </w:r>
    </w:p>
    <w:p w:rsidR="002D2C95" w:rsidRDefault="002D2C95" w:rsidP="00DE1792">
      <w:pPr>
        <w:ind w:left="360"/>
      </w:pPr>
    </w:p>
    <w:p w:rsidR="002D2C95" w:rsidRDefault="002D2C95" w:rsidP="00DE1792">
      <w:pPr>
        <w:ind w:left="360"/>
      </w:pPr>
    </w:p>
    <w:p w:rsidR="002D2C95" w:rsidRDefault="002D2C95" w:rsidP="00DE1792">
      <w:pPr>
        <w:widowControl/>
        <w:numPr>
          <w:ilvl w:val="0"/>
          <w:numId w:val="50"/>
        </w:numPr>
        <w:suppressAutoHyphens w:val="0"/>
      </w:pPr>
      <w:r>
        <w:t>Соответствуют ли вышеперечисленные услуги, по Вашему мнению, потребностям населения</w:t>
      </w:r>
    </w:p>
    <w:p w:rsidR="002D2C95" w:rsidRDefault="002D2C95" w:rsidP="00DE1792">
      <w:pPr>
        <w:widowControl/>
        <w:numPr>
          <w:ilvl w:val="0"/>
          <w:numId w:val="54"/>
        </w:numPr>
        <w:suppressAutoHyphens w:val="0"/>
      </w:pPr>
      <w:r>
        <w:t>Да</w:t>
      </w:r>
    </w:p>
    <w:p w:rsidR="002D2C95" w:rsidRDefault="002D2C95" w:rsidP="00DE1792">
      <w:pPr>
        <w:widowControl/>
        <w:numPr>
          <w:ilvl w:val="0"/>
          <w:numId w:val="54"/>
        </w:numPr>
        <w:suppressAutoHyphens w:val="0"/>
      </w:pPr>
      <w:r>
        <w:t>Нет</w:t>
      </w:r>
    </w:p>
    <w:p w:rsidR="002D2C95" w:rsidRDefault="002D2C95" w:rsidP="00DE1792">
      <w:pPr>
        <w:widowControl/>
        <w:numPr>
          <w:ilvl w:val="0"/>
          <w:numId w:val="54"/>
        </w:numPr>
        <w:suppressAutoHyphens w:val="0"/>
      </w:pPr>
      <w:r>
        <w:t>Затрудняюсь ответить</w:t>
      </w:r>
    </w:p>
    <w:p w:rsidR="002D2C95" w:rsidRDefault="002D2C95" w:rsidP="00DE1792">
      <w:pPr>
        <w:ind w:left="360"/>
      </w:pPr>
    </w:p>
    <w:p w:rsidR="002D2C95" w:rsidRDefault="002D2C95" w:rsidP="00DE1792">
      <w:pPr>
        <w:widowControl/>
        <w:numPr>
          <w:ilvl w:val="0"/>
          <w:numId w:val="50"/>
        </w:numPr>
        <w:suppressAutoHyphens w:val="0"/>
      </w:pPr>
      <w:r>
        <w:t>Какие сложности возникали у Вас в связи с получением услуги:</w:t>
      </w:r>
    </w:p>
    <w:p w:rsidR="002D2C95" w:rsidRDefault="002D2C95" w:rsidP="00DE1792">
      <w:pPr>
        <w:widowControl/>
        <w:numPr>
          <w:ilvl w:val="0"/>
          <w:numId w:val="55"/>
        </w:numPr>
        <w:suppressAutoHyphens w:val="0"/>
      </w:pPr>
      <w:r>
        <w:t>Ограниченное число учреждений, оказывающих данную услугу, ограничение права выбора</w:t>
      </w:r>
    </w:p>
    <w:p w:rsidR="002D2C95" w:rsidRDefault="002D2C95" w:rsidP="00DE1792">
      <w:pPr>
        <w:widowControl/>
        <w:numPr>
          <w:ilvl w:val="0"/>
          <w:numId w:val="55"/>
        </w:numPr>
        <w:suppressAutoHyphens w:val="0"/>
      </w:pPr>
      <w:r>
        <w:t>Транспортная доступность</w:t>
      </w:r>
    </w:p>
    <w:p w:rsidR="002D2C95" w:rsidRDefault="002D2C95" w:rsidP="00DE1792">
      <w:pPr>
        <w:widowControl/>
        <w:numPr>
          <w:ilvl w:val="0"/>
          <w:numId w:val="55"/>
        </w:numPr>
        <w:suppressAutoHyphens w:val="0"/>
      </w:pPr>
      <w:r>
        <w:t>Длительное время получения услуги</w:t>
      </w:r>
    </w:p>
    <w:p w:rsidR="002D2C95" w:rsidRDefault="002D2C95" w:rsidP="00DE1792">
      <w:pPr>
        <w:widowControl/>
        <w:numPr>
          <w:ilvl w:val="0"/>
          <w:numId w:val="55"/>
        </w:numPr>
        <w:suppressAutoHyphens w:val="0"/>
      </w:pPr>
      <w:r>
        <w:t>Недостаток информации о порядке предоставления, содержании и объёмах услуг</w:t>
      </w:r>
    </w:p>
    <w:p w:rsidR="002D2C95" w:rsidRDefault="002D2C95" w:rsidP="00DE1792">
      <w:pPr>
        <w:widowControl/>
        <w:numPr>
          <w:ilvl w:val="0"/>
          <w:numId w:val="55"/>
        </w:numPr>
        <w:suppressAutoHyphens w:val="0"/>
      </w:pPr>
      <w:r>
        <w:t>Другое:</w:t>
      </w:r>
    </w:p>
    <w:p w:rsidR="002D2C95" w:rsidRDefault="002D2C95" w:rsidP="00DE1792">
      <w:pPr>
        <w:ind w:left="360"/>
      </w:pPr>
      <w:r>
        <w:t>__________________________________________________________________________</w:t>
      </w:r>
    </w:p>
    <w:p w:rsidR="002D2C95" w:rsidRDefault="002D2C95" w:rsidP="00DE1792">
      <w:pPr>
        <w:ind w:left="360"/>
      </w:pPr>
    </w:p>
    <w:p w:rsidR="002D2C95" w:rsidRDefault="002D2C95" w:rsidP="00DE1792">
      <w:pPr>
        <w:ind w:left="360"/>
      </w:pPr>
    </w:p>
    <w:p w:rsidR="002D2C95" w:rsidRDefault="002D2C95" w:rsidP="00DE1792">
      <w:pPr>
        <w:widowControl/>
        <w:numPr>
          <w:ilvl w:val="0"/>
          <w:numId w:val="50"/>
        </w:numPr>
        <w:suppressAutoHyphens w:val="0"/>
      </w:pPr>
      <w:r>
        <w:t>Чем, по Вашей  оценке, отличается ЦК «Югра-презент» в предоставлении услуг:</w:t>
      </w:r>
    </w:p>
    <w:p w:rsidR="002D2C95" w:rsidRDefault="002D2C95" w:rsidP="00DE1792">
      <w:pPr>
        <w:widowControl/>
        <w:numPr>
          <w:ilvl w:val="0"/>
          <w:numId w:val="56"/>
        </w:numPr>
        <w:suppressAutoHyphens w:val="0"/>
      </w:pPr>
      <w:r>
        <w:t>Вежливость, тактичность и корректность в обращении персонала, предоставляющего услуги</w:t>
      </w:r>
    </w:p>
    <w:p w:rsidR="002D2C95" w:rsidRDefault="002D2C95" w:rsidP="00DE1792">
      <w:pPr>
        <w:widowControl/>
        <w:numPr>
          <w:ilvl w:val="0"/>
          <w:numId w:val="56"/>
        </w:numPr>
        <w:suppressAutoHyphens w:val="0"/>
      </w:pPr>
      <w:r>
        <w:t>Квалификация персонала, предоставляющего услуги</w:t>
      </w:r>
    </w:p>
    <w:p w:rsidR="002D2C95" w:rsidRDefault="002D2C95" w:rsidP="00DE1792">
      <w:pPr>
        <w:widowControl/>
        <w:numPr>
          <w:ilvl w:val="0"/>
          <w:numId w:val="56"/>
        </w:numPr>
        <w:suppressAutoHyphens w:val="0"/>
      </w:pPr>
      <w:r>
        <w:t>Материально-техническое обеспечение учреждения</w:t>
      </w:r>
    </w:p>
    <w:p w:rsidR="002D2C95" w:rsidRDefault="002D2C95" w:rsidP="00DE1792">
      <w:pPr>
        <w:widowControl/>
        <w:numPr>
          <w:ilvl w:val="0"/>
          <w:numId w:val="56"/>
        </w:numPr>
        <w:suppressAutoHyphens w:val="0"/>
      </w:pPr>
      <w:r>
        <w:t>Соблюдение санитарно-гигиенических требований и требований безопасности</w:t>
      </w:r>
    </w:p>
    <w:p w:rsidR="002D2C95" w:rsidRDefault="002D2C95" w:rsidP="00DE1792">
      <w:pPr>
        <w:widowControl/>
        <w:numPr>
          <w:ilvl w:val="0"/>
          <w:numId w:val="56"/>
        </w:numPr>
        <w:suppressAutoHyphens w:val="0"/>
      </w:pPr>
      <w:r>
        <w:t>Другое:</w:t>
      </w:r>
    </w:p>
    <w:p w:rsidR="002D2C95" w:rsidRDefault="002D2C95" w:rsidP="00DE1792">
      <w:pPr>
        <w:ind w:left="360"/>
      </w:pPr>
      <w:r>
        <w:t>__________________________________________________________________________</w:t>
      </w:r>
    </w:p>
    <w:p w:rsidR="002D2C95" w:rsidRDefault="002D2C95" w:rsidP="00DE1792">
      <w:pPr>
        <w:ind w:left="360"/>
      </w:pPr>
    </w:p>
    <w:p w:rsidR="002D2C95" w:rsidRDefault="002D2C95" w:rsidP="00DE1792">
      <w:pPr>
        <w:ind w:left="360"/>
      </w:pPr>
    </w:p>
    <w:p w:rsidR="002D2C95" w:rsidRDefault="002D2C95" w:rsidP="00DE1792">
      <w:pPr>
        <w:widowControl/>
        <w:numPr>
          <w:ilvl w:val="0"/>
          <w:numId w:val="50"/>
        </w:numPr>
        <w:suppressAutoHyphens w:val="0"/>
      </w:pPr>
      <w:r>
        <w:t>Был ли у Вас опыт получения аналогичной услуги в коммерческих учреждениях:</w:t>
      </w:r>
    </w:p>
    <w:p w:rsidR="002D2C95" w:rsidRDefault="002D2C95" w:rsidP="00DE1792">
      <w:pPr>
        <w:widowControl/>
        <w:numPr>
          <w:ilvl w:val="0"/>
          <w:numId w:val="57"/>
        </w:numPr>
        <w:suppressAutoHyphens w:val="0"/>
      </w:pPr>
      <w:r>
        <w:t>Да, по сравнению с услугой, полученной в муниципальных учреждениях, услуга была оказана</w:t>
      </w:r>
    </w:p>
    <w:p w:rsidR="002D2C95" w:rsidRDefault="002D2C95" w:rsidP="005F6BFF">
      <w:pPr>
        <w:widowControl/>
        <w:numPr>
          <w:ilvl w:val="0"/>
          <w:numId w:val="57"/>
        </w:numPr>
        <w:tabs>
          <w:tab w:val="clear" w:pos="1440"/>
          <w:tab w:val="num" w:pos="1980"/>
        </w:tabs>
        <w:suppressAutoHyphens w:val="0"/>
        <w:ind w:firstLine="0"/>
      </w:pPr>
      <w:r>
        <w:t>Более высокого качества</w:t>
      </w:r>
    </w:p>
    <w:p w:rsidR="002D2C95" w:rsidRDefault="002D2C95" w:rsidP="005F6BFF">
      <w:pPr>
        <w:widowControl/>
        <w:numPr>
          <w:ilvl w:val="0"/>
          <w:numId w:val="57"/>
        </w:numPr>
        <w:tabs>
          <w:tab w:val="clear" w:pos="1440"/>
          <w:tab w:val="num" w:pos="1980"/>
        </w:tabs>
        <w:suppressAutoHyphens w:val="0"/>
        <w:ind w:firstLine="0"/>
      </w:pPr>
      <w:r>
        <w:t>На том же уровне</w:t>
      </w:r>
    </w:p>
    <w:p w:rsidR="002D2C95" w:rsidRDefault="002D2C95" w:rsidP="005F6BFF">
      <w:pPr>
        <w:widowControl/>
        <w:numPr>
          <w:ilvl w:val="0"/>
          <w:numId w:val="57"/>
        </w:numPr>
        <w:tabs>
          <w:tab w:val="clear" w:pos="1440"/>
          <w:tab w:val="num" w:pos="1980"/>
        </w:tabs>
        <w:suppressAutoHyphens w:val="0"/>
        <w:ind w:firstLine="0"/>
      </w:pPr>
      <w:r>
        <w:t>Более низкого качества</w:t>
      </w:r>
    </w:p>
    <w:p w:rsidR="002D2C95" w:rsidRDefault="002D2C95" w:rsidP="00DE1792">
      <w:pPr>
        <w:ind w:left="1080"/>
      </w:pPr>
    </w:p>
    <w:p w:rsidR="002D2C95" w:rsidRDefault="002D2C95" w:rsidP="00DE1792">
      <w:pPr>
        <w:widowControl/>
        <w:numPr>
          <w:ilvl w:val="0"/>
          <w:numId w:val="57"/>
        </w:numPr>
        <w:suppressAutoHyphens w:val="0"/>
      </w:pPr>
      <w:r>
        <w:t>Нет</w:t>
      </w:r>
    </w:p>
    <w:p w:rsidR="002D2C95" w:rsidRDefault="002D2C95" w:rsidP="00DE1792">
      <w:pPr>
        <w:widowControl/>
        <w:numPr>
          <w:ilvl w:val="0"/>
          <w:numId w:val="57"/>
        </w:numPr>
        <w:suppressAutoHyphens w:val="0"/>
      </w:pPr>
      <w:r>
        <w:t>Другое:</w:t>
      </w:r>
    </w:p>
    <w:p w:rsidR="002D2C95" w:rsidRDefault="002D2C95" w:rsidP="00DE1792">
      <w:pPr>
        <w:ind w:left="360"/>
      </w:pPr>
      <w:r>
        <w:t>__________________________________________________________________________</w:t>
      </w:r>
    </w:p>
    <w:p w:rsidR="002D2C95" w:rsidRDefault="002D2C95" w:rsidP="00DE1792">
      <w:pPr>
        <w:ind w:left="360"/>
      </w:pPr>
    </w:p>
    <w:p w:rsidR="002D2C95" w:rsidRDefault="002D2C95" w:rsidP="00DE1792">
      <w:pPr>
        <w:widowControl/>
        <w:numPr>
          <w:ilvl w:val="0"/>
          <w:numId w:val="50"/>
        </w:numPr>
        <w:suppressAutoHyphens w:val="0"/>
      </w:pPr>
      <w:r>
        <w:t>С помощью каких механизмов население, на Ваш взгляд, может участвовать в мероприятиях по повышению качества муниципальных услуг и непосредственно оказывать влияние на качество услуг:</w:t>
      </w:r>
    </w:p>
    <w:p w:rsidR="002D2C95" w:rsidRDefault="002D2C95" w:rsidP="00DE1792">
      <w:pPr>
        <w:widowControl/>
        <w:numPr>
          <w:ilvl w:val="0"/>
          <w:numId w:val="58"/>
        </w:numPr>
        <w:suppressAutoHyphens w:val="0"/>
      </w:pPr>
      <w:r>
        <w:t>Сбор информации о качестве оказываемых услуг (анкетирование, опросы и прочее)</w:t>
      </w:r>
    </w:p>
    <w:p w:rsidR="002D2C95" w:rsidRDefault="002D2C95" w:rsidP="00DE1792">
      <w:pPr>
        <w:widowControl/>
        <w:numPr>
          <w:ilvl w:val="0"/>
          <w:numId w:val="58"/>
        </w:numPr>
        <w:suppressAutoHyphens w:val="0"/>
      </w:pPr>
      <w:r>
        <w:t>Организация непосредственного общественного контроля в местах предоставления услуг</w:t>
      </w:r>
    </w:p>
    <w:p w:rsidR="002D2C95" w:rsidRDefault="002D2C95" w:rsidP="00DE1792">
      <w:pPr>
        <w:widowControl/>
        <w:numPr>
          <w:ilvl w:val="0"/>
          <w:numId w:val="58"/>
        </w:numPr>
        <w:suppressAutoHyphens w:val="0"/>
      </w:pPr>
      <w:r>
        <w:t>Участие населения в заседаниях наблюдательного совета МАУ ЦК «Югра-Презент» по вопросам повышения качества услуг</w:t>
      </w:r>
    </w:p>
    <w:p w:rsidR="002D2C95" w:rsidRDefault="002D2C95" w:rsidP="00DE1792">
      <w:pPr>
        <w:widowControl/>
        <w:numPr>
          <w:ilvl w:val="0"/>
          <w:numId w:val="58"/>
        </w:numPr>
        <w:suppressAutoHyphens w:val="0"/>
      </w:pPr>
      <w:r>
        <w:t>Официальное представление своих предложений и замечаний руководству учреждения</w:t>
      </w:r>
    </w:p>
    <w:p w:rsidR="002D2C95" w:rsidRDefault="002D2C95" w:rsidP="00DE1792">
      <w:pPr>
        <w:widowControl/>
        <w:numPr>
          <w:ilvl w:val="0"/>
          <w:numId w:val="58"/>
        </w:numPr>
        <w:suppressAutoHyphens w:val="0"/>
      </w:pPr>
      <w:r>
        <w:t xml:space="preserve">Другое: </w:t>
      </w:r>
    </w:p>
    <w:p w:rsidR="002D2C95" w:rsidRDefault="002D2C95" w:rsidP="00DE1792">
      <w:pPr>
        <w:ind w:left="360"/>
      </w:pPr>
      <w:r>
        <w:t>____________________________________________________________________________________________________________________________________________________</w:t>
      </w:r>
    </w:p>
    <w:p w:rsidR="002D2C95" w:rsidRDefault="002D2C95" w:rsidP="00DE1792">
      <w:pPr>
        <w:ind w:left="360"/>
      </w:pPr>
    </w:p>
    <w:p w:rsidR="002D2C95" w:rsidRDefault="002D2C95" w:rsidP="00DE1792">
      <w:pPr>
        <w:widowControl/>
        <w:numPr>
          <w:ilvl w:val="0"/>
          <w:numId w:val="50"/>
        </w:numPr>
        <w:suppressAutoHyphens w:val="0"/>
      </w:pPr>
      <w:r>
        <w:t>Из каких источников Вы узнаёте о предоставляемых ЦК «Югра-Презент» услугах:</w:t>
      </w:r>
    </w:p>
    <w:p w:rsidR="002D2C95" w:rsidRDefault="002D2C95" w:rsidP="005F6BFF">
      <w:pPr>
        <w:widowControl/>
        <w:numPr>
          <w:ilvl w:val="0"/>
          <w:numId w:val="59"/>
        </w:numPr>
        <w:tabs>
          <w:tab w:val="clear" w:pos="1080"/>
          <w:tab w:val="num" w:pos="1260"/>
        </w:tabs>
        <w:suppressAutoHyphens w:val="0"/>
        <w:ind w:firstLine="0"/>
      </w:pPr>
      <w:r>
        <w:t>Наружная реклама (афиши, баннерные растяжки)</w:t>
      </w:r>
    </w:p>
    <w:p w:rsidR="002D2C95" w:rsidRDefault="002D2C95" w:rsidP="005F6BFF">
      <w:pPr>
        <w:widowControl/>
        <w:numPr>
          <w:ilvl w:val="0"/>
          <w:numId w:val="59"/>
        </w:numPr>
        <w:tabs>
          <w:tab w:val="clear" w:pos="1080"/>
          <w:tab w:val="num" w:pos="1260"/>
        </w:tabs>
        <w:suppressAutoHyphens w:val="0"/>
        <w:ind w:firstLine="0"/>
      </w:pPr>
      <w:r>
        <w:t>СМИ (газеты, радио, ТВ)</w:t>
      </w:r>
    </w:p>
    <w:p w:rsidR="002D2C95" w:rsidRDefault="002D2C95" w:rsidP="005F6BFF">
      <w:pPr>
        <w:widowControl/>
        <w:numPr>
          <w:ilvl w:val="0"/>
          <w:numId w:val="59"/>
        </w:numPr>
        <w:tabs>
          <w:tab w:val="clear" w:pos="1080"/>
          <w:tab w:val="num" w:pos="1260"/>
        </w:tabs>
        <w:suppressAutoHyphens w:val="0"/>
        <w:ind w:firstLine="0"/>
      </w:pPr>
      <w:r>
        <w:t>От знакомых</w:t>
      </w:r>
    </w:p>
    <w:p w:rsidR="002D2C95" w:rsidRDefault="002D2C95" w:rsidP="005F6BFF">
      <w:pPr>
        <w:widowControl/>
        <w:numPr>
          <w:ilvl w:val="0"/>
          <w:numId w:val="59"/>
        </w:numPr>
        <w:tabs>
          <w:tab w:val="clear" w:pos="1080"/>
          <w:tab w:val="num" w:pos="1260"/>
        </w:tabs>
        <w:suppressAutoHyphens w:val="0"/>
        <w:ind w:firstLine="0"/>
      </w:pPr>
      <w:r>
        <w:t>Другое:</w:t>
      </w:r>
    </w:p>
    <w:p w:rsidR="002D2C95" w:rsidRDefault="002D2C95" w:rsidP="00DE1792">
      <w:r>
        <w:t>_____________________________________________________________________________</w:t>
      </w:r>
    </w:p>
    <w:p w:rsidR="002D2C95" w:rsidRDefault="002D2C95" w:rsidP="00DE1792"/>
    <w:p w:rsidR="002D2C95" w:rsidRDefault="002D2C95" w:rsidP="00DE1792">
      <w:pPr>
        <w:widowControl/>
        <w:numPr>
          <w:ilvl w:val="0"/>
          <w:numId w:val="50"/>
        </w:numPr>
        <w:suppressAutoHyphens w:val="0"/>
      </w:pPr>
      <w:r>
        <w:t>Какие направления в сфере культурно-досуговых услуг по Вашему мнению являются перспективными?</w:t>
      </w:r>
    </w:p>
    <w:p w:rsidR="002D2C95" w:rsidRDefault="002D2C95" w:rsidP="00DE1792">
      <w:pPr>
        <w:ind w:left="360"/>
      </w:pPr>
      <w:r>
        <w:t>______________________________________________________________________________________________________________________________________________________________________________________________________________________________</w:t>
      </w:r>
    </w:p>
    <w:p w:rsidR="002D2C95" w:rsidRDefault="002D2C95" w:rsidP="00DE1792">
      <w:pPr>
        <w:ind w:left="360"/>
      </w:pPr>
    </w:p>
    <w:p w:rsidR="002D2C95" w:rsidRDefault="002D2C95" w:rsidP="00DE1792">
      <w:pPr>
        <w:ind w:left="360"/>
        <w:jc w:val="center"/>
      </w:pPr>
    </w:p>
    <w:p w:rsidR="002D2C95" w:rsidRDefault="002D2C95" w:rsidP="00DE1792">
      <w:pPr>
        <w:ind w:left="360"/>
        <w:jc w:val="center"/>
      </w:pPr>
    </w:p>
    <w:p w:rsidR="002D2C95" w:rsidRDefault="002D2C95" w:rsidP="00DE1792">
      <w:pPr>
        <w:ind w:left="360"/>
        <w:jc w:val="center"/>
      </w:pPr>
    </w:p>
    <w:p w:rsidR="002D2C95" w:rsidRDefault="002D2C95" w:rsidP="00DE1792">
      <w:pPr>
        <w:ind w:left="360"/>
        <w:jc w:val="center"/>
        <w:rPr>
          <w:b/>
        </w:rPr>
      </w:pPr>
      <w:r>
        <w:rPr>
          <w:b/>
        </w:rPr>
        <w:t>Благодарим за ответы!</w:t>
      </w:r>
    </w:p>
    <w:p w:rsidR="002D2C95" w:rsidRDefault="002D2C95" w:rsidP="00861B3B"/>
    <w:p w:rsidR="002D2C95" w:rsidRDefault="002D2C95" w:rsidP="00861B3B"/>
    <w:p w:rsidR="002D2C95" w:rsidRPr="004079C8" w:rsidRDefault="002D2C95" w:rsidP="00E73DDB">
      <w:pPr>
        <w:pStyle w:val="ListParagraph"/>
        <w:tabs>
          <w:tab w:val="left" w:pos="284"/>
        </w:tabs>
        <w:spacing w:line="100" w:lineRule="atLeast"/>
        <w:ind w:left="0"/>
        <w:jc w:val="both"/>
        <w:outlineLvl w:val="2"/>
        <w:rPr>
          <w:rFonts w:ascii="Times New Roman" w:hAnsi="Times New Roman" w:cs="Times New Roman"/>
          <w:sz w:val="24"/>
          <w:szCs w:val="24"/>
        </w:rPr>
      </w:pPr>
    </w:p>
    <w:p w:rsidR="002D2C95" w:rsidRPr="00555636" w:rsidRDefault="002D2C95" w:rsidP="00555636">
      <w:pPr>
        <w:jc w:val="right"/>
        <w:rPr>
          <w:sz w:val="20"/>
          <w:szCs w:val="20"/>
        </w:rPr>
      </w:pPr>
      <w:r w:rsidRPr="006C6025">
        <w:br w:type="page"/>
      </w:r>
      <w:bookmarkEnd w:id="0"/>
      <w:r w:rsidRPr="006C6025">
        <w:t xml:space="preserve"> </w:t>
      </w:r>
      <w:r w:rsidRPr="00555636">
        <w:rPr>
          <w:sz w:val="20"/>
          <w:szCs w:val="20"/>
        </w:rPr>
        <w:t>Приложение № ___</w:t>
      </w:r>
    </w:p>
    <w:p w:rsidR="002D2C95" w:rsidRPr="00555636" w:rsidRDefault="002D2C95" w:rsidP="00555636">
      <w:pPr>
        <w:jc w:val="center"/>
        <w:rPr>
          <w:sz w:val="20"/>
          <w:szCs w:val="20"/>
        </w:rPr>
      </w:pPr>
    </w:p>
    <w:p w:rsidR="002D2C95" w:rsidRPr="006E042B" w:rsidRDefault="002D2C95" w:rsidP="006E042B">
      <w:pPr>
        <w:pStyle w:val="ListParagraph"/>
        <w:tabs>
          <w:tab w:val="left" w:pos="284"/>
        </w:tabs>
        <w:spacing w:line="100" w:lineRule="atLeast"/>
        <w:ind w:left="0"/>
        <w:jc w:val="center"/>
        <w:outlineLvl w:val="2"/>
        <w:rPr>
          <w:rFonts w:ascii="Times New Roman" w:hAnsi="Times New Roman" w:cs="Times New Roman"/>
          <w:b/>
          <w:sz w:val="28"/>
          <w:szCs w:val="28"/>
        </w:rPr>
      </w:pPr>
      <w:r w:rsidRPr="006E042B">
        <w:rPr>
          <w:rFonts w:ascii="Times New Roman" w:hAnsi="Times New Roman" w:cs="Times New Roman"/>
          <w:b/>
          <w:sz w:val="28"/>
          <w:szCs w:val="28"/>
        </w:rPr>
        <w:t>Статистика посещения сайта за 2012 год</w:t>
      </w:r>
    </w:p>
    <w:p w:rsidR="002D2C95" w:rsidRDefault="002D2C95" w:rsidP="00E73DDB">
      <w:pPr>
        <w:pStyle w:val="ListParagraph"/>
        <w:tabs>
          <w:tab w:val="left" w:pos="284"/>
        </w:tabs>
        <w:spacing w:line="100" w:lineRule="atLeast"/>
        <w:ind w:left="0"/>
        <w:jc w:val="both"/>
        <w:outlineLvl w:val="2"/>
      </w:pPr>
    </w:p>
    <w:p w:rsidR="002D2C95" w:rsidRDefault="002D2C95" w:rsidP="00E73DDB">
      <w:pPr>
        <w:pStyle w:val="ListParagraph"/>
        <w:tabs>
          <w:tab w:val="left" w:pos="284"/>
        </w:tabs>
        <w:spacing w:line="100" w:lineRule="atLeast"/>
        <w:ind w:left="0"/>
        <w:jc w:val="both"/>
        <w:outlineLvl w:val="2"/>
      </w:pPr>
    </w:p>
    <w:p w:rsidR="002D2C95" w:rsidRPr="006C6025" w:rsidRDefault="002D2C95" w:rsidP="00E73DDB">
      <w:pPr>
        <w:pStyle w:val="ListParagraph"/>
        <w:tabs>
          <w:tab w:val="left" w:pos="284"/>
        </w:tabs>
        <w:spacing w:line="100" w:lineRule="atLeast"/>
        <w:ind w:left="0"/>
        <w:jc w:val="both"/>
        <w:outlineLvl w:val="2"/>
        <w:rPr>
          <w:rFonts w:cs="Times New Roman"/>
          <w:b/>
          <w:bCs/>
        </w:rPr>
        <w:sectPr w:rsidR="002D2C95" w:rsidRPr="006C6025" w:rsidSect="006071EE">
          <w:footerReference w:type="even" r:id="rId43"/>
          <w:footerReference w:type="default" r:id="rId44"/>
          <w:footnotePr>
            <w:pos w:val="beneathText"/>
          </w:footnotePr>
          <w:pgSz w:w="11905" w:h="16837"/>
          <w:pgMar w:top="794" w:right="706" w:bottom="709" w:left="1134" w:header="720" w:footer="720" w:gutter="0"/>
          <w:cols w:space="720"/>
          <w:docGrid w:linePitch="360"/>
        </w:sectPr>
      </w:pPr>
      <w:r>
        <w:pict>
          <v:shape id="_x0000_i1039" type="#_x0000_t75" style="width:445.5pt;height:399.75pt">
            <v:imagedata r:id="rId45" o:title=""/>
          </v:shape>
        </w:pict>
      </w:r>
    </w:p>
    <w:p w:rsidR="002D2C95" w:rsidRDefault="002D2C95" w:rsidP="00E73DDB">
      <w:pPr>
        <w:pStyle w:val="ListParagraph"/>
        <w:tabs>
          <w:tab w:val="left" w:pos="284"/>
        </w:tabs>
        <w:spacing w:line="100" w:lineRule="atLeast"/>
        <w:ind w:left="0"/>
        <w:jc w:val="both"/>
        <w:outlineLvl w:val="2"/>
        <w:rPr>
          <w:rFonts w:cs="Times New Roman"/>
          <w:b/>
          <w:bCs/>
        </w:rPr>
      </w:pPr>
      <w:r>
        <w:rPr>
          <w:noProof/>
        </w:rPr>
      </w:r>
      <w:r w:rsidRPr="005C3346">
        <w:rPr>
          <w:rFonts w:cs="Times New Roman"/>
          <w:b/>
          <w:bCs/>
        </w:rPr>
        <w:pict>
          <v:group id="_x0000_s1026" editas="canvas" style="width:810.05pt;height:545.05pt;mso-position-horizontal-relative:char;mso-position-vertical-relative:line" coordorigin="75,1182" coordsize="16201,10901">
            <o:lock v:ext="edit" aspectratio="t"/>
            <v:shape id="_x0000_s1027" type="#_x0000_t75" style="position:absolute;left:75;top:1182;width:16201;height:10901" o:preferrelative="f">
              <v:fill o:detectmouseclick="t"/>
              <v:path o:extrusionok="t" o:connecttype="none"/>
            </v:shape>
            <v:rect id="_x0000_s1028" style="position:absolute;left:5475;top:1283;width:6120;height:539" fillcolor="#d1d1d1">
              <v:textbox style="mso-next-textbox:#_x0000_s1028">
                <w:txbxContent>
                  <w:p w:rsidR="002D2C95" w:rsidRPr="006627D0" w:rsidRDefault="002D2C95" w:rsidP="00E73DDB">
                    <w:pPr>
                      <w:jc w:val="center"/>
                      <w:rPr>
                        <w:b/>
                        <w:color w:val="0000FF"/>
                        <w:sz w:val="32"/>
                        <w:szCs w:val="32"/>
                      </w:rPr>
                    </w:pPr>
                    <w:r>
                      <w:rPr>
                        <w:b/>
                        <w:color w:val="0000FF"/>
                        <w:sz w:val="32"/>
                        <w:szCs w:val="32"/>
                      </w:rPr>
                      <w:t>ДИРЕКТОР</w:t>
                    </w:r>
                  </w:p>
                </w:txbxContent>
              </v:textbox>
            </v:rect>
            <v:rect id="_x0000_s1029" style="position:absolute;left:14835;top:3083;width:1260;height:540" fillcolor="#d1d1d1">
              <v:textbox style="mso-next-textbox:#_x0000_s1029">
                <w:txbxContent>
                  <w:p w:rsidR="002D2C95" w:rsidRPr="006627D0" w:rsidRDefault="002D2C95" w:rsidP="00E73DDB">
                    <w:pPr>
                      <w:jc w:val="center"/>
                      <w:rPr>
                        <w:color w:val="0000FF"/>
                        <w:sz w:val="16"/>
                        <w:szCs w:val="16"/>
                      </w:rPr>
                    </w:pPr>
                    <w:r w:rsidRPr="006627D0">
                      <w:rPr>
                        <w:color w:val="0000FF"/>
                        <w:sz w:val="16"/>
                        <w:szCs w:val="16"/>
                      </w:rPr>
                      <w:t>Главный инженер</w:t>
                    </w:r>
                  </w:p>
                  <w:p w:rsidR="002D2C95" w:rsidRPr="006627D0" w:rsidRDefault="002D2C95" w:rsidP="00E73DDB">
                    <w:pPr>
                      <w:jc w:val="center"/>
                      <w:rPr>
                        <w:color w:val="0000FF"/>
                      </w:rPr>
                    </w:pPr>
                  </w:p>
                </w:txbxContent>
              </v:textbox>
            </v:rect>
            <v:rect id="_x0000_s1030" style="position:absolute;left:4215;top:3083;width:2700;height:720" fillcolor="#d1d1d1">
              <v:textbox style="mso-next-textbox:#_x0000_s1030">
                <w:txbxContent>
                  <w:p w:rsidR="002D2C95" w:rsidRPr="00777AB5" w:rsidRDefault="002D2C95" w:rsidP="00E73DDB">
                    <w:pPr>
                      <w:jc w:val="center"/>
                      <w:rPr>
                        <w:color w:val="0000FF"/>
                        <w:sz w:val="16"/>
                        <w:szCs w:val="16"/>
                      </w:rPr>
                    </w:pPr>
                    <w:r w:rsidRPr="00777AB5">
                      <w:rPr>
                        <w:color w:val="0000FF"/>
                        <w:sz w:val="16"/>
                        <w:szCs w:val="16"/>
                      </w:rPr>
                      <w:t>Заместитель  директора по основной деятельности</w:t>
                    </w:r>
                  </w:p>
                  <w:p w:rsidR="002D2C95" w:rsidRDefault="002D2C95" w:rsidP="00E73DDB"/>
                </w:txbxContent>
              </v:textbox>
            </v:rect>
            <v:rect id="_x0000_s1031" style="position:absolute;left:1878;top:4163;width:1620;height:720" filled="f">
              <v:fill color2="#767676" rotate="t"/>
              <v:textbox style="mso-next-textbox:#_x0000_s1031">
                <w:txbxContent>
                  <w:p w:rsidR="002D2C95" w:rsidRPr="00777AB5" w:rsidRDefault="002D2C95" w:rsidP="00E73DDB">
                    <w:pPr>
                      <w:jc w:val="center"/>
                      <w:rPr>
                        <w:color w:val="0000FF"/>
                        <w:sz w:val="16"/>
                        <w:szCs w:val="16"/>
                      </w:rPr>
                    </w:pPr>
                    <w:r w:rsidRPr="00777AB5">
                      <w:rPr>
                        <w:color w:val="0000FF"/>
                        <w:sz w:val="16"/>
                        <w:szCs w:val="16"/>
                      </w:rPr>
                      <w:t>Художественный руководитель</w:t>
                    </w:r>
                  </w:p>
                  <w:p w:rsidR="002D2C95" w:rsidRPr="00777AB5" w:rsidRDefault="002D2C95" w:rsidP="00E73DDB">
                    <w:pPr>
                      <w:rPr>
                        <w:color w:val="0000FF"/>
                      </w:rPr>
                    </w:pPr>
                  </w:p>
                </w:txbxContent>
              </v:textbox>
            </v:rect>
            <v:rect id="_x0000_s1032" style="position:absolute;left:9255;top:3083;width:1800;height:900" fillcolor="#d1d1d1">
              <v:textbox style="mso-next-textbox:#_x0000_s1032">
                <w:txbxContent>
                  <w:p w:rsidR="002D2C95" w:rsidRPr="00A93CD3" w:rsidRDefault="002D2C95" w:rsidP="00E73DDB">
                    <w:pPr>
                      <w:jc w:val="center"/>
                      <w:rPr>
                        <w:color w:val="0000FF"/>
                        <w:sz w:val="16"/>
                        <w:szCs w:val="16"/>
                      </w:rPr>
                    </w:pPr>
                    <w:r w:rsidRPr="00A93CD3">
                      <w:rPr>
                        <w:color w:val="0000FF"/>
                        <w:sz w:val="16"/>
                        <w:szCs w:val="16"/>
                      </w:rPr>
                      <w:t>Заместитель директора по административно-хозяйственной части</w:t>
                    </w:r>
                  </w:p>
                  <w:p w:rsidR="002D2C95" w:rsidRDefault="002D2C95" w:rsidP="00E73DDB">
                    <w:pPr>
                      <w:rPr>
                        <w:color w:val="000080"/>
                      </w:rPr>
                    </w:pPr>
                  </w:p>
                </w:txbxContent>
              </v:textbox>
            </v:rect>
            <v:rect id="_x0000_s1033" style="position:absolute;left:78;top:3083;width:1440;height:540" fillcolor="#d1d1d1">
              <v:textbox style="mso-next-textbox:#_x0000_s1033">
                <w:txbxContent>
                  <w:p w:rsidR="002D2C95" w:rsidRPr="00A93CD3" w:rsidRDefault="002D2C95" w:rsidP="00E73DDB">
                    <w:pPr>
                      <w:jc w:val="center"/>
                      <w:rPr>
                        <w:color w:val="0000FF"/>
                        <w:sz w:val="16"/>
                        <w:szCs w:val="16"/>
                      </w:rPr>
                    </w:pPr>
                    <w:r w:rsidRPr="00A93CD3">
                      <w:rPr>
                        <w:color w:val="0000FF"/>
                        <w:sz w:val="16"/>
                        <w:szCs w:val="16"/>
                      </w:rPr>
                      <w:t>Главный режиссер</w:t>
                    </w:r>
                  </w:p>
                  <w:p w:rsidR="002D2C95" w:rsidRDefault="002D2C95" w:rsidP="00E73DDB">
                    <w:pPr>
                      <w:rPr>
                        <w:color w:val="000080"/>
                      </w:rPr>
                    </w:pPr>
                  </w:p>
                </w:txbxContent>
              </v:textbox>
            </v:rect>
            <v:rect id="_x0000_s1034" style="position:absolute;left:14835;top:3803;width:1260;height:540">
              <v:textbox style="mso-next-textbox:#_x0000_s1034">
                <w:txbxContent>
                  <w:p w:rsidR="002D2C95" w:rsidRPr="00EB2E7B" w:rsidRDefault="002D2C95" w:rsidP="00E73DDB">
                    <w:pPr>
                      <w:jc w:val="center"/>
                      <w:rPr>
                        <w:color w:val="0000FF"/>
                        <w:sz w:val="16"/>
                        <w:szCs w:val="16"/>
                      </w:rPr>
                    </w:pPr>
                    <w:r w:rsidRPr="00EB2E7B">
                      <w:rPr>
                        <w:color w:val="0000FF"/>
                        <w:sz w:val="16"/>
                        <w:szCs w:val="16"/>
                      </w:rPr>
                      <w:t>Инженер</w:t>
                    </w:r>
                  </w:p>
                  <w:p w:rsidR="002D2C95" w:rsidRPr="00EB2E7B" w:rsidRDefault="002D2C95" w:rsidP="00E73DDB">
                    <w:pPr>
                      <w:jc w:val="center"/>
                      <w:rPr>
                        <w:color w:val="0000FF"/>
                        <w:sz w:val="16"/>
                        <w:szCs w:val="16"/>
                      </w:rPr>
                    </w:pPr>
                    <w:r w:rsidRPr="00EB2E7B">
                      <w:rPr>
                        <w:color w:val="0000FF"/>
                        <w:sz w:val="16"/>
                        <w:szCs w:val="16"/>
                      </w:rPr>
                      <w:t>по ОТ и ТБ</w:t>
                    </w:r>
                  </w:p>
                  <w:p w:rsidR="002D2C95" w:rsidRDefault="002D2C95" w:rsidP="00E73DDB">
                    <w:pPr>
                      <w:jc w:val="center"/>
                    </w:pPr>
                  </w:p>
                </w:txbxContent>
              </v:textbox>
            </v:rect>
            <v:rect id="_x0000_s1035" style="position:absolute;left:78;top:4523;width:1440;height:540" filled="f">
              <v:textbox style="mso-next-textbox:#_x0000_s1035">
                <w:txbxContent>
                  <w:p w:rsidR="002D2C95" w:rsidRPr="00A93CD3" w:rsidRDefault="002D2C95" w:rsidP="00E73DDB">
                    <w:pPr>
                      <w:rPr>
                        <w:color w:val="0000FF"/>
                        <w:sz w:val="16"/>
                        <w:szCs w:val="16"/>
                      </w:rPr>
                    </w:pPr>
                    <w:r w:rsidRPr="00A93CD3">
                      <w:rPr>
                        <w:color w:val="0000FF"/>
                        <w:sz w:val="16"/>
                        <w:szCs w:val="16"/>
                      </w:rPr>
                      <w:t>Звукорежиссер</w:t>
                    </w:r>
                  </w:p>
                </w:txbxContent>
              </v:textbox>
            </v:rect>
            <v:rect id="_x0000_s1036" style="position:absolute;left:78;top:3803;width:1440;height:540">
              <v:textbox style="mso-next-textbox:#_x0000_s1036">
                <w:txbxContent>
                  <w:p w:rsidR="002D2C95" w:rsidRDefault="002D2C95" w:rsidP="00E73DDB">
                    <w:pPr>
                      <w:jc w:val="center"/>
                      <w:rPr>
                        <w:color w:val="0000FF"/>
                        <w:sz w:val="16"/>
                        <w:szCs w:val="16"/>
                      </w:rPr>
                    </w:pPr>
                    <w:r w:rsidRPr="00A93CD3">
                      <w:rPr>
                        <w:color w:val="0000FF"/>
                        <w:sz w:val="16"/>
                        <w:szCs w:val="16"/>
                      </w:rPr>
                      <w:t>Художник</w:t>
                    </w:r>
                  </w:p>
                  <w:p w:rsidR="002D2C95" w:rsidRPr="00A93CD3" w:rsidRDefault="002D2C95" w:rsidP="00E73DDB">
                    <w:pPr>
                      <w:rPr>
                        <w:color w:val="0000FF"/>
                        <w:sz w:val="16"/>
                        <w:szCs w:val="16"/>
                      </w:rPr>
                    </w:pPr>
                    <w:r w:rsidRPr="00A93CD3">
                      <w:rPr>
                        <w:color w:val="0000FF"/>
                        <w:sz w:val="16"/>
                        <w:szCs w:val="16"/>
                      </w:rPr>
                      <w:t xml:space="preserve"> по свету</w:t>
                    </w:r>
                  </w:p>
                  <w:p w:rsidR="002D2C95" w:rsidRDefault="002D2C95" w:rsidP="00E73DDB">
                    <w:pPr>
                      <w:rPr>
                        <w:color w:val="1F497D"/>
                      </w:rPr>
                    </w:pPr>
                  </w:p>
                </w:txbxContent>
              </v:textbox>
            </v:rect>
            <v:rect id="_x0000_s1037" style="position:absolute;left:14835;top:5243;width:1260;height:540">
              <v:textbox style="mso-next-textbox:#_x0000_s1037">
                <w:txbxContent>
                  <w:p w:rsidR="002D2C95" w:rsidRPr="00EB2E7B" w:rsidRDefault="002D2C95" w:rsidP="00E73DDB">
                    <w:pPr>
                      <w:rPr>
                        <w:color w:val="0000FF"/>
                        <w:sz w:val="16"/>
                        <w:szCs w:val="16"/>
                      </w:rPr>
                    </w:pPr>
                    <w:r w:rsidRPr="00EB2E7B">
                      <w:rPr>
                        <w:color w:val="0000FF"/>
                        <w:sz w:val="16"/>
                        <w:szCs w:val="16"/>
                      </w:rPr>
                      <w:t>Машинист сцены</w:t>
                    </w:r>
                  </w:p>
                </w:txbxContent>
              </v:textbox>
            </v:rect>
            <v:rect id="_x0000_s1038" style="position:absolute;left:11412;top:4163;width:1620;height:900" filled="f">
              <v:fill color2="#767676" rotate="t"/>
              <v:textbox style="mso-next-textbox:#_x0000_s1038">
                <w:txbxContent>
                  <w:p w:rsidR="002D2C95" w:rsidRPr="00171D36" w:rsidRDefault="002D2C95" w:rsidP="00E73DDB">
                    <w:pPr>
                      <w:jc w:val="center"/>
                      <w:rPr>
                        <w:color w:val="0000FF"/>
                        <w:sz w:val="16"/>
                        <w:szCs w:val="16"/>
                      </w:rPr>
                    </w:pPr>
                    <w:r w:rsidRPr="00171D36">
                      <w:rPr>
                        <w:color w:val="0000FF"/>
                        <w:sz w:val="16"/>
                        <w:szCs w:val="16"/>
                      </w:rPr>
                      <w:t>Заведующий информационно-методического отдела</w:t>
                    </w:r>
                  </w:p>
                  <w:p w:rsidR="002D2C95" w:rsidRDefault="002D2C95" w:rsidP="00E73DDB"/>
                </w:txbxContent>
              </v:textbox>
            </v:rect>
            <v:rect id="_x0000_s1039" style="position:absolute;left:4035;top:4163;width:1440;height:1080" filled="f">
              <v:fill color2="#767676" rotate="t"/>
              <v:textbox style="mso-next-textbox:#_x0000_s1039">
                <w:txbxContent>
                  <w:p w:rsidR="002D2C95" w:rsidRPr="00545301" w:rsidRDefault="002D2C95" w:rsidP="00E73DDB">
                    <w:pPr>
                      <w:jc w:val="center"/>
                      <w:rPr>
                        <w:color w:val="0000FF"/>
                        <w:sz w:val="16"/>
                        <w:szCs w:val="16"/>
                      </w:rPr>
                    </w:pPr>
                    <w:r w:rsidRPr="00545301">
                      <w:rPr>
                        <w:color w:val="0000FF"/>
                        <w:sz w:val="16"/>
                        <w:szCs w:val="16"/>
                      </w:rPr>
                      <w:t>Заведующий отделом социально-досуговой деятельности</w:t>
                    </w:r>
                  </w:p>
                </w:txbxContent>
              </v:textbox>
            </v:rect>
            <v:rect id="_x0000_s1040" style="position:absolute;left:5655;top:4163;width:1440;height:900" filled="f">
              <v:fill color2="#767676" rotate="t"/>
              <v:textbox style="mso-next-textbox:#_x0000_s1040">
                <w:txbxContent>
                  <w:p w:rsidR="002D2C95" w:rsidRPr="006627D0" w:rsidRDefault="002D2C95" w:rsidP="00E73DDB">
                    <w:pPr>
                      <w:jc w:val="center"/>
                      <w:rPr>
                        <w:color w:val="0000FF"/>
                        <w:sz w:val="16"/>
                        <w:szCs w:val="16"/>
                      </w:rPr>
                    </w:pPr>
                    <w:r w:rsidRPr="006627D0">
                      <w:rPr>
                        <w:color w:val="0000FF"/>
                        <w:sz w:val="16"/>
                        <w:szCs w:val="16"/>
                      </w:rPr>
                      <w:t>Заведующий  отделом по работе с детьми</w:t>
                    </w:r>
                  </w:p>
                  <w:p w:rsidR="002D2C95" w:rsidRPr="006627D0" w:rsidRDefault="002D2C95" w:rsidP="00E73DDB">
                    <w:pPr>
                      <w:rPr>
                        <w:color w:val="0000FF"/>
                      </w:rPr>
                    </w:pPr>
                  </w:p>
                </w:txbxContent>
              </v:textbox>
            </v:rect>
            <v:rect id="_x0000_s1041" style="position:absolute;left:7455;top:4163;width:1440;height:900" filled="f">
              <v:fill color2="#767676" rotate="t"/>
              <v:textbox style="mso-next-textbox:#_x0000_s1041">
                <w:txbxContent>
                  <w:p w:rsidR="002D2C95" w:rsidRPr="006627D0" w:rsidRDefault="002D2C95" w:rsidP="00E73DDB">
                    <w:pPr>
                      <w:jc w:val="center"/>
                      <w:rPr>
                        <w:color w:val="0000FF"/>
                        <w:sz w:val="16"/>
                        <w:szCs w:val="16"/>
                      </w:rPr>
                    </w:pPr>
                    <w:r w:rsidRPr="006627D0">
                      <w:rPr>
                        <w:color w:val="0000FF"/>
                        <w:sz w:val="16"/>
                        <w:szCs w:val="16"/>
                      </w:rPr>
                      <w:t>Заведующий отделом кинопроката</w:t>
                    </w:r>
                  </w:p>
                </w:txbxContent>
              </v:textbox>
            </v:rect>
            <v:rect id="_x0000_s1042" style="position:absolute;left:3855;top:9023;width:1620;height:540">
              <v:textbox style="mso-next-textbox:#_x0000_s1042">
                <w:txbxContent>
                  <w:p w:rsidR="002D2C95" w:rsidRPr="00777AB5" w:rsidRDefault="002D2C95" w:rsidP="00E73DDB">
                    <w:pPr>
                      <w:jc w:val="center"/>
                      <w:rPr>
                        <w:color w:val="0000FF"/>
                        <w:szCs w:val="16"/>
                      </w:rPr>
                    </w:pPr>
                    <w:r w:rsidRPr="00777AB5">
                      <w:rPr>
                        <w:color w:val="0000FF"/>
                        <w:sz w:val="16"/>
                        <w:szCs w:val="16"/>
                      </w:rPr>
                      <w:t>Режиссер цирковой студии</w:t>
                    </w:r>
                  </w:p>
                </w:txbxContent>
              </v:textbox>
            </v:rect>
            <v:rect id="_x0000_s1043" style="position:absolute;left:9255;top:4163;width:1800;height:900" filled="f">
              <v:textbox style="mso-next-textbox:#_x0000_s1043">
                <w:txbxContent>
                  <w:p w:rsidR="002D2C95" w:rsidRPr="00A93CD3" w:rsidRDefault="002D2C95" w:rsidP="00E73DDB">
                    <w:pPr>
                      <w:jc w:val="center"/>
                      <w:rPr>
                        <w:color w:val="0000FF"/>
                        <w:sz w:val="16"/>
                        <w:szCs w:val="16"/>
                      </w:rPr>
                    </w:pPr>
                    <w:r w:rsidRPr="00A93CD3">
                      <w:rPr>
                        <w:color w:val="0000FF"/>
                        <w:sz w:val="16"/>
                        <w:szCs w:val="16"/>
                      </w:rPr>
                      <w:t xml:space="preserve">Младший обслуживающий персонал </w:t>
                    </w:r>
                    <w:r w:rsidRPr="00A93CD3">
                      <w:rPr>
                        <w:color w:val="0000FF"/>
                        <w:sz w:val="14"/>
                        <w:szCs w:val="14"/>
                      </w:rPr>
                      <w:t>(дворник,  уборщик, гардеробщик)</w:t>
                    </w:r>
                  </w:p>
                </w:txbxContent>
              </v:textbox>
            </v:rect>
            <v:rect id="_x0000_s1044" style="position:absolute;left:9255;top:6863;width:1800;height:405">
              <v:textbox style="mso-next-textbox:#_x0000_s1044">
                <w:txbxContent>
                  <w:p w:rsidR="002D2C95" w:rsidRPr="00A93CD3" w:rsidRDefault="002D2C95" w:rsidP="00E73DDB">
                    <w:pPr>
                      <w:jc w:val="center"/>
                      <w:rPr>
                        <w:color w:val="0000FF"/>
                        <w:sz w:val="16"/>
                        <w:szCs w:val="16"/>
                      </w:rPr>
                    </w:pPr>
                    <w:r w:rsidRPr="00A93CD3">
                      <w:rPr>
                        <w:color w:val="0000FF"/>
                        <w:sz w:val="16"/>
                        <w:szCs w:val="16"/>
                      </w:rPr>
                      <w:t>Водитель</w:t>
                    </w:r>
                  </w:p>
                </w:txbxContent>
              </v:textbox>
            </v:rect>
            <v:rect id="_x0000_s1045" style="position:absolute;left:9255;top:5243;width:1800;height:900">
              <v:textbox style="mso-next-textbox:#_x0000_s1045">
                <w:txbxContent>
                  <w:p w:rsidR="002D2C95" w:rsidRPr="00A93CD3" w:rsidRDefault="002D2C95" w:rsidP="00E73DDB">
                    <w:pPr>
                      <w:jc w:val="center"/>
                      <w:rPr>
                        <w:color w:val="0000FF"/>
                        <w:sz w:val="16"/>
                        <w:szCs w:val="16"/>
                      </w:rPr>
                    </w:pPr>
                    <w:r w:rsidRPr="00A93CD3">
                      <w:rPr>
                        <w:color w:val="0000FF"/>
                        <w:sz w:val="16"/>
                        <w:szCs w:val="16"/>
                      </w:rPr>
                      <w:t>Рабочий по  комплексному  обслуживанию здания</w:t>
                    </w:r>
                  </w:p>
                </w:txbxContent>
              </v:textbox>
            </v:rect>
            <v:rect id="_x0000_s1046" style="position:absolute;left:9255;top:6323;width:1800;height:360">
              <v:textbox style="mso-next-textbox:#_x0000_s1046">
                <w:txbxContent>
                  <w:p w:rsidR="002D2C95" w:rsidRPr="00A93CD3" w:rsidRDefault="002D2C95" w:rsidP="00E73DDB">
                    <w:pPr>
                      <w:jc w:val="center"/>
                      <w:rPr>
                        <w:color w:val="0000FF"/>
                        <w:sz w:val="16"/>
                        <w:szCs w:val="16"/>
                      </w:rPr>
                    </w:pPr>
                    <w:r w:rsidRPr="00A93CD3">
                      <w:rPr>
                        <w:color w:val="0000FF"/>
                        <w:sz w:val="16"/>
                        <w:szCs w:val="16"/>
                      </w:rPr>
                      <w:t>Плотник</w:t>
                    </w:r>
                  </w:p>
                </w:txbxContent>
              </v:textbox>
            </v:rect>
            <v:rect id="_x0000_s1047" style="position:absolute;left:13215;top:3083;width:1440;height:540" fillcolor="#d1d1d1">
              <v:textbox style="mso-next-textbox:#_x0000_s1047">
                <w:txbxContent>
                  <w:p w:rsidR="002D2C95" w:rsidRPr="00A24EB3" w:rsidRDefault="002D2C95" w:rsidP="00E73DDB">
                    <w:pPr>
                      <w:jc w:val="center"/>
                      <w:rPr>
                        <w:color w:val="0000FF"/>
                        <w:sz w:val="16"/>
                        <w:szCs w:val="16"/>
                      </w:rPr>
                    </w:pPr>
                    <w:r w:rsidRPr="00A24EB3">
                      <w:rPr>
                        <w:color w:val="0000FF"/>
                        <w:sz w:val="16"/>
                        <w:szCs w:val="16"/>
                      </w:rPr>
                      <w:t>Главный бухгалтер</w:t>
                    </w:r>
                  </w:p>
                  <w:p w:rsidR="002D2C95" w:rsidRDefault="002D2C95" w:rsidP="00E73DDB"/>
                </w:txbxContent>
              </v:textbox>
            </v:rect>
            <v:rect id="_x0000_s1048" style="position:absolute;left:13215;top:3803;width:1440;height:720">
              <v:textbox style="mso-next-textbox:#_x0000_s1048">
                <w:txbxContent>
                  <w:p w:rsidR="002D2C95" w:rsidRPr="00A24EB3" w:rsidRDefault="002D2C95" w:rsidP="00E73DDB">
                    <w:pPr>
                      <w:jc w:val="center"/>
                      <w:rPr>
                        <w:color w:val="0000FF"/>
                        <w:sz w:val="16"/>
                        <w:szCs w:val="16"/>
                      </w:rPr>
                    </w:pPr>
                    <w:r w:rsidRPr="00A24EB3">
                      <w:rPr>
                        <w:color w:val="0000FF"/>
                        <w:sz w:val="16"/>
                        <w:szCs w:val="16"/>
                      </w:rPr>
                      <w:t>Заместитель главного бухгалтера</w:t>
                    </w:r>
                  </w:p>
                  <w:p w:rsidR="002D2C95" w:rsidRDefault="002D2C95" w:rsidP="00E73DDB"/>
                </w:txbxContent>
              </v:textbox>
            </v:rect>
            <v:rect id="_x0000_s1049" style="position:absolute;left:13215;top:4703;width:1440;height:540">
              <v:textbox style="mso-next-textbox:#_x0000_s1049">
                <w:txbxContent>
                  <w:p w:rsidR="002D2C95" w:rsidRPr="00A24EB3" w:rsidRDefault="002D2C95" w:rsidP="00E73DDB">
                    <w:pPr>
                      <w:jc w:val="center"/>
                      <w:rPr>
                        <w:color w:val="0000FF"/>
                        <w:sz w:val="16"/>
                        <w:szCs w:val="16"/>
                      </w:rPr>
                    </w:pPr>
                    <w:r w:rsidRPr="00A24EB3">
                      <w:rPr>
                        <w:color w:val="0000FF"/>
                        <w:sz w:val="16"/>
                        <w:szCs w:val="16"/>
                      </w:rPr>
                      <w:t>Бухгалтер-кассир</w:t>
                    </w:r>
                  </w:p>
                  <w:p w:rsidR="002D2C95" w:rsidRDefault="002D2C95" w:rsidP="00E73DDB">
                    <w:pPr>
                      <w:jc w:val="center"/>
                    </w:pPr>
                  </w:p>
                </w:txbxContent>
              </v:textbox>
            </v:rect>
            <v:rect id="_x0000_s1050" style="position:absolute;left:2055;top:3083;width:1440;height:540" filled="f" fillcolor="#d1d1d1">
              <v:textbox style="mso-next-textbox:#_x0000_s1050">
                <w:txbxContent>
                  <w:p w:rsidR="002D2C95" w:rsidRPr="006627D0" w:rsidRDefault="002D2C95" w:rsidP="00E73DDB">
                    <w:pPr>
                      <w:rPr>
                        <w:color w:val="0000FF"/>
                        <w:sz w:val="16"/>
                        <w:szCs w:val="16"/>
                      </w:rPr>
                    </w:pPr>
                    <w:r w:rsidRPr="006627D0">
                      <w:rPr>
                        <w:color w:val="0000FF"/>
                        <w:sz w:val="16"/>
                        <w:szCs w:val="16"/>
                      </w:rPr>
                      <w:t>Документовед</w:t>
                    </w:r>
                  </w:p>
                </w:txbxContent>
              </v:textbox>
            </v:rect>
            <v:rect id="_x0000_s1051" style="position:absolute;left:2055;top:11363;width:1440;height:540">
              <v:textbox style="mso-next-textbox:#_x0000_s1051">
                <w:txbxContent>
                  <w:p w:rsidR="002D2C95" w:rsidRPr="006A23CD" w:rsidRDefault="002D2C95" w:rsidP="00E73DDB">
                    <w:pPr>
                      <w:rPr>
                        <w:color w:val="0000FF"/>
                        <w:sz w:val="16"/>
                        <w:szCs w:val="16"/>
                      </w:rPr>
                    </w:pPr>
                    <w:r w:rsidRPr="006A23CD">
                      <w:rPr>
                        <w:color w:val="0000FF"/>
                        <w:sz w:val="16"/>
                        <w:szCs w:val="16"/>
                      </w:rPr>
                      <w:t xml:space="preserve">Художник – </w:t>
                    </w:r>
                  </w:p>
                  <w:p w:rsidR="002D2C95" w:rsidRPr="006A23CD" w:rsidRDefault="002D2C95" w:rsidP="00E73DDB">
                    <w:pPr>
                      <w:rPr>
                        <w:color w:val="0000FF"/>
                        <w:sz w:val="16"/>
                        <w:szCs w:val="16"/>
                      </w:rPr>
                    </w:pPr>
                    <w:r w:rsidRPr="006A23CD">
                      <w:rPr>
                        <w:color w:val="0000FF"/>
                        <w:sz w:val="16"/>
                        <w:szCs w:val="16"/>
                      </w:rPr>
                      <w:t>бутафор</w:t>
                    </w:r>
                  </w:p>
                </w:txbxContent>
              </v:textbox>
            </v:rect>
            <v:line id="_x0000_s1052" style="position:absolute" from="2061,2363" to="2062,2364"/>
            <v:line id="_x0000_s1053" style="position:absolute" from="8535,1823" to="8539,2363"/>
            <v:line id="_x0000_s1054" style="position:absolute" from="2241,2363" to="15738,2364"/>
            <v:line id="_x0000_s1055" style="position:absolute" from="2775,2363" to="2776,3083"/>
            <v:line id="_x0000_s1056" style="position:absolute" from="5475,2363" to="5476,3083"/>
            <v:line id="_x0000_s1057" style="position:absolute" from="13935,2363" to="13936,3083"/>
            <v:line id="_x0000_s1058" style="position:absolute" from="8535,2363" to="8536,3083"/>
            <v:line id="_x0000_s1059" style="position:absolute" from="12135,2363" to="12136,3083"/>
            <v:line id="_x0000_s1060" style="position:absolute" from="16275,3263" to="16276,5423"/>
            <v:line id="_x0000_s1061" style="position:absolute" from="11235,3263" to="11236,7583"/>
            <v:line id="_x0000_s1062" style="position:absolute;flip:x" from="16095,5423" to="16275,5424"/>
            <v:line id="_x0000_s1063" style="position:absolute;flip:x" from="16095,3263" to="16275,3264"/>
            <v:line id="_x0000_s1064" style="position:absolute;flip:x" from="11055,7043" to="11235,7044"/>
            <v:line id="_x0000_s1065" style="position:absolute;flip:x" from="11055,3263" to="11235,3264"/>
            <v:rect id="_x0000_s1066" style="position:absolute;left:14835;top:4523;width:1260;height:540">
              <v:textbox style="mso-next-textbox:#_x0000_s1066">
                <w:txbxContent>
                  <w:p w:rsidR="002D2C95" w:rsidRPr="00EB2E7B" w:rsidRDefault="002D2C95" w:rsidP="00E73DDB">
                    <w:pPr>
                      <w:rPr>
                        <w:color w:val="0000FF"/>
                        <w:sz w:val="16"/>
                        <w:szCs w:val="16"/>
                      </w:rPr>
                    </w:pPr>
                    <w:r>
                      <w:rPr>
                        <w:color w:val="0000FF"/>
                        <w:sz w:val="16"/>
                        <w:szCs w:val="16"/>
                      </w:rPr>
                      <w:t>Программист</w:t>
                    </w:r>
                    <w:r w:rsidRPr="00EB2E7B">
                      <w:rPr>
                        <w:color w:val="0000FF"/>
                        <w:sz w:val="16"/>
                        <w:szCs w:val="16"/>
                      </w:rPr>
                      <w:t>электронщик</w:t>
                    </w:r>
                  </w:p>
                  <w:p w:rsidR="002D2C95" w:rsidRDefault="002D2C95" w:rsidP="00E73DDB">
                    <w:pPr>
                      <w:rPr>
                        <w:color w:val="1F497D"/>
                      </w:rPr>
                    </w:pPr>
                  </w:p>
                </w:txbxContent>
              </v:textbox>
            </v:rect>
            <v:rect id="_x0000_s1067" style="position:absolute;left:3855;top:8303;width:1620;height:540">
              <v:textbox style="mso-next-textbox:#_x0000_s1067">
                <w:txbxContent>
                  <w:p w:rsidR="002D2C95" w:rsidRPr="00777AB5" w:rsidRDefault="002D2C95" w:rsidP="00E73DDB">
                    <w:pPr>
                      <w:jc w:val="center"/>
                      <w:rPr>
                        <w:color w:val="0000FF"/>
                        <w:sz w:val="16"/>
                        <w:szCs w:val="16"/>
                      </w:rPr>
                    </w:pPr>
                    <w:r w:rsidRPr="00777AB5">
                      <w:rPr>
                        <w:color w:val="0000FF"/>
                        <w:sz w:val="16"/>
                        <w:szCs w:val="16"/>
                      </w:rPr>
                      <w:t>Режиссер</w:t>
                    </w:r>
                    <w:r>
                      <w:rPr>
                        <w:color w:val="0000FF"/>
                        <w:sz w:val="16"/>
                        <w:szCs w:val="16"/>
                      </w:rPr>
                      <w:t xml:space="preserve"> –</w:t>
                    </w:r>
                    <w:r w:rsidRPr="00777AB5">
                      <w:rPr>
                        <w:color w:val="0000FF"/>
                        <w:sz w:val="16"/>
                        <w:szCs w:val="16"/>
                      </w:rPr>
                      <w:t xml:space="preserve"> постановщик</w:t>
                    </w:r>
                  </w:p>
                  <w:p w:rsidR="002D2C95" w:rsidRDefault="002D2C95" w:rsidP="00E73DDB">
                    <w:pPr>
                      <w:rPr>
                        <w:color w:val="000080"/>
                      </w:rPr>
                    </w:pPr>
                  </w:p>
                </w:txbxContent>
              </v:textbox>
            </v:rect>
            <v:rect id="_x0000_s1068" style="position:absolute;left:11412;top:3083;width:1620;height:900" fillcolor="#d1d1d1">
              <v:textbox style="mso-next-textbox:#_x0000_s1068">
                <w:txbxContent>
                  <w:p w:rsidR="002D2C95" w:rsidRPr="00171D36" w:rsidRDefault="002D2C95" w:rsidP="00E73DDB">
                    <w:pPr>
                      <w:jc w:val="center"/>
                      <w:rPr>
                        <w:color w:val="0000FF"/>
                        <w:sz w:val="16"/>
                        <w:szCs w:val="16"/>
                      </w:rPr>
                    </w:pPr>
                    <w:r w:rsidRPr="00171D36">
                      <w:rPr>
                        <w:color w:val="0000FF"/>
                        <w:sz w:val="16"/>
                        <w:szCs w:val="16"/>
                      </w:rPr>
                      <w:t>Заместитель  директора по коммерческим  вопросам</w:t>
                    </w:r>
                  </w:p>
                  <w:p w:rsidR="002D2C95" w:rsidRDefault="002D2C95" w:rsidP="00E73DDB"/>
                </w:txbxContent>
              </v:textbox>
            </v:rect>
            <v:rect id="_x0000_s1069" style="position:absolute;left:4035;top:5423;width:1440;height:720">
              <v:textbox style="mso-next-textbox:#_x0000_s1069">
                <w:txbxContent>
                  <w:p w:rsidR="002D2C95" w:rsidRPr="00545301" w:rsidRDefault="002D2C95" w:rsidP="00E73DDB">
                    <w:pPr>
                      <w:jc w:val="center"/>
                      <w:rPr>
                        <w:color w:val="0000FF"/>
                        <w:sz w:val="12"/>
                        <w:szCs w:val="12"/>
                      </w:rPr>
                    </w:pPr>
                    <w:r w:rsidRPr="00545301">
                      <w:rPr>
                        <w:color w:val="0000FF"/>
                        <w:sz w:val="16"/>
                        <w:szCs w:val="16"/>
                      </w:rPr>
                      <w:t>Заведующий сектором</w:t>
                    </w:r>
                  </w:p>
                </w:txbxContent>
              </v:textbox>
            </v:rect>
            <v:rect id="_x0000_s1070" style="position:absolute;left:75;top:5243;width:1443;height:360">
              <v:textbox style="mso-next-textbox:#_x0000_s1070">
                <w:txbxContent>
                  <w:p w:rsidR="002D2C95" w:rsidRPr="00A93CD3" w:rsidRDefault="002D2C95" w:rsidP="00E73DDB">
                    <w:pPr>
                      <w:rPr>
                        <w:color w:val="0000FF"/>
                        <w:sz w:val="16"/>
                        <w:szCs w:val="16"/>
                      </w:rPr>
                    </w:pPr>
                    <w:r w:rsidRPr="00A93CD3">
                      <w:rPr>
                        <w:color w:val="0000FF"/>
                        <w:sz w:val="16"/>
                        <w:szCs w:val="16"/>
                      </w:rPr>
                      <w:t>Звукооператор</w:t>
                    </w:r>
                  </w:p>
                  <w:p w:rsidR="002D2C95" w:rsidRDefault="002D2C95" w:rsidP="00E73DDB">
                    <w:pPr>
                      <w:rPr>
                        <w:color w:val="1F497D"/>
                      </w:rPr>
                    </w:pPr>
                  </w:p>
                </w:txbxContent>
              </v:textbox>
            </v:rect>
            <v:rect id="_x0000_s1071" style="position:absolute;left:7455;top:5243;width:1440;height:540">
              <v:textbox style="mso-next-textbox:#_x0000_s1071">
                <w:txbxContent>
                  <w:p w:rsidR="002D2C95" w:rsidRPr="006627D0" w:rsidRDefault="002D2C95" w:rsidP="00E73DDB">
                    <w:pPr>
                      <w:jc w:val="center"/>
                      <w:rPr>
                        <w:color w:val="0000FF"/>
                        <w:sz w:val="16"/>
                        <w:szCs w:val="16"/>
                      </w:rPr>
                    </w:pPr>
                    <w:r w:rsidRPr="006627D0">
                      <w:rPr>
                        <w:color w:val="0000FF"/>
                        <w:sz w:val="16"/>
                        <w:szCs w:val="16"/>
                      </w:rPr>
                      <w:t>Киномеханик</w:t>
                    </w:r>
                  </w:p>
                </w:txbxContent>
              </v:textbox>
            </v:rect>
            <v:rect id="_x0000_s1072" style="position:absolute;left:9255;top:7403;width:1800;height:540">
              <v:textbox style="mso-next-textbox:#_x0000_s1072">
                <w:txbxContent>
                  <w:p w:rsidR="002D2C95" w:rsidRPr="00A93CD3" w:rsidRDefault="002D2C95" w:rsidP="00E73DDB">
                    <w:pPr>
                      <w:jc w:val="center"/>
                      <w:rPr>
                        <w:color w:val="0000FF"/>
                        <w:sz w:val="16"/>
                        <w:szCs w:val="16"/>
                      </w:rPr>
                    </w:pPr>
                    <w:r w:rsidRPr="00A93CD3">
                      <w:rPr>
                        <w:color w:val="0000FF"/>
                        <w:sz w:val="16"/>
                        <w:szCs w:val="16"/>
                      </w:rPr>
                      <w:t>Заведующий костюмерной</w:t>
                    </w:r>
                  </w:p>
                </w:txbxContent>
              </v:textbox>
            </v:rect>
            <v:rect id="_x0000_s1073" style="position:absolute;left:9255;top:8123;width:1800;height:360">
              <v:textbox style="mso-next-textbox:#_x0000_s1073">
                <w:txbxContent>
                  <w:p w:rsidR="002D2C95" w:rsidRPr="006A23CD" w:rsidRDefault="002D2C95" w:rsidP="00E73DDB">
                    <w:pPr>
                      <w:jc w:val="center"/>
                      <w:rPr>
                        <w:color w:val="0000FF"/>
                        <w:sz w:val="16"/>
                        <w:szCs w:val="16"/>
                      </w:rPr>
                    </w:pPr>
                    <w:r w:rsidRPr="006A23CD">
                      <w:rPr>
                        <w:color w:val="0000FF"/>
                        <w:sz w:val="16"/>
                        <w:szCs w:val="16"/>
                      </w:rPr>
                      <w:t>Костюмер</w:t>
                    </w:r>
                  </w:p>
                </w:txbxContent>
              </v:textbox>
            </v:rect>
            <v:rect id="_x0000_s1074" style="position:absolute;left:7455;top:5963;width:1440;height:360">
              <v:textbox style="mso-next-textbox:#_x0000_s1074">
                <w:txbxContent>
                  <w:p w:rsidR="002D2C95" w:rsidRPr="006627D0" w:rsidRDefault="002D2C95" w:rsidP="00E73DDB">
                    <w:pPr>
                      <w:jc w:val="center"/>
                      <w:rPr>
                        <w:color w:val="0000FF"/>
                        <w:sz w:val="16"/>
                        <w:szCs w:val="16"/>
                      </w:rPr>
                    </w:pPr>
                    <w:r w:rsidRPr="006627D0">
                      <w:rPr>
                        <w:color w:val="0000FF"/>
                        <w:sz w:val="16"/>
                        <w:szCs w:val="16"/>
                      </w:rPr>
                      <w:t>Контролер</w:t>
                    </w:r>
                  </w:p>
                </w:txbxContent>
              </v:textbox>
            </v:rect>
            <v:line id="_x0000_s1075" style="position:absolute;flip:x" from="981,2363" to="2241,2364"/>
            <v:rect id="_x0000_s1076" style="position:absolute;left:7635;top:3083;width:1437;height:900" fillcolor="#d1d1d1">
              <v:textbox style="mso-next-textbox:#_x0000_s1076">
                <w:txbxContent>
                  <w:p w:rsidR="002D2C95" w:rsidRPr="00A24EB3" w:rsidRDefault="002D2C95" w:rsidP="00E73DDB">
                    <w:pPr>
                      <w:jc w:val="center"/>
                      <w:rPr>
                        <w:color w:val="0000FF"/>
                        <w:sz w:val="16"/>
                        <w:szCs w:val="16"/>
                      </w:rPr>
                    </w:pPr>
                    <w:r w:rsidRPr="00A24EB3">
                      <w:rPr>
                        <w:color w:val="0000FF"/>
                        <w:sz w:val="16"/>
                        <w:szCs w:val="16"/>
                      </w:rPr>
                      <w:t>Заместитель  директора по экономическим вопросам</w:t>
                    </w:r>
                  </w:p>
                  <w:p w:rsidR="002D2C95" w:rsidRDefault="002D2C95" w:rsidP="00E73DDB"/>
                </w:txbxContent>
              </v:textbox>
            </v:rect>
            <v:rect id="_x0000_s1077" style="position:absolute;left:13215;top:6323;width:1440;height:720">
              <v:textbox style="mso-next-textbox:#_x0000_s1077">
                <w:txbxContent>
                  <w:p w:rsidR="002D2C95" w:rsidRPr="00A93CD3" w:rsidRDefault="002D2C95" w:rsidP="00E73DDB">
                    <w:pPr>
                      <w:jc w:val="center"/>
                      <w:rPr>
                        <w:color w:val="0000FF"/>
                        <w:sz w:val="16"/>
                        <w:szCs w:val="16"/>
                      </w:rPr>
                    </w:pPr>
                    <w:r w:rsidRPr="00A93CD3">
                      <w:rPr>
                        <w:color w:val="0000FF"/>
                        <w:sz w:val="16"/>
                        <w:szCs w:val="16"/>
                      </w:rPr>
                      <w:t>Заведующая билетными кассами</w:t>
                    </w:r>
                  </w:p>
                  <w:p w:rsidR="002D2C95" w:rsidRPr="00A93CD3" w:rsidRDefault="002D2C95" w:rsidP="00E73DDB">
                    <w:pPr>
                      <w:rPr>
                        <w:color w:val="0000FF"/>
                      </w:rPr>
                    </w:pPr>
                  </w:p>
                </w:txbxContent>
              </v:textbox>
            </v:rect>
            <v:rect id="_x0000_s1078" style="position:absolute;left:13215;top:5423;width:1440;height:720">
              <v:textbox style="mso-next-textbox:#_x0000_s1078">
                <w:txbxContent>
                  <w:p w:rsidR="002D2C95" w:rsidRPr="00A24EB3" w:rsidRDefault="002D2C95" w:rsidP="00E73DDB">
                    <w:pPr>
                      <w:jc w:val="center"/>
                      <w:rPr>
                        <w:color w:val="0000FF"/>
                        <w:sz w:val="16"/>
                        <w:szCs w:val="16"/>
                      </w:rPr>
                    </w:pPr>
                    <w:r w:rsidRPr="00A24EB3">
                      <w:rPr>
                        <w:color w:val="0000FF"/>
                        <w:sz w:val="16"/>
                        <w:szCs w:val="16"/>
                      </w:rPr>
                      <w:t>Бухгалтер материального стола</w:t>
                    </w:r>
                  </w:p>
                  <w:p w:rsidR="002D2C95" w:rsidRDefault="002D2C95" w:rsidP="00E73DDB"/>
                </w:txbxContent>
              </v:textbox>
            </v:rect>
            <v:rect id="_x0000_s1079" style="position:absolute;left:13215;top:7223;width:1440;height:540">
              <v:textbox style="mso-next-textbox:#_x0000_s1079">
                <w:txbxContent>
                  <w:p w:rsidR="002D2C95" w:rsidRPr="006A23CD" w:rsidRDefault="002D2C95" w:rsidP="00E73DDB">
                    <w:pPr>
                      <w:jc w:val="center"/>
                      <w:rPr>
                        <w:color w:val="0000FF"/>
                        <w:sz w:val="16"/>
                        <w:szCs w:val="16"/>
                      </w:rPr>
                    </w:pPr>
                    <w:r w:rsidRPr="006A23CD">
                      <w:rPr>
                        <w:color w:val="0000FF"/>
                        <w:sz w:val="16"/>
                        <w:szCs w:val="16"/>
                      </w:rPr>
                      <w:t>Кассир билетный</w:t>
                    </w:r>
                  </w:p>
                  <w:p w:rsidR="002D2C95" w:rsidRPr="00A93CD3" w:rsidRDefault="002D2C95" w:rsidP="00E73DDB">
                    <w:pPr>
                      <w:rPr>
                        <w:color w:val="0000FF"/>
                      </w:rPr>
                    </w:pPr>
                  </w:p>
                </w:txbxContent>
              </v:textbox>
            </v:rect>
            <v:line id="_x0000_s1080" style="position:absolute" from="13935,7043" to="13936,7223"/>
            <v:line id="_x0000_s1081" style="position:absolute" from="981,2363" to="982,3083"/>
            <v:line id="_x0000_s1082" style="position:absolute;flip:x" from="16095,4703" to="16275,4704"/>
            <v:line id="_x0000_s1083" style="position:absolute;flip:x" from="16095,3983" to="16275,3984"/>
            <v:rect id="_x0000_s1084" style="position:absolute;left:11412;top:5243;width:1440;height:540">
              <v:textbox style="mso-next-textbox:#_x0000_s1084">
                <w:txbxContent>
                  <w:p w:rsidR="002D2C95" w:rsidRPr="00171D36" w:rsidRDefault="002D2C95" w:rsidP="00E73DDB">
                    <w:pPr>
                      <w:jc w:val="center"/>
                      <w:rPr>
                        <w:color w:val="0000FF"/>
                        <w:sz w:val="16"/>
                        <w:szCs w:val="16"/>
                      </w:rPr>
                    </w:pPr>
                    <w:r w:rsidRPr="00171D36">
                      <w:rPr>
                        <w:color w:val="0000FF"/>
                        <w:sz w:val="16"/>
                        <w:szCs w:val="16"/>
                      </w:rPr>
                      <w:t>Художник –   оформитель</w:t>
                    </w:r>
                  </w:p>
                  <w:p w:rsidR="002D2C95" w:rsidRDefault="002D2C95" w:rsidP="00E73DDB">
                    <w:pPr>
                      <w:rPr>
                        <w:color w:val="1F497D"/>
                        <w:sz w:val="16"/>
                        <w:szCs w:val="16"/>
                      </w:rPr>
                    </w:pPr>
                  </w:p>
                </w:txbxContent>
              </v:textbox>
            </v:rect>
            <v:line id="_x0000_s1085" style="position:absolute" from="1695,3263" to="1698,4703"/>
            <v:line id="_x0000_s1086" style="position:absolute;flip:x" from="1515,3263" to="1695,3264"/>
            <v:line id="_x0000_s1087" style="position:absolute;flip:x" from="1515,4703" to="1695,4704"/>
            <v:line id="_x0000_s1088" style="position:absolute;flip:x" from="1515,3983" to="1695,3984"/>
            <v:line id="_x0000_s1089" style="position:absolute" from="795,5063" to="796,5243"/>
            <v:line id="_x0000_s1090" style="position:absolute;flip:x" from="11055,4703" to="11235,4704"/>
            <v:line id="_x0000_s1091" style="position:absolute;flip:x" from="11055,5603" to="11235,5604"/>
            <v:line id="_x0000_s1092" style="position:absolute;flip:x" from="11055,6503" to="11235,6504"/>
            <v:line id="_x0000_s1093" style="position:absolute;flip:x" from="11055,7583" to="11235,7584"/>
            <v:line id="_x0000_s1094" style="position:absolute" from="10155,7943" to="10156,8123"/>
            <v:rect id="_x0000_s1095" style="position:absolute;left:11412;top:5963;width:1440;height:540">
              <v:textbox style="mso-next-textbox:#_x0000_s1095">
                <w:txbxContent>
                  <w:p w:rsidR="002D2C95" w:rsidRPr="00171D36" w:rsidRDefault="002D2C95" w:rsidP="00E73DDB">
                    <w:pPr>
                      <w:rPr>
                        <w:color w:val="0000FF"/>
                        <w:sz w:val="16"/>
                        <w:szCs w:val="16"/>
                      </w:rPr>
                    </w:pPr>
                    <w:r>
                      <w:rPr>
                        <w:color w:val="0000FF"/>
                        <w:sz w:val="16"/>
                        <w:szCs w:val="16"/>
                      </w:rPr>
                      <w:t>Художник</w:t>
                    </w:r>
                    <w:r w:rsidRPr="00171D36">
                      <w:rPr>
                        <w:color w:val="0000FF"/>
                        <w:sz w:val="16"/>
                        <w:szCs w:val="16"/>
                      </w:rPr>
                      <w:t xml:space="preserve"> – </w:t>
                    </w:r>
                  </w:p>
                  <w:p w:rsidR="002D2C95" w:rsidRPr="00171D36" w:rsidRDefault="002D2C95" w:rsidP="00E73DDB">
                    <w:pPr>
                      <w:jc w:val="center"/>
                      <w:rPr>
                        <w:color w:val="0000FF"/>
                        <w:sz w:val="16"/>
                        <w:szCs w:val="16"/>
                      </w:rPr>
                    </w:pPr>
                    <w:r w:rsidRPr="00171D36">
                      <w:rPr>
                        <w:color w:val="0000FF"/>
                        <w:sz w:val="16"/>
                        <w:szCs w:val="16"/>
                      </w:rPr>
                      <w:t>декоратор</w:t>
                    </w:r>
                  </w:p>
                </w:txbxContent>
              </v:textbox>
            </v:rect>
            <v:line id="_x0000_s1096" style="position:absolute" from="3672,4523" to="3675,10823"/>
            <v:line id="_x0000_s1097" style="position:absolute;flip:x" from="12852,6323" to="13035,6324"/>
            <v:line id="_x0000_s1098" style="position:absolute;flip:x" from="12852,5423" to="13035,5424"/>
            <v:line id="_x0000_s1099" style="position:absolute" from="12132,3983" to="12133,4163"/>
            <v:rect id="_x0000_s1100" style="position:absolute;left:2055;top:10643;width:1440;height:540">
              <v:textbox style="mso-next-textbox:#_x0000_s1100">
                <w:txbxContent>
                  <w:p w:rsidR="002D2C95" w:rsidRPr="00777AB5" w:rsidRDefault="002D2C95" w:rsidP="00E73DDB">
                    <w:pPr>
                      <w:jc w:val="center"/>
                      <w:rPr>
                        <w:color w:val="0000FF"/>
                        <w:szCs w:val="16"/>
                      </w:rPr>
                    </w:pPr>
                    <w:r w:rsidRPr="00777AB5">
                      <w:rPr>
                        <w:color w:val="0000FF"/>
                        <w:sz w:val="16"/>
                        <w:szCs w:val="16"/>
                      </w:rPr>
                      <w:t>Режиссер театра кукол</w:t>
                    </w:r>
                  </w:p>
                </w:txbxContent>
              </v:textbox>
            </v:rect>
            <v:rect id="_x0000_s1101" style="position:absolute;left:2055;top:9743;width:1440;height:720">
              <v:textbox style="mso-next-textbox:#_x0000_s1101">
                <w:txbxContent>
                  <w:p w:rsidR="002D2C95" w:rsidRPr="00777AB5" w:rsidRDefault="002D2C95" w:rsidP="00E73DDB">
                    <w:pPr>
                      <w:jc w:val="center"/>
                      <w:rPr>
                        <w:color w:val="0000FF"/>
                        <w:szCs w:val="16"/>
                      </w:rPr>
                    </w:pPr>
                    <w:r w:rsidRPr="00777AB5">
                      <w:rPr>
                        <w:color w:val="0000FF"/>
                        <w:sz w:val="16"/>
                        <w:szCs w:val="16"/>
                      </w:rPr>
                      <w:t>Режиссер молодежного театра (ЮХТ)</w:t>
                    </w:r>
                  </w:p>
                </w:txbxContent>
              </v:textbox>
            </v:rect>
            <v:line id="_x0000_s1102" style="position:absolute" from="10338,2363" to="10339,3083"/>
            <v:line id="_x0000_s1103" style="position:absolute" from="3855,4343" to="3856,7583"/>
            <v:line id="_x0000_s1104" style="position:absolute;flip:x" from="3495,10103" to="3675,10104"/>
            <v:line id="_x0000_s1105" style="position:absolute;flip:x" from="3855,5783" to="4035,5784"/>
            <v:line id="_x0000_s1106" style="position:absolute;flip:x" from="3855,6863" to="4035,6864"/>
            <v:line id="_x0000_s1107" style="position:absolute;flip:x" from="3495,10823" to="3675,10824"/>
            <v:line id="_x0000_s1108" style="position:absolute" from="4755,3803" to="4756,4163"/>
            <v:rect id="_x0000_s1109" style="position:absolute;left:4035;top:6323;width:1440;height:720">
              <v:textbox style="mso-next-textbox:#_x0000_s1109">
                <w:txbxContent>
                  <w:p w:rsidR="002D2C95" w:rsidRPr="00545301" w:rsidRDefault="002D2C95" w:rsidP="00E73DDB">
                    <w:pPr>
                      <w:rPr>
                        <w:color w:val="0000FF"/>
                        <w:sz w:val="16"/>
                        <w:szCs w:val="16"/>
                      </w:rPr>
                    </w:pPr>
                    <w:r>
                      <w:rPr>
                        <w:color w:val="0000FF"/>
                        <w:sz w:val="16"/>
                        <w:szCs w:val="16"/>
                      </w:rPr>
                      <w:t>Режиссер массовых мероприятий</w:t>
                    </w:r>
                  </w:p>
                </w:txbxContent>
              </v:textbox>
            </v:rect>
            <v:rect id="_x0000_s1110" style="position:absolute;left:5655;top:5243;width:1440;height:540">
              <v:textbox style="mso-next-textbox:#_x0000_s1110">
                <w:txbxContent>
                  <w:p w:rsidR="002D2C95" w:rsidRPr="00545301" w:rsidRDefault="002D2C95" w:rsidP="00E73DDB">
                    <w:pPr>
                      <w:jc w:val="center"/>
                      <w:rPr>
                        <w:color w:val="0000FF"/>
                        <w:sz w:val="12"/>
                        <w:szCs w:val="12"/>
                      </w:rPr>
                    </w:pPr>
                    <w:r w:rsidRPr="00545301">
                      <w:rPr>
                        <w:color w:val="0000FF"/>
                        <w:sz w:val="16"/>
                        <w:szCs w:val="16"/>
                      </w:rPr>
                      <w:t>Заведующий сектором</w:t>
                    </w:r>
                  </w:p>
                </w:txbxContent>
              </v:textbox>
            </v:rect>
            <v:rect id="_x0000_s1111" style="position:absolute;left:5655;top:5963;width:1440;height:720">
              <v:textbox style="mso-next-textbox:#_x0000_s1111">
                <w:txbxContent>
                  <w:p w:rsidR="002D2C95" w:rsidRPr="00545301" w:rsidRDefault="002D2C95" w:rsidP="00E73DDB">
                    <w:pPr>
                      <w:jc w:val="center"/>
                      <w:rPr>
                        <w:color w:val="0000FF"/>
                        <w:sz w:val="16"/>
                        <w:szCs w:val="16"/>
                      </w:rPr>
                    </w:pPr>
                    <w:r>
                      <w:rPr>
                        <w:color w:val="0000FF"/>
                        <w:sz w:val="16"/>
                        <w:szCs w:val="16"/>
                      </w:rPr>
                      <w:t>Руководитель  любительского объединения</w:t>
                    </w:r>
                  </w:p>
                </w:txbxContent>
              </v:textbox>
            </v:rect>
            <v:line id="_x0000_s1112" style="position:absolute" from="6375,3803" to="6376,4163"/>
            <v:line id="_x0000_s1113" style="position:absolute;flip:x" from="3495,3803" to="4215,3804"/>
            <v:line id="_x0000_s1114" style="position:absolute" from="7275,4343" to="7276,6143"/>
            <v:line id="_x0000_s1115" style="position:absolute;flip:x" from="7095,4343" to="7275,4344"/>
            <v:line id="_x0000_s1116" style="position:absolute;flip:x" from="7095,5423" to="7275,5424"/>
            <v:line id="_x0000_s1117" style="position:absolute;flip:x" from="7095,6143" to="7275,6144"/>
            <v:line id="_x0000_s1118" style="position:absolute" from="15738,2363" to="15739,3083"/>
            <v:line id="_x0000_s1119" style="position:absolute;flip:x" from="6915,3803" to="7455,3804"/>
            <v:line id="_x0000_s1120" style="position:absolute" from="3495,3803" to="3496,4163"/>
            <v:line id="_x0000_s1121" style="position:absolute" from="7455,3803" to="7456,4163"/>
            <v:rect id="_x0000_s1122" style="position:absolute;left:11412;top:6683;width:1440;height:540">
              <v:textbox style="mso-next-textbox:#_x0000_s1122">
                <w:txbxContent>
                  <w:p w:rsidR="002D2C95" w:rsidRPr="006A23CD" w:rsidRDefault="002D2C95" w:rsidP="00E73DDB">
                    <w:pPr>
                      <w:jc w:val="center"/>
                      <w:rPr>
                        <w:color w:val="0000FF"/>
                        <w:sz w:val="16"/>
                        <w:szCs w:val="16"/>
                      </w:rPr>
                    </w:pPr>
                    <w:r>
                      <w:rPr>
                        <w:color w:val="0000FF"/>
                        <w:sz w:val="16"/>
                        <w:szCs w:val="16"/>
                      </w:rPr>
                      <w:t>Администратор</w:t>
                    </w:r>
                  </w:p>
                </w:txbxContent>
              </v:textbox>
            </v:rect>
            <v:line id="_x0000_s1123" style="position:absolute;flip:x" from="12852,7043" to="13035,7044"/>
            <v:rect id="_x0000_s1124" style="position:absolute;left:3855;top:9743;width:1620;height:540">
              <v:textbox style="mso-next-textbox:#_x0000_s1124">
                <w:txbxContent>
                  <w:p w:rsidR="002D2C95" w:rsidRDefault="002D2C95" w:rsidP="00E73DDB">
                    <w:pPr>
                      <w:jc w:val="center"/>
                      <w:rPr>
                        <w:color w:val="0000FF"/>
                        <w:sz w:val="16"/>
                        <w:szCs w:val="16"/>
                      </w:rPr>
                    </w:pPr>
                    <w:r w:rsidRPr="00777AB5">
                      <w:rPr>
                        <w:color w:val="0000FF"/>
                        <w:sz w:val="16"/>
                        <w:szCs w:val="16"/>
                      </w:rPr>
                      <w:t xml:space="preserve">Режиссер </w:t>
                    </w:r>
                  </w:p>
                  <w:p w:rsidR="002D2C95" w:rsidRPr="00777AB5" w:rsidRDefault="002D2C95" w:rsidP="00E73DDB">
                    <w:pPr>
                      <w:jc w:val="center"/>
                      <w:rPr>
                        <w:color w:val="0000FF"/>
                        <w:szCs w:val="16"/>
                      </w:rPr>
                    </w:pPr>
                    <w:r>
                      <w:rPr>
                        <w:color w:val="0000FF"/>
                        <w:sz w:val="16"/>
                        <w:szCs w:val="16"/>
                      </w:rPr>
                      <w:t>детской</w:t>
                    </w:r>
                    <w:r w:rsidRPr="00777AB5">
                      <w:rPr>
                        <w:color w:val="0000FF"/>
                        <w:sz w:val="16"/>
                        <w:szCs w:val="16"/>
                      </w:rPr>
                      <w:t xml:space="preserve"> студии</w:t>
                    </w:r>
                  </w:p>
                </w:txbxContent>
              </v:textbox>
            </v:rect>
            <v:rect id="_x0000_s1125" style="position:absolute;left:2055;top:5243;width:1440;height:540">
              <v:textbox style="mso-next-textbox:#_x0000_s1125">
                <w:txbxContent>
                  <w:p w:rsidR="002D2C95" w:rsidRPr="00545301" w:rsidRDefault="002D2C95" w:rsidP="00E73DDB">
                    <w:pPr>
                      <w:rPr>
                        <w:color w:val="0000FF"/>
                        <w:sz w:val="16"/>
                        <w:szCs w:val="16"/>
                      </w:rPr>
                    </w:pPr>
                    <w:r>
                      <w:rPr>
                        <w:color w:val="0000FF"/>
                        <w:sz w:val="16"/>
                        <w:szCs w:val="16"/>
                      </w:rPr>
                      <w:t>Главный дирижер</w:t>
                    </w:r>
                  </w:p>
                </w:txbxContent>
              </v:textbox>
            </v:rect>
            <v:rect id="_x0000_s1126" style="position:absolute;left:255;top:5963;width:1440;height:540">
              <v:textbox style="mso-next-textbox:#_x0000_s1126">
                <w:txbxContent>
                  <w:p w:rsidR="002D2C95" w:rsidRPr="00545301" w:rsidRDefault="002D2C95" w:rsidP="00E73DDB">
                    <w:pPr>
                      <w:jc w:val="center"/>
                      <w:rPr>
                        <w:color w:val="0000FF"/>
                        <w:sz w:val="12"/>
                        <w:szCs w:val="12"/>
                      </w:rPr>
                    </w:pPr>
                    <w:r>
                      <w:rPr>
                        <w:color w:val="0000FF"/>
                        <w:sz w:val="16"/>
                        <w:szCs w:val="16"/>
                      </w:rPr>
                      <w:t>Главный балетмейстер</w:t>
                    </w:r>
                  </w:p>
                </w:txbxContent>
              </v:textbox>
            </v:rect>
            <v:rect id="_x0000_s1127" style="position:absolute;left:255;top:6683;width:1440;height:540">
              <v:textbox style="mso-next-textbox:#_x0000_s1127">
                <w:txbxContent>
                  <w:p w:rsidR="002D2C95" w:rsidRPr="00545301" w:rsidRDefault="002D2C95" w:rsidP="00E73DDB">
                    <w:pPr>
                      <w:jc w:val="center"/>
                      <w:rPr>
                        <w:color w:val="0000FF"/>
                        <w:sz w:val="12"/>
                        <w:szCs w:val="12"/>
                      </w:rPr>
                    </w:pPr>
                    <w:r>
                      <w:rPr>
                        <w:color w:val="0000FF"/>
                        <w:sz w:val="16"/>
                        <w:szCs w:val="16"/>
                      </w:rPr>
                      <w:t>Балетмейстер - постановщик</w:t>
                    </w:r>
                  </w:p>
                </w:txbxContent>
              </v:textbox>
            </v:rect>
            <v:rect id="_x0000_s1128" style="position:absolute;left:255;top:7403;width:1440;height:360">
              <v:textbox style="mso-next-textbox:#_x0000_s1128">
                <w:txbxContent>
                  <w:p w:rsidR="002D2C95" w:rsidRPr="00545301" w:rsidRDefault="002D2C95" w:rsidP="00E73DDB">
                    <w:pPr>
                      <w:jc w:val="center"/>
                      <w:rPr>
                        <w:color w:val="0000FF"/>
                        <w:sz w:val="12"/>
                        <w:szCs w:val="12"/>
                      </w:rPr>
                    </w:pPr>
                    <w:r>
                      <w:rPr>
                        <w:color w:val="0000FF"/>
                        <w:sz w:val="16"/>
                        <w:szCs w:val="16"/>
                      </w:rPr>
                      <w:t>Балетмейстер</w:t>
                    </w:r>
                  </w:p>
                </w:txbxContent>
              </v:textbox>
            </v:rect>
            <v:rect id="_x0000_s1129" style="position:absolute;left:255;top:7943;width:1440;height:540">
              <v:textbox style="mso-next-textbox:#_x0000_s1129">
                <w:txbxContent>
                  <w:p w:rsidR="002D2C95" w:rsidRPr="00545301" w:rsidRDefault="002D2C95" w:rsidP="00E73DDB">
                    <w:pPr>
                      <w:jc w:val="center"/>
                      <w:rPr>
                        <w:color w:val="0000FF"/>
                        <w:sz w:val="12"/>
                        <w:szCs w:val="12"/>
                      </w:rPr>
                    </w:pPr>
                    <w:r>
                      <w:rPr>
                        <w:color w:val="0000FF"/>
                        <w:sz w:val="16"/>
                        <w:szCs w:val="16"/>
                      </w:rPr>
                      <w:t>Руководитель кружка</w:t>
                    </w:r>
                  </w:p>
                </w:txbxContent>
              </v:textbox>
            </v:rect>
            <v:line id="_x0000_s1130" style="position:absolute" from="75,6323" to="76,9023"/>
            <v:line id="_x0000_s1131" style="position:absolute;flip:x" from="75,6323" to="255,6324"/>
            <v:line id="_x0000_s1132" style="position:absolute;flip:x" from="75,7583" to="255,7584"/>
            <v:line id="_x0000_s1133" style="position:absolute;flip:x" from="75,6863" to="255,6864"/>
            <v:line id="_x0000_s1134" style="position:absolute;flip:x" from="75,8303" to="255,8304"/>
            <v:line id="_x0000_s1135" style="position:absolute;flip:x" from="1515,4883" to="1875,5963"/>
            <v:line id="_x0000_s1136" style="position:absolute;flip:x" from="3855,4343" to="4035,4344"/>
            <v:rect id="_x0000_s1137" style="position:absolute;left:4035;top:7223;width:1440;height:720">
              <v:textbox style="mso-next-textbox:#_x0000_s1137">
                <w:txbxContent>
                  <w:p w:rsidR="002D2C95" w:rsidRPr="00545301" w:rsidRDefault="002D2C95" w:rsidP="00E73DDB">
                    <w:pPr>
                      <w:jc w:val="center"/>
                      <w:rPr>
                        <w:color w:val="0000FF"/>
                        <w:sz w:val="16"/>
                        <w:szCs w:val="16"/>
                      </w:rPr>
                    </w:pPr>
                    <w:r>
                      <w:rPr>
                        <w:color w:val="0000FF"/>
                        <w:sz w:val="16"/>
                        <w:szCs w:val="16"/>
                      </w:rPr>
                      <w:t>Руководитель  любительского объединения</w:t>
                    </w:r>
                  </w:p>
                  <w:p w:rsidR="002D2C95" w:rsidRDefault="002D2C95" w:rsidP="00E73DDB"/>
                </w:txbxContent>
              </v:textbox>
            </v:rect>
            <v:line id="_x0000_s1138" style="position:absolute;flip:x" from="3855,7583" to="4035,7584"/>
            <v:rect id="_x0000_s1139" style="position:absolute;left:2055;top:5963;width:1440;height:360">
              <v:textbox style="mso-next-textbox:#_x0000_s1139">
                <w:txbxContent>
                  <w:p w:rsidR="002D2C95" w:rsidRPr="00545301" w:rsidRDefault="002D2C95" w:rsidP="00E73DDB">
                    <w:pPr>
                      <w:rPr>
                        <w:color w:val="0000FF"/>
                        <w:sz w:val="16"/>
                        <w:szCs w:val="16"/>
                      </w:rPr>
                    </w:pPr>
                    <w:r>
                      <w:rPr>
                        <w:color w:val="0000FF"/>
                        <w:sz w:val="16"/>
                        <w:szCs w:val="16"/>
                      </w:rPr>
                      <w:t>Дирижер</w:t>
                    </w:r>
                  </w:p>
                </w:txbxContent>
              </v:textbox>
            </v:rect>
            <v:rect id="_x0000_s1140" style="position:absolute;left:2055;top:6503;width:1440;height:360">
              <v:textbox style="mso-next-textbox:#_x0000_s1140">
                <w:txbxContent>
                  <w:p w:rsidR="002D2C95" w:rsidRPr="00545301" w:rsidRDefault="002D2C95" w:rsidP="00E73DDB">
                    <w:pPr>
                      <w:rPr>
                        <w:color w:val="0000FF"/>
                        <w:sz w:val="16"/>
                        <w:szCs w:val="16"/>
                      </w:rPr>
                    </w:pPr>
                    <w:r w:rsidRPr="00F31D59">
                      <w:rPr>
                        <w:color w:val="0000FF"/>
                        <w:sz w:val="16"/>
                        <w:szCs w:val="16"/>
                      </w:rPr>
                      <w:t>Концертмейс</w:t>
                    </w:r>
                    <w:r>
                      <w:rPr>
                        <w:color w:val="0000FF"/>
                        <w:sz w:val="16"/>
                        <w:szCs w:val="16"/>
                      </w:rPr>
                      <w:t>тер</w:t>
                    </w:r>
                  </w:p>
                </w:txbxContent>
              </v:textbox>
            </v:rect>
            <v:rect id="_x0000_s1141" style="position:absolute;left:2055;top:7043;width:1440;height:360">
              <v:textbox style="mso-next-textbox:#_x0000_s1141">
                <w:txbxContent>
                  <w:p w:rsidR="002D2C95" w:rsidRPr="00545301" w:rsidRDefault="002D2C95" w:rsidP="00E73DDB">
                    <w:pPr>
                      <w:rPr>
                        <w:color w:val="0000FF"/>
                        <w:sz w:val="16"/>
                        <w:szCs w:val="16"/>
                      </w:rPr>
                    </w:pPr>
                    <w:r>
                      <w:rPr>
                        <w:color w:val="0000FF"/>
                        <w:sz w:val="16"/>
                        <w:szCs w:val="16"/>
                      </w:rPr>
                      <w:t>Артист оркестра</w:t>
                    </w:r>
                  </w:p>
                </w:txbxContent>
              </v:textbox>
            </v:rect>
            <v:line id="_x0000_s1142" style="position:absolute" from="1875,5423" to="1876,7223"/>
            <v:line id="_x0000_s1143" style="position:absolute;flip:x" from="1875,5423" to="2055,5424"/>
            <v:line id="_x0000_s1144" style="position:absolute;flip:x" from="1875,6683" to="2055,6684"/>
            <v:line id="_x0000_s1145" style="position:absolute;flip:x" from="1875,6143" to="2055,6144"/>
            <v:line id="_x0000_s1146" style="position:absolute;flip:x" from="1875,7223" to="2055,7224"/>
            <v:rect id="_x0000_s1147" style="position:absolute;left:255;top:8663;width:1440;height:540">
              <v:textbox style="mso-next-textbox:#_x0000_s1147">
                <w:txbxContent>
                  <w:p w:rsidR="002D2C95" w:rsidRPr="00545301" w:rsidRDefault="002D2C95" w:rsidP="00E73DDB">
                    <w:pPr>
                      <w:jc w:val="center"/>
                      <w:rPr>
                        <w:color w:val="0000FF"/>
                        <w:sz w:val="12"/>
                        <w:szCs w:val="12"/>
                      </w:rPr>
                    </w:pPr>
                    <w:r>
                      <w:rPr>
                        <w:color w:val="0000FF"/>
                        <w:sz w:val="16"/>
                        <w:szCs w:val="16"/>
                      </w:rPr>
                      <w:t xml:space="preserve">Концертмейстер–аккомпаниатор </w:t>
                    </w:r>
                  </w:p>
                </w:txbxContent>
              </v:textbox>
            </v:rect>
            <v:line id="_x0000_s1148" style="position:absolute;flip:x" from="75,9023" to="255,9024"/>
            <v:line id="_x0000_s1149" style="position:absolute" from="2775,4883" to="2776,5243"/>
            <v:line id="_x0000_s1150" style="position:absolute;flip:x" from="3495,4523" to="3675,4524"/>
            <v:rect id="_x0000_s1151" style="position:absolute;left:2055;top:7583;width:1440;height:360">
              <v:textbox style="mso-next-textbox:#_x0000_s1151">
                <w:txbxContent>
                  <w:p w:rsidR="002D2C95" w:rsidRPr="00545301" w:rsidRDefault="002D2C95" w:rsidP="00E73DDB">
                    <w:pPr>
                      <w:jc w:val="center"/>
                      <w:rPr>
                        <w:color w:val="0000FF"/>
                        <w:sz w:val="12"/>
                        <w:szCs w:val="12"/>
                      </w:rPr>
                    </w:pPr>
                    <w:r>
                      <w:rPr>
                        <w:color w:val="0000FF"/>
                        <w:sz w:val="16"/>
                        <w:szCs w:val="16"/>
                      </w:rPr>
                      <w:t xml:space="preserve">Дирижеры </w:t>
                    </w:r>
                  </w:p>
                </w:txbxContent>
              </v:textbox>
            </v:rect>
            <v:rect id="_x0000_s1152" style="position:absolute;left:2055;top:8123;width:1440;height:720">
              <v:textbox style="mso-next-textbox:#_x0000_s1152">
                <w:txbxContent>
                  <w:p w:rsidR="002D2C95" w:rsidRPr="00545301" w:rsidRDefault="002D2C95" w:rsidP="00E73DDB">
                    <w:pPr>
                      <w:jc w:val="center"/>
                      <w:rPr>
                        <w:color w:val="0000FF"/>
                        <w:sz w:val="16"/>
                        <w:szCs w:val="16"/>
                      </w:rPr>
                    </w:pPr>
                    <w:r>
                      <w:rPr>
                        <w:color w:val="0000FF"/>
                        <w:sz w:val="16"/>
                        <w:szCs w:val="16"/>
                      </w:rPr>
                      <w:t>Руководитель  любительского объединения</w:t>
                    </w:r>
                  </w:p>
                  <w:p w:rsidR="002D2C95" w:rsidRPr="00545301" w:rsidRDefault="002D2C95" w:rsidP="00E73DDB">
                    <w:pPr>
                      <w:jc w:val="center"/>
                      <w:rPr>
                        <w:color w:val="0000FF"/>
                        <w:sz w:val="12"/>
                        <w:szCs w:val="12"/>
                      </w:rPr>
                    </w:pPr>
                  </w:p>
                </w:txbxContent>
              </v:textbox>
            </v:rect>
            <v:rect id="_x0000_s1153" style="position:absolute;left:2055;top:9023;width:1440;height:540">
              <v:textbox style="mso-next-textbox:#_x0000_s1153">
                <w:txbxContent>
                  <w:p w:rsidR="002D2C95" w:rsidRPr="00545301" w:rsidRDefault="002D2C95" w:rsidP="00E73DDB">
                    <w:pPr>
                      <w:jc w:val="center"/>
                      <w:rPr>
                        <w:color w:val="0000FF"/>
                        <w:sz w:val="12"/>
                        <w:szCs w:val="12"/>
                      </w:rPr>
                    </w:pPr>
                    <w:r>
                      <w:rPr>
                        <w:color w:val="0000FF"/>
                        <w:sz w:val="16"/>
                        <w:szCs w:val="16"/>
                      </w:rPr>
                      <w:t xml:space="preserve">Концертмейстер–аккомпаниатор </w:t>
                    </w:r>
                  </w:p>
                </w:txbxContent>
              </v:textbox>
            </v:rect>
            <v:line id="_x0000_s1154" style="position:absolute;flip:x" from="3495,9203" to="3675,9204"/>
            <v:line id="_x0000_s1155" style="position:absolute;flip:x" from="3495,8483" to="3675,8484"/>
            <v:line id="_x0000_s1156" style="position:absolute;flip:x" from="3495,7763" to="3675,7764"/>
            <v:line id="_x0000_s1157" style="position:absolute;flip:x" from="3675,8123" to="4575,8124"/>
            <v:line id="_x0000_s1158" style="position:absolute" from="5655,8483" to="5656,10103"/>
            <v:line id="_x0000_s1159" style="position:absolute" from="4575,8123" to="4576,8303"/>
            <v:line id="_x0000_s1160" style="position:absolute;flip:x" from="5475,8483" to="5655,8484"/>
            <v:line id="_x0000_s1161" style="position:absolute;flip:x" from="5475,9383" to="5655,9384"/>
            <v:line id="_x0000_s1162" style="position:absolute;flip:x" from="5475,10103" to="5655,10104"/>
            <v:line id="_x0000_s1163" style="position:absolute" from="2775,11183" to="2776,11363"/>
            <v:line id="_x0000_s1164" style="position:absolute" from="9075,4523" to="9076,6143"/>
            <v:line id="_x0000_s1165" style="position:absolute;flip:x" from="8895,4523" to="9075,4524"/>
            <v:line id="_x0000_s1166" style="position:absolute;flip:x" from="8895,5423" to="9075,5424"/>
            <v:line id="_x0000_s1167" style="position:absolute;flip:x" from="8895,6143" to="9075,6144"/>
            <v:line id="_x0000_s1168" style="position:absolute" from="13035,5063" to="13036,7043"/>
            <v:line id="_x0000_s1169" style="position:absolute" from="13935,3623" to="13936,3803"/>
            <v:line id="_x0000_s1170" style="position:absolute" from="13935,4523" to="13936,4703"/>
            <v:line id="_x0000_s1171" style="position:absolute" from="13935,6143" to="13936,6323"/>
            <v:line id="_x0000_s1172" style="position:absolute" from="13935,2723" to="13936,2903"/>
            <v:line id="_x0000_s1173" style="position:absolute" from="8535,1823" to="8535,2363">
              <v:stroke endarrow="block"/>
            </v:line>
            <v:line id="_x0000_s1174" style="position:absolute" from="13935,5243" to="13936,5423"/>
            <v:rect id="_x0000_s1175" style="position:absolute;left:7455;top:10823;width:7920;height:900" strokeweight=".25pt">
              <v:textbox style="mso-next-textbox:#_x0000_s1175">
                <w:txbxContent>
                  <w:p w:rsidR="002D2C95" w:rsidRDefault="002D2C95" w:rsidP="00E73DDB">
                    <w:pPr>
                      <w:jc w:val="center"/>
                      <w:rPr>
                        <w:b/>
                        <w:i/>
                        <w:color w:val="0000FF"/>
                      </w:rPr>
                    </w:pPr>
                  </w:p>
                  <w:p w:rsidR="002D2C95" w:rsidRPr="006A23CD" w:rsidRDefault="002D2C95" w:rsidP="00E73DDB">
                    <w:pPr>
                      <w:jc w:val="center"/>
                      <w:rPr>
                        <w:b/>
                        <w:i/>
                        <w:color w:val="0000FF"/>
                      </w:rPr>
                    </w:pPr>
                    <w:r w:rsidRPr="006A23CD">
                      <w:rPr>
                        <w:b/>
                        <w:i/>
                        <w:color w:val="0000FF"/>
                      </w:rPr>
                      <w:t>Управленческая структура МАУ «ЦК «Югра – презент»</w:t>
                    </w:r>
                  </w:p>
                  <w:p w:rsidR="002D2C95" w:rsidRPr="00CE61EE" w:rsidRDefault="002D2C95" w:rsidP="00E73DDB">
                    <w:pPr>
                      <w:rPr>
                        <w:szCs w:val="16"/>
                      </w:rPr>
                    </w:pPr>
                  </w:p>
                </w:txbxContent>
              </v:textbox>
            </v:rect>
            <w10:anchorlock/>
          </v:group>
        </w:pict>
      </w:r>
    </w:p>
    <w:p w:rsidR="002D2C95" w:rsidRPr="006C6025" w:rsidRDefault="002D2C95" w:rsidP="00E73DDB">
      <w:pPr>
        <w:pStyle w:val="ListParagraph"/>
        <w:tabs>
          <w:tab w:val="left" w:pos="284"/>
        </w:tabs>
        <w:spacing w:line="100" w:lineRule="atLeast"/>
        <w:ind w:left="0"/>
        <w:jc w:val="both"/>
        <w:outlineLvl w:val="2"/>
        <w:rPr>
          <w:rFonts w:cs="Times New Roman"/>
          <w:b/>
          <w:bCs/>
        </w:rPr>
        <w:sectPr w:rsidR="002D2C95" w:rsidRPr="006C6025" w:rsidSect="00E73DDB">
          <w:footnotePr>
            <w:pos w:val="beneathText"/>
          </w:footnotePr>
          <w:pgSz w:w="16837" w:h="11905" w:orient="landscape"/>
          <w:pgMar w:top="426" w:right="794" w:bottom="1134" w:left="426" w:header="720" w:footer="720" w:gutter="0"/>
          <w:cols w:space="720"/>
          <w:docGrid w:linePitch="360"/>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10951"/>
      </w:tblGrid>
      <w:tr w:rsidR="002D2C95" w:rsidRPr="00742EE4" w:rsidTr="005F6BFF">
        <w:trPr>
          <w:jc w:val="center"/>
        </w:trPr>
        <w:tc>
          <w:tcPr>
            <w:tcW w:w="10951" w:type="dxa"/>
            <w:vAlign w:val="center"/>
          </w:tcPr>
          <w:p w:rsidR="002D2C95" w:rsidRPr="00742EE4" w:rsidRDefault="002D2C95" w:rsidP="005F6BFF">
            <w:pPr>
              <w:pStyle w:val="Heading31"/>
            </w:pPr>
            <w:r w:rsidRPr="00742EE4">
              <w:t>Федеральное государственное статистическое наблюдение</w:t>
            </w:r>
          </w:p>
        </w:tc>
      </w:tr>
    </w:tbl>
    <w:p w:rsidR="002D2C95" w:rsidRPr="00742EE4" w:rsidRDefault="002D2C95" w:rsidP="00DE1792">
      <w:pPr>
        <w:pStyle w:val="Normal1"/>
        <w:rPr>
          <w:sz w:val="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10949"/>
      </w:tblGrid>
      <w:tr w:rsidR="002D2C95" w:rsidRPr="00742EE4" w:rsidTr="005F6BFF">
        <w:trPr>
          <w:jc w:val="center"/>
        </w:trPr>
        <w:tc>
          <w:tcPr>
            <w:tcW w:w="10949" w:type="dxa"/>
            <w:vAlign w:val="center"/>
          </w:tcPr>
          <w:p w:rsidR="002D2C95" w:rsidRPr="00742EE4" w:rsidRDefault="002D2C95" w:rsidP="005F6BFF">
            <w:pPr>
              <w:pStyle w:val="Normal1"/>
              <w:jc w:val="center"/>
              <w:rPr>
                <w:caps/>
                <w:sz w:val="22"/>
              </w:rPr>
            </w:pPr>
            <w:r w:rsidRPr="00742EE4">
              <w:rPr>
                <w:caps/>
                <w:sz w:val="22"/>
              </w:rPr>
              <w:t>Конфиденциальность гарантируется получателем информации</w:t>
            </w:r>
          </w:p>
        </w:tc>
      </w:tr>
    </w:tbl>
    <w:p w:rsidR="002D2C95" w:rsidRPr="00742EE4" w:rsidRDefault="002D2C95" w:rsidP="00DE1792">
      <w:pPr>
        <w:pStyle w:val="Normal1"/>
        <w:rPr>
          <w:sz w:val="16"/>
          <w:lang w:val="en-US"/>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12474"/>
      </w:tblGrid>
      <w:tr w:rsidR="002D2C95" w:rsidRPr="00742EE4" w:rsidTr="005F6BFF">
        <w:trPr>
          <w:jc w:val="center"/>
        </w:trPr>
        <w:tc>
          <w:tcPr>
            <w:tcW w:w="12474" w:type="dxa"/>
            <w:tcBorders>
              <w:top w:val="single" w:sz="12" w:space="0" w:color="auto"/>
              <w:bottom w:val="single" w:sz="12" w:space="0" w:color="auto"/>
            </w:tcBorders>
            <w:shd w:val="pct30" w:color="auto" w:fill="FFFFFF"/>
            <w:vAlign w:val="center"/>
          </w:tcPr>
          <w:p w:rsidR="002D2C95" w:rsidRPr="00742EE4" w:rsidRDefault="002D2C95" w:rsidP="005F6BFF">
            <w:pPr>
              <w:pStyle w:val="Normal1"/>
              <w:jc w:val="center"/>
            </w:pPr>
            <w:r w:rsidRPr="00742EE4">
              <w:t>Нарушение порядка представления статистической информации, а равно представление недостоверной статистической информации</w:t>
            </w:r>
            <w:r w:rsidRPr="00742EE4">
              <w:br/>
              <w:t>влечет ответственность, установленную статьей 13.19 Кодекса Российской Федерации об административных правонарушениях</w:t>
            </w:r>
            <w:r w:rsidRPr="00742EE4">
              <w:br/>
              <w:t>от 30.12.2001 № 195-ФЗ, а также статьей 3 Закона Российской Федерации от 13.05.92 № 2761-1</w:t>
            </w:r>
            <w:r w:rsidRPr="00742EE4">
              <w:br/>
              <w:t>“Об ответственности за нарушение порядка представления государственной статистической отчетности”</w:t>
            </w:r>
          </w:p>
        </w:tc>
      </w:tr>
    </w:tbl>
    <w:p w:rsidR="002D2C95" w:rsidRPr="00742EE4" w:rsidRDefault="002D2C95" w:rsidP="00DE1792">
      <w:pPr>
        <w:pStyle w:val="Normal1"/>
        <w:jc w:val="center"/>
        <w:rPr>
          <w:sz w:val="1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3755"/>
        <w:gridCol w:w="1276"/>
        <w:gridCol w:w="283"/>
        <w:gridCol w:w="426"/>
        <w:gridCol w:w="3583"/>
      </w:tblGrid>
      <w:tr w:rsidR="002D2C95" w:rsidRPr="00742EE4" w:rsidTr="005F6BFF">
        <w:trPr>
          <w:jc w:val="center"/>
        </w:trPr>
        <w:tc>
          <w:tcPr>
            <w:tcW w:w="9323" w:type="dxa"/>
            <w:gridSpan w:val="5"/>
            <w:tcBorders>
              <w:top w:val="single" w:sz="12" w:space="0" w:color="auto"/>
              <w:bottom w:val="nil"/>
            </w:tcBorders>
            <w:shd w:val="pct30" w:color="auto" w:fill="FFFFFF"/>
            <w:vAlign w:val="center"/>
          </w:tcPr>
          <w:p w:rsidR="002D2C95" w:rsidRPr="00742EE4" w:rsidRDefault="002D2C95" w:rsidP="005F6BFF">
            <w:pPr>
              <w:pStyle w:val="Normal1"/>
              <w:jc w:val="center"/>
              <w:rPr>
                <w:caps/>
                <w:sz w:val="22"/>
              </w:rPr>
            </w:pPr>
            <w:r w:rsidRPr="00742EE4">
              <w:rPr>
                <w:caps/>
                <w:sz w:val="22"/>
              </w:rPr>
              <w:t>Сведения о НАЛИЧИИ И ЭКСПЛУАТАЦИИ КИНОУСТАНОВОК</w:t>
            </w:r>
          </w:p>
        </w:tc>
      </w:tr>
      <w:tr w:rsidR="002D2C95" w:rsidRPr="00742EE4" w:rsidTr="005F6BFF">
        <w:trPr>
          <w:cantSplit/>
          <w:jc w:val="center"/>
        </w:trPr>
        <w:tc>
          <w:tcPr>
            <w:tcW w:w="3755" w:type="dxa"/>
            <w:tcBorders>
              <w:top w:val="nil"/>
              <w:bottom w:val="nil"/>
              <w:right w:val="nil"/>
            </w:tcBorders>
            <w:shd w:val="pct30" w:color="auto" w:fill="FFFFFF"/>
            <w:vAlign w:val="bottom"/>
          </w:tcPr>
          <w:p w:rsidR="002D2C95" w:rsidRPr="00742EE4" w:rsidRDefault="002D2C95" w:rsidP="005F6BFF">
            <w:pPr>
              <w:pStyle w:val="Normal1"/>
              <w:ind w:right="57"/>
              <w:jc w:val="right"/>
              <w:rPr>
                <w:sz w:val="22"/>
              </w:rPr>
            </w:pPr>
            <w:r w:rsidRPr="00742EE4">
              <w:rPr>
                <w:sz w:val="22"/>
              </w:rPr>
              <w:t xml:space="preserve">за  </w:t>
            </w:r>
          </w:p>
        </w:tc>
        <w:tc>
          <w:tcPr>
            <w:tcW w:w="1276" w:type="dxa"/>
            <w:tcBorders>
              <w:top w:val="nil"/>
              <w:left w:val="nil"/>
              <w:bottom w:val="single" w:sz="4" w:space="0" w:color="auto"/>
              <w:right w:val="nil"/>
            </w:tcBorders>
            <w:shd w:val="pct30" w:color="auto" w:fill="FFFFFF"/>
            <w:vAlign w:val="bottom"/>
          </w:tcPr>
          <w:p w:rsidR="002D2C95" w:rsidRPr="00742EE4" w:rsidRDefault="002D2C95" w:rsidP="005F6BFF">
            <w:pPr>
              <w:pStyle w:val="Normal1"/>
              <w:ind w:left="57" w:right="57"/>
              <w:jc w:val="center"/>
              <w:rPr>
                <w:sz w:val="16"/>
                <w:szCs w:val="16"/>
              </w:rPr>
            </w:pPr>
            <w:r>
              <w:rPr>
                <w:sz w:val="16"/>
                <w:szCs w:val="16"/>
              </w:rPr>
              <w:t xml:space="preserve">январь – декабрь </w:t>
            </w:r>
          </w:p>
        </w:tc>
        <w:tc>
          <w:tcPr>
            <w:tcW w:w="283" w:type="dxa"/>
            <w:tcBorders>
              <w:top w:val="nil"/>
              <w:left w:val="nil"/>
              <w:bottom w:val="nil"/>
              <w:right w:val="nil"/>
            </w:tcBorders>
            <w:shd w:val="pct30" w:color="auto" w:fill="FFFFFF"/>
            <w:vAlign w:val="bottom"/>
          </w:tcPr>
          <w:p w:rsidR="002D2C95" w:rsidRPr="00742EE4" w:rsidRDefault="002D2C95" w:rsidP="005F6BFF">
            <w:pPr>
              <w:pStyle w:val="Normal1"/>
              <w:jc w:val="right"/>
              <w:rPr>
                <w:sz w:val="22"/>
              </w:rPr>
            </w:pPr>
            <w:r w:rsidRPr="00742EE4">
              <w:rPr>
                <w:sz w:val="22"/>
              </w:rPr>
              <w:t xml:space="preserve"> 20</w:t>
            </w:r>
          </w:p>
        </w:tc>
        <w:tc>
          <w:tcPr>
            <w:tcW w:w="426" w:type="dxa"/>
            <w:tcBorders>
              <w:top w:val="nil"/>
              <w:left w:val="nil"/>
              <w:bottom w:val="single" w:sz="4" w:space="0" w:color="auto"/>
              <w:right w:val="nil"/>
            </w:tcBorders>
            <w:shd w:val="pct30" w:color="auto" w:fill="FFFFFF"/>
            <w:vAlign w:val="bottom"/>
          </w:tcPr>
          <w:p w:rsidR="002D2C95" w:rsidRPr="00742EE4" w:rsidRDefault="002D2C95" w:rsidP="005F6BFF">
            <w:pPr>
              <w:pStyle w:val="Header1"/>
              <w:tabs>
                <w:tab w:val="left" w:pos="708"/>
              </w:tabs>
              <w:rPr>
                <w:sz w:val="22"/>
              </w:rPr>
            </w:pPr>
            <w:r w:rsidRPr="00742EE4">
              <w:rPr>
                <w:sz w:val="22"/>
              </w:rPr>
              <w:t>1</w:t>
            </w:r>
            <w:r>
              <w:rPr>
                <w:sz w:val="22"/>
              </w:rPr>
              <w:t>2</w:t>
            </w:r>
          </w:p>
        </w:tc>
        <w:tc>
          <w:tcPr>
            <w:tcW w:w="3583" w:type="dxa"/>
            <w:tcBorders>
              <w:top w:val="nil"/>
              <w:left w:val="nil"/>
              <w:bottom w:val="nil"/>
            </w:tcBorders>
            <w:shd w:val="pct30" w:color="auto" w:fill="FFFFFF"/>
            <w:vAlign w:val="bottom"/>
          </w:tcPr>
          <w:p w:rsidR="002D2C95" w:rsidRPr="00742EE4" w:rsidRDefault="002D2C95" w:rsidP="005F6BFF">
            <w:pPr>
              <w:pStyle w:val="Normal1"/>
              <w:rPr>
                <w:sz w:val="22"/>
              </w:rPr>
            </w:pPr>
            <w:r w:rsidRPr="00742EE4">
              <w:rPr>
                <w:sz w:val="22"/>
              </w:rPr>
              <w:t xml:space="preserve"> г.</w:t>
            </w:r>
          </w:p>
        </w:tc>
      </w:tr>
      <w:tr w:rsidR="002D2C95" w:rsidRPr="00742EE4" w:rsidTr="005F6BFF">
        <w:trPr>
          <w:cantSplit/>
          <w:trHeight w:val="60"/>
          <w:jc w:val="center"/>
        </w:trPr>
        <w:tc>
          <w:tcPr>
            <w:tcW w:w="9323" w:type="dxa"/>
            <w:gridSpan w:val="5"/>
            <w:tcBorders>
              <w:top w:val="nil"/>
              <w:bottom w:val="single" w:sz="12" w:space="0" w:color="auto"/>
            </w:tcBorders>
            <w:shd w:val="pct30" w:color="auto" w:fill="FFFFFF"/>
          </w:tcPr>
          <w:p w:rsidR="002D2C95" w:rsidRPr="00742EE4" w:rsidRDefault="002D2C95" w:rsidP="005F6BFF">
            <w:pPr>
              <w:pStyle w:val="Normal1"/>
              <w:jc w:val="center"/>
              <w:rPr>
                <w:sz w:val="16"/>
              </w:rPr>
            </w:pPr>
            <w:r w:rsidRPr="00742EE4">
              <w:rPr>
                <w:sz w:val="16"/>
              </w:rPr>
              <w:t>(месяц)</w:t>
            </w:r>
          </w:p>
        </w:tc>
      </w:tr>
    </w:tbl>
    <w:p w:rsidR="002D2C95" w:rsidRPr="00742EE4" w:rsidRDefault="002D2C95" w:rsidP="00DE1792">
      <w:pPr>
        <w:pStyle w:val="Normal1"/>
        <w:jc w:val="center"/>
        <w:rPr>
          <w:sz w:val="14"/>
        </w:rPr>
      </w:pPr>
    </w:p>
    <w:p w:rsidR="002D2C95" w:rsidRPr="00742EE4" w:rsidRDefault="002D2C95" w:rsidP="00DE1792">
      <w:pPr>
        <w:pStyle w:val="Normal1"/>
        <w:jc w:val="center"/>
        <w:rPr>
          <w:sz w:val="14"/>
        </w:rPr>
      </w:pP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93"/>
        <w:gridCol w:w="3264"/>
        <w:gridCol w:w="576"/>
        <w:gridCol w:w="3247"/>
      </w:tblGrid>
      <w:tr w:rsidR="002D2C95" w:rsidRPr="00742EE4" w:rsidTr="00555636">
        <w:tc>
          <w:tcPr>
            <w:tcW w:w="7493" w:type="dxa"/>
            <w:tcBorders>
              <w:top w:val="single" w:sz="12" w:space="0" w:color="auto"/>
              <w:left w:val="single" w:sz="12" w:space="0" w:color="auto"/>
              <w:bottom w:val="single" w:sz="12" w:space="0" w:color="auto"/>
              <w:right w:val="single" w:sz="12" w:space="0" w:color="auto"/>
            </w:tcBorders>
            <w:vAlign w:val="center"/>
          </w:tcPr>
          <w:p w:rsidR="002D2C95" w:rsidRPr="00742EE4" w:rsidRDefault="002D2C95" w:rsidP="005F6BFF">
            <w:pPr>
              <w:pStyle w:val="Normal1"/>
              <w:jc w:val="center"/>
            </w:pPr>
            <w:r w:rsidRPr="00742EE4">
              <w:t>Представляют:</w:t>
            </w:r>
          </w:p>
        </w:tc>
        <w:tc>
          <w:tcPr>
            <w:tcW w:w="3264" w:type="dxa"/>
            <w:tcBorders>
              <w:top w:val="single" w:sz="12" w:space="0" w:color="auto"/>
              <w:left w:val="nil"/>
              <w:bottom w:val="single" w:sz="12" w:space="0" w:color="auto"/>
              <w:right w:val="single" w:sz="12" w:space="0" w:color="auto"/>
            </w:tcBorders>
            <w:vAlign w:val="center"/>
          </w:tcPr>
          <w:p w:rsidR="002D2C95" w:rsidRPr="00742EE4" w:rsidRDefault="002D2C95" w:rsidP="005F6BFF">
            <w:pPr>
              <w:pStyle w:val="Normal1"/>
              <w:jc w:val="center"/>
            </w:pPr>
            <w:r w:rsidRPr="00742EE4">
              <w:t>Сроки представления</w:t>
            </w:r>
          </w:p>
        </w:tc>
        <w:tc>
          <w:tcPr>
            <w:tcW w:w="576" w:type="dxa"/>
            <w:tcBorders>
              <w:top w:val="nil"/>
              <w:left w:val="single" w:sz="12" w:space="0" w:color="auto"/>
              <w:bottom w:val="nil"/>
              <w:right w:val="single" w:sz="12" w:space="0" w:color="auto"/>
            </w:tcBorders>
            <w:vAlign w:val="center"/>
          </w:tcPr>
          <w:p w:rsidR="002D2C95" w:rsidRPr="00742EE4" w:rsidRDefault="002D2C95" w:rsidP="005F6BFF">
            <w:pPr>
              <w:pStyle w:val="Normal1"/>
              <w:jc w:val="center"/>
            </w:pPr>
          </w:p>
        </w:tc>
        <w:tc>
          <w:tcPr>
            <w:tcW w:w="3247" w:type="dxa"/>
            <w:tcBorders>
              <w:top w:val="single" w:sz="12" w:space="0" w:color="auto"/>
              <w:left w:val="single" w:sz="12" w:space="0" w:color="auto"/>
              <w:bottom w:val="single" w:sz="12" w:space="0" w:color="auto"/>
              <w:right w:val="single" w:sz="12" w:space="0" w:color="auto"/>
            </w:tcBorders>
            <w:shd w:val="pct30" w:color="auto" w:fill="FFFFFF"/>
            <w:vAlign w:val="center"/>
          </w:tcPr>
          <w:p w:rsidR="002D2C95" w:rsidRPr="00742EE4" w:rsidRDefault="002D2C95" w:rsidP="005F6BFF">
            <w:pPr>
              <w:pStyle w:val="Normal1"/>
              <w:jc w:val="center"/>
              <w:rPr>
                <w:b/>
              </w:rPr>
            </w:pPr>
            <w:r w:rsidRPr="00742EE4">
              <w:rPr>
                <w:b/>
              </w:rPr>
              <w:t>Форма № к – 2 рик</w:t>
            </w:r>
          </w:p>
        </w:tc>
      </w:tr>
      <w:tr w:rsidR="002D2C95" w:rsidRPr="00742EE4" w:rsidTr="00555636">
        <w:trPr>
          <w:cantSplit/>
          <w:trHeight w:val="1324"/>
        </w:trPr>
        <w:tc>
          <w:tcPr>
            <w:tcW w:w="7493" w:type="dxa"/>
            <w:vMerge w:val="restart"/>
            <w:tcBorders>
              <w:top w:val="single" w:sz="12" w:space="0" w:color="auto"/>
            </w:tcBorders>
          </w:tcPr>
          <w:p w:rsidR="002D2C95" w:rsidRPr="00742EE4" w:rsidRDefault="002D2C95" w:rsidP="005F6BFF">
            <w:pPr>
              <w:pStyle w:val="Normal1"/>
              <w:tabs>
                <w:tab w:val="left" w:pos="490"/>
              </w:tabs>
              <w:ind w:left="57" w:right="57"/>
              <w:rPr>
                <w:sz w:val="18"/>
                <w:szCs w:val="18"/>
              </w:rPr>
            </w:pPr>
            <w:r w:rsidRPr="00742EE4">
              <w:rPr>
                <w:sz w:val="18"/>
                <w:szCs w:val="18"/>
              </w:rPr>
              <w:t>Районные, городские органы управления киносетью:</w:t>
            </w:r>
          </w:p>
          <w:p w:rsidR="002D2C95" w:rsidRPr="00742EE4" w:rsidRDefault="002D2C95" w:rsidP="005F6BFF">
            <w:pPr>
              <w:pStyle w:val="Normal1"/>
              <w:tabs>
                <w:tab w:val="left" w:pos="490"/>
              </w:tabs>
              <w:ind w:left="284" w:right="57"/>
              <w:rPr>
                <w:sz w:val="18"/>
                <w:szCs w:val="18"/>
              </w:rPr>
            </w:pPr>
            <w:r w:rsidRPr="00742EE4">
              <w:rPr>
                <w:sz w:val="18"/>
                <w:szCs w:val="18"/>
              </w:rPr>
              <w:noBreakHyphen/>
            </w:r>
            <w:r w:rsidRPr="00742EE4">
              <w:rPr>
                <w:sz w:val="18"/>
                <w:szCs w:val="18"/>
              </w:rPr>
              <w:tab/>
              <w:t>органу управления кинематографией в республике, крае, области, городе федерального значения;</w:t>
            </w:r>
          </w:p>
          <w:p w:rsidR="002D2C95" w:rsidRPr="00742EE4" w:rsidRDefault="002D2C95" w:rsidP="005F6BFF">
            <w:pPr>
              <w:pStyle w:val="Normal1"/>
              <w:tabs>
                <w:tab w:val="left" w:pos="490"/>
              </w:tabs>
              <w:ind w:left="284" w:right="57"/>
              <w:rPr>
                <w:sz w:val="18"/>
                <w:szCs w:val="18"/>
              </w:rPr>
            </w:pPr>
            <w:r w:rsidRPr="00742EE4">
              <w:rPr>
                <w:sz w:val="18"/>
                <w:szCs w:val="18"/>
              </w:rPr>
              <w:t>- органу государственной статистики по месту, установленному территориальным органом Госкомстата России в республике, крае, области, городе федерального значения;</w:t>
            </w:r>
          </w:p>
          <w:p w:rsidR="002D2C95" w:rsidRPr="00742EE4" w:rsidRDefault="002D2C95" w:rsidP="005F6BFF">
            <w:pPr>
              <w:pStyle w:val="Normal1"/>
              <w:tabs>
                <w:tab w:val="left" w:pos="490"/>
              </w:tabs>
              <w:ind w:left="284" w:right="57"/>
              <w:rPr>
                <w:sz w:val="18"/>
                <w:szCs w:val="18"/>
              </w:rPr>
            </w:pPr>
            <w:r w:rsidRPr="00742EE4">
              <w:rPr>
                <w:sz w:val="18"/>
                <w:szCs w:val="18"/>
              </w:rPr>
              <w:t>Органы управления кинематографией в республике, крае, области, городе федерального значения:</w:t>
            </w:r>
          </w:p>
          <w:p w:rsidR="002D2C95" w:rsidRPr="00742EE4" w:rsidRDefault="002D2C95" w:rsidP="005F6BFF">
            <w:pPr>
              <w:pStyle w:val="Normal1"/>
              <w:tabs>
                <w:tab w:val="left" w:pos="490"/>
              </w:tabs>
              <w:ind w:left="284" w:right="57"/>
              <w:rPr>
                <w:sz w:val="18"/>
                <w:szCs w:val="18"/>
              </w:rPr>
            </w:pPr>
            <w:r w:rsidRPr="00742EE4">
              <w:rPr>
                <w:sz w:val="18"/>
                <w:szCs w:val="18"/>
              </w:rPr>
              <w:noBreakHyphen/>
            </w:r>
            <w:r w:rsidRPr="00742EE4">
              <w:rPr>
                <w:sz w:val="18"/>
                <w:szCs w:val="18"/>
              </w:rPr>
              <w:tab/>
              <w:t>органу государственной статистики по месту, установленному территориальным</w:t>
            </w:r>
            <w:r w:rsidRPr="00742EE4">
              <w:rPr>
                <w:sz w:val="18"/>
                <w:szCs w:val="18"/>
              </w:rPr>
              <w:br/>
            </w:r>
            <w:r w:rsidRPr="00742EE4">
              <w:rPr>
                <w:sz w:val="18"/>
                <w:szCs w:val="18"/>
              </w:rPr>
              <w:tab/>
              <w:t>органом Госкомстата России в республике, крае, области, городе федерального</w:t>
            </w:r>
            <w:r w:rsidRPr="00742EE4">
              <w:rPr>
                <w:sz w:val="18"/>
                <w:szCs w:val="18"/>
              </w:rPr>
              <w:br/>
            </w:r>
            <w:r w:rsidRPr="00742EE4">
              <w:rPr>
                <w:sz w:val="18"/>
                <w:szCs w:val="18"/>
              </w:rPr>
              <w:tab/>
              <w:t>значения;</w:t>
            </w:r>
          </w:p>
          <w:p w:rsidR="002D2C95" w:rsidRPr="00742EE4" w:rsidRDefault="002D2C95" w:rsidP="005F6BFF">
            <w:pPr>
              <w:pStyle w:val="Normal1"/>
              <w:tabs>
                <w:tab w:val="left" w:pos="490"/>
              </w:tabs>
              <w:ind w:left="284" w:right="57"/>
              <w:rPr>
                <w:sz w:val="18"/>
                <w:szCs w:val="18"/>
              </w:rPr>
            </w:pPr>
            <w:r w:rsidRPr="00742EE4">
              <w:rPr>
                <w:sz w:val="18"/>
                <w:szCs w:val="18"/>
              </w:rPr>
              <w:t>-  Департаменту государственной поддержки кинематографии Минкультуры России.</w:t>
            </w:r>
          </w:p>
          <w:p w:rsidR="002D2C95" w:rsidRPr="00742EE4" w:rsidRDefault="002D2C95" w:rsidP="005F6BFF">
            <w:pPr>
              <w:pStyle w:val="Normal1"/>
              <w:tabs>
                <w:tab w:val="left" w:pos="490"/>
              </w:tabs>
              <w:ind w:right="57"/>
              <w:rPr>
                <w:sz w:val="18"/>
                <w:szCs w:val="18"/>
              </w:rPr>
            </w:pPr>
            <w:r w:rsidRPr="00742EE4">
              <w:rPr>
                <w:sz w:val="18"/>
                <w:szCs w:val="18"/>
              </w:rPr>
              <w:t>Департамент государственной поддержки кинематографии Минкультуры России</w:t>
            </w:r>
          </w:p>
          <w:p w:rsidR="002D2C95" w:rsidRPr="00742EE4" w:rsidRDefault="002D2C95" w:rsidP="005F6BFF">
            <w:pPr>
              <w:pStyle w:val="Normal1"/>
              <w:tabs>
                <w:tab w:val="left" w:pos="490"/>
              </w:tabs>
              <w:ind w:right="57"/>
            </w:pPr>
            <w:r w:rsidRPr="00742EE4">
              <w:rPr>
                <w:sz w:val="18"/>
                <w:szCs w:val="18"/>
              </w:rPr>
              <w:t xml:space="preserve">    - Госкомстату России по согласованной программе и срокам.</w:t>
            </w:r>
          </w:p>
        </w:tc>
        <w:tc>
          <w:tcPr>
            <w:tcW w:w="3264" w:type="dxa"/>
            <w:vMerge w:val="restart"/>
            <w:tcBorders>
              <w:top w:val="single" w:sz="12" w:space="0" w:color="auto"/>
            </w:tcBorders>
          </w:tcPr>
          <w:p w:rsidR="002D2C95" w:rsidRPr="00742EE4" w:rsidRDefault="002D2C95" w:rsidP="005F6BFF">
            <w:pPr>
              <w:pStyle w:val="Normal1"/>
              <w:jc w:val="center"/>
            </w:pPr>
            <w:r w:rsidRPr="00742EE4">
              <w:t xml:space="preserve">20 января </w:t>
            </w:r>
          </w:p>
          <w:p w:rsidR="002D2C95" w:rsidRPr="00742EE4" w:rsidRDefault="002D2C95" w:rsidP="005F6BFF">
            <w:pPr>
              <w:pStyle w:val="Normal1"/>
              <w:jc w:val="center"/>
            </w:pPr>
          </w:p>
          <w:p w:rsidR="002D2C95" w:rsidRPr="00742EE4" w:rsidRDefault="002D2C95" w:rsidP="005F6BFF">
            <w:pPr>
              <w:pStyle w:val="Normal1"/>
              <w:jc w:val="center"/>
            </w:pPr>
          </w:p>
          <w:p w:rsidR="002D2C95" w:rsidRPr="00742EE4" w:rsidRDefault="002D2C95" w:rsidP="005F6BFF">
            <w:pPr>
              <w:pStyle w:val="Normal1"/>
              <w:jc w:val="center"/>
            </w:pPr>
          </w:p>
          <w:p w:rsidR="002D2C95" w:rsidRPr="00742EE4" w:rsidRDefault="002D2C95" w:rsidP="005F6BFF">
            <w:pPr>
              <w:pStyle w:val="Normal1"/>
              <w:jc w:val="center"/>
            </w:pPr>
          </w:p>
          <w:p w:rsidR="002D2C95" w:rsidRPr="00742EE4" w:rsidRDefault="002D2C95" w:rsidP="005F6BFF">
            <w:pPr>
              <w:pStyle w:val="Normal1"/>
              <w:jc w:val="center"/>
            </w:pPr>
          </w:p>
          <w:p w:rsidR="002D2C95" w:rsidRPr="00742EE4" w:rsidRDefault="002D2C95" w:rsidP="005F6BFF">
            <w:pPr>
              <w:pStyle w:val="Normal1"/>
              <w:jc w:val="center"/>
            </w:pPr>
          </w:p>
          <w:p w:rsidR="002D2C95" w:rsidRPr="00742EE4" w:rsidRDefault="002D2C95" w:rsidP="005F6BFF">
            <w:pPr>
              <w:pStyle w:val="Normal1"/>
              <w:jc w:val="center"/>
            </w:pPr>
            <w:r w:rsidRPr="00742EE4">
              <w:t>25 февраля</w:t>
            </w:r>
          </w:p>
        </w:tc>
        <w:tc>
          <w:tcPr>
            <w:tcW w:w="576" w:type="dxa"/>
            <w:vMerge w:val="restart"/>
            <w:tcBorders>
              <w:top w:val="nil"/>
              <w:bottom w:val="nil"/>
              <w:right w:val="nil"/>
            </w:tcBorders>
          </w:tcPr>
          <w:p w:rsidR="002D2C95" w:rsidRPr="00742EE4" w:rsidRDefault="002D2C95" w:rsidP="005F6BFF">
            <w:pPr>
              <w:pStyle w:val="Normal1"/>
              <w:jc w:val="center"/>
            </w:pPr>
          </w:p>
        </w:tc>
        <w:tc>
          <w:tcPr>
            <w:tcW w:w="3247" w:type="dxa"/>
            <w:tcBorders>
              <w:top w:val="single" w:sz="12" w:space="0" w:color="auto"/>
              <w:left w:val="nil"/>
              <w:bottom w:val="single" w:sz="12" w:space="0" w:color="auto"/>
              <w:right w:val="nil"/>
            </w:tcBorders>
            <w:vAlign w:val="center"/>
          </w:tcPr>
          <w:p w:rsidR="002D2C95" w:rsidRPr="00742EE4" w:rsidRDefault="002D2C95" w:rsidP="005F6BFF">
            <w:pPr>
              <w:pStyle w:val="Normal1"/>
              <w:spacing w:after="60"/>
              <w:jc w:val="center"/>
            </w:pPr>
            <w:r w:rsidRPr="00742EE4">
              <w:t>Утверждена</w:t>
            </w:r>
          </w:p>
          <w:p w:rsidR="002D2C95" w:rsidRPr="00742EE4" w:rsidRDefault="002D2C95" w:rsidP="005F6BFF">
            <w:pPr>
              <w:pStyle w:val="Normal1"/>
              <w:spacing w:after="60"/>
              <w:jc w:val="center"/>
            </w:pPr>
            <w:r w:rsidRPr="00742EE4">
              <w:t>постановлением</w:t>
            </w:r>
          </w:p>
          <w:p w:rsidR="002D2C95" w:rsidRPr="00742EE4" w:rsidRDefault="002D2C95" w:rsidP="005F6BFF">
            <w:pPr>
              <w:pStyle w:val="Normal1"/>
              <w:spacing w:after="60"/>
              <w:jc w:val="center"/>
            </w:pPr>
            <w:r w:rsidRPr="00742EE4">
              <w:t>Госкомстата России</w:t>
            </w:r>
          </w:p>
          <w:p w:rsidR="002D2C95" w:rsidRPr="00742EE4" w:rsidRDefault="002D2C95" w:rsidP="005F6BFF">
            <w:pPr>
              <w:pStyle w:val="Normal1"/>
              <w:jc w:val="center"/>
            </w:pPr>
            <w:r w:rsidRPr="00742EE4">
              <w:t>от 22.09.2000  № 85</w:t>
            </w:r>
          </w:p>
          <w:p w:rsidR="002D2C95" w:rsidRPr="00742EE4" w:rsidRDefault="002D2C95" w:rsidP="005F6BFF">
            <w:pPr>
              <w:pStyle w:val="Normal1"/>
              <w:jc w:val="center"/>
            </w:pPr>
            <w:r w:rsidRPr="00742EE4">
              <w:t>с изм. от 23.05.2002 № 124</w:t>
            </w:r>
          </w:p>
          <w:p w:rsidR="002D2C95" w:rsidRPr="00742EE4" w:rsidRDefault="002D2C95" w:rsidP="005F6BFF">
            <w:pPr>
              <w:pStyle w:val="Normal1"/>
              <w:jc w:val="center"/>
              <w:rPr>
                <w:sz w:val="19"/>
              </w:rPr>
            </w:pPr>
            <w:r w:rsidRPr="00742EE4">
              <w:t>от 03.09.2002 № 173</w:t>
            </w:r>
          </w:p>
        </w:tc>
      </w:tr>
      <w:tr w:rsidR="002D2C95" w:rsidRPr="00742EE4" w:rsidTr="00555636">
        <w:trPr>
          <w:cantSplit/>
          <w:trHeight w:val="276"/>
        </w:trPr>
        <w:tc>
          <w:tcPr>
            <w:tcW w:w="7493" w:type="dxa"/>
            <w:vMerge/>
            <w:tcBorders>
              <w:top w:val="single" w:sz="12" w:space="0" w:color="auto"/>
            </w:tcBorders>
            <w:vAlign w:val="center"/>
          </w:tcPr>
          <w:p w:rsidR="002D2C95" w:rsidRPr="00742EE4" w:rsidRDefault="002D2C95" w:rsidP="005F6BFF"/>
        </w:tc>
        <w:tc>
          <w:tcPr>
            <w:tcW w:w="3264" w:type="dxa"/>
            <w:vMerge/>
            <w:tcBorders>
              <w:top w:val="single" w:sz="12" w:space="0" w:color="auto"/>
            </w:tcBorders>
            <w:vAlign w:val="center"/>
          </w:tcPr>
          <w:p w:rsidR="002D2C95" w:rsidRPr="00742EE4" w:rsidRDefault="002D2C95" w:rsidP="005F6BFF"/>
        </w:tc>
        <w:tc>
          <w:tcPr>
            <w:tcW w:w="576" w:type="dxa"/>
            <w:vMerge/>
            <w:tcBorders>
              <w:top w:val="nil"/>
              <w:bottom w:val="nil"/>
              <w:right w:val="nil"/>
            </w:tcBorders>
            <w:vAlign w:val="center"/>
          </w:tcPr>
          <w:p w:rsidR="002D2C95" w:rsidRPr="00742EE4" w:rsidRDefault="002D2C95" w:rsidP="005F6BFF"/>
        </w:tc>
        <w:tc>
          <w:tcPr>
            <w:tcW w:w="3247" w:type="dxa"/>
            <w:vMerge w:val="restart"/>
            <w:tcBorders>
              <w:top w:val="single" w:sz="12" w:space="0" w:color="auto"/>
              <w:left w:val="single" w:sz="12" w:space="0" w:color="auto"/>
              <w:bottom w:val="single" w:sz="12" w:space="0" w:color="auto"/>
              <w:right w:val="single" w:sz="12" w:space="0" w:color="auto"/>
            </w:tcBorders>
            <w:shd w:val="pct30" w:color="auto" w:fill="FFFFFF"/>
            <w:vAlign w:val="center"/>
          </w:tcPr>
          <w:p w:rsidR="002D2C95" w:rsidRPr="00742EE4" w:rsidRDefault="002D2C95" w:rsidP="005F6BFF">
            <w:pPr>
              <w:pStyle w:val="Normal1"/>
              <w:tabs>
                <w:tab w:val="left" w:pos="390"/>
              </w:tabs>
              <w:jc w:val="center"/>
              <w:rPr>
                <w:sz w:val="19"/>
              </w:rPr>
            </w:pPr>
            <w:r w:rsidRPr="00742EE4">
              <w:rPr>
                <w:sz w:val="19"/>
              </w:rPr>
              <w:t>Годовая</w:t>
            </w:r>
          </w:p>
        </w:tc>
      </w:tr>
      <w:tr w:rsidR="002D2C95" w:rsidRPr="00742EE4" w:rsidTr="00555636">
        <w:trPr>
          <w:cantSplit/>
          <w:trHeight w:val="73"/>
        </w:trPr>
        <w:tc>
          <w:tcPr>
            <w:tcW w:w="7493" w:type="dxa"/>
            <w:vMerge/>
            <w:tcBorders>
              <w:top w:val="single" w:sz="12" w:space="0" w:color="auto"/>
            </w:tcBorders>
            <w:vAlign w:val="center"/>
          </w:tcPr>
          <w:p w:rsidR="002D2C95" w:rsidRPr="00742EE4" w:rsidRDefault="002D2C95" w:rsidP="005F6BFF"/>
        </w:tc>
        <w:tc>
          <w:tcPr>
            <w:tcW w:w="3264" w:type="dxa"/>
            <w:vMerge/>
            <w:tcBorders>
              <w:top w:val="single" w:sz="12" w:space="0" w:color="auto"/>
            </w:tcBorders>
            <w:vAlign w:val="center"/>
          </w:tcPr>
          <w:p w:rsidR="002D2C95" w:rsidRPr="00742EE4" w:rsidRDefault="002D2C95" w:rsidP="005F6BFF"/>
        </w:tc>
        <w:tc>
          <w:tcPr>
            <w:tcW w:w="576" w:type="dxa"/>
            <w:tcBorders>
              <w:top w:val="nil"/>
              <w:bottom w:val="nil"/>
              <w:right w:val="single" w:sz="12" w:space="0" w:color="auto"/>
            </w:tcBorders>
            <w:vAlign w:val="center"/>
          </w:tcPr>
          <w:p w:rsidR="002D2C95" w:rsidRPr="00742EE4" w:rsidRDefault="002D2C95" w:rsidP="005F6BFF">
            <w:pPr>
              <w:pStyle w:val="Normal1"/>
              <w:jc w:val="center"/>
              <w:rPr>
                <w:sz w:val="2"/>
              </w:rPr>
            </w:pPr>
          </w:p>
        </w:tc>
        <w:tc>
          <w:tcPr>
            <w:tcW w:w="3247" w:type="dxa"/>
            <w:vMerge/>
            <w:tcBorders>
              <w:top w:val="single" w:sz="12" w:space="0" w:color="auto"/>
              <w:left w:val="single" w:sz="12" w:space="0" w:color="auto"/>
              <w:bottom w:val="single" w:sz="12" w:space="0" w:color="auto"/>
              <w:right w:val="single" w:sz="12" w:space="0" w:color="auto"/>
            </w:tcBorders>
            <w:vAlign w:val="center"/>
          </w:tcPr>
          <w:p w:rsidR="002D2C95" w:rsidRPr="00742EE4" w:rsidRDefault="002D2C95" w:rsidP="005F6BFF">
            <w:pPr>
              <w:rPr>
                <w:sz w:val="19"/>
              </w:rPr>
            </w:pPr>
          </w:p>
        </w:tc>
      </w:tr>
    </w:tbl>
    <w:p w:rsidR="002D2C95" w:rsidRPr="00742EE4" w:rsidRDefault="002D2C95" w:rsidP="00DE1792">
      <w:pPr>
        <w:pStyle w:val="Normal1"/>
        <w:jc w:val="center"/>
        <w:rPr>
          <w:sz w:val="16"/>
        </w:rPr>
      </w:pPr>
    </w:p>
    <w:p w:rsidR="002D2C95" w:rsidRPr="00742EE4" w:rsidRDefault="002D2C95" w:rsidP="00DE1792">
      <w:pPr>
        <w:pStyle w:val="Normal1"/>
        <w:jc w:val="center"/>
        <w:rPr>
          <w:sz w:val="16"/>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
        <w:gridCol w:w="1476"/>
        <w:gridCol w:w="173"/>
        <w:gridCol w:w="1678"/>
        <w:gridCol w:w="1020"/>
        <w:gridCol w:w="831"/>
        <w:gridCol w:w="1852"/>
        <w:gridCol w:w="1851"/>
        <w:gridCol w:w="1852"/>
        <w:gridCol w:w="1851"/>
        <w:gridCol w:w="1764"/>
        <w:gridCol w:w="144"/>
      </w:tblGrid>
      <w:tr w:rsidR="002D2C95" w:rsidRPr="00742EE4" w:rsidTr="00555636">
        <w:tc>
          <w:tcPr>
            <w:tcW w:w="144" w:type="dxa"/>
            <w:tcBorders>
              <w:bottom w:val="nil"/>
              <w:right w:val="nil"/>
            </w:tcBorders>
            <w:vAlign w:val="bottom"/>
          </w:tcPr>
          <w:p w:rsidR="002D2C95" w:rsidRPr="00742EE4" w:rsidRDefault="002D2C95" w:rsidP="005F6BFF">
            <w:pPr>
              <w:pStyle w:val="Normal1"/>
            </w:pPr>
          </w:p>
        </w:tc>
        <w:tc>
          <w:tcPr>
            <w:tcW w:w="4347" w:type="dxa"/>
            <w:gridSpan w:val="4"/>
            <w:tcBorders>
              <w:left w:val="nil"/>
              <w:bottom w:val="nil"/>
              <w:right w:val="nil"/>
            </w:tcBorders>
            <w:vAlign w:val="bottom"/>
          </w:tcPr>
          <w:p w:rsidR="002D2C95" w:rsidRPr="00555636" w:rsidRDefault="002D2C95" w:rsidP="005F6BFF">
            <w:pPr>
              <w:pStyle w:val="Heading11"/>
              <w:ind w:left="57" w:right="57"/>
              <w:rPr>
                <w:i w:val="0"/>
              </w:rPr>
            </w:pPr>
            <w:r w:rsidRPr="00555636">
              <w:rPr>
                <w:i w:val="0"/>
              </w:rPr>
              <w:t>Наименование отчитывающейся организации</w:t>
            </w:r>
          </w:p>
        </w:tc>
        <w:tc>
          <w:tcPr>
            <w:tcW w:w="10001" w:type="dxa"/>
            <w:gridSpan w:val="6"/>
            <w:tcBorders>
              <w:left w:val="nil"/>
              <w:right w:val="nil"/>
            </w:tcBorders>
            <w:vAlign w:val="bottom"/>
          </w:tcPr>
          <w:p w:rsidR="002D2C95" w:rsidRPr="00742EE4" w:rsidRDefault="002D2C95" w:rsidP="005F6BFF">
            <w:pPr>
              <w:pStyle w:val="Normal1"/>
            </w:pPr>
            <w:r w:rsidRPr="00742EE4">
              <w:t xml:space="preserve">Муниципальное автономное учреждение «Центр культуры «Югра – презент» </w:t>
            </w:r>
          </w:p>
        </w:tc>
        <w:tc>
          <w:tcPr>
            <w:tcW w:w="144" w:type="dxa"/>
            <w:tcBorders>
              <w:left w:val="nil"/>
              <w:bottom w:val="nil"/>
            </w:tcBorders>
            <w:vAlign w:val="bottom"/>
          </w:tcPr>
          <w:p w:rsidR="002D2C95" w:rsidRPr="00742EE4" w:rsidRDefault="002D2C95" w:rsidP="005F6BFF">
            <w:pPr>
              <w:pStyle w:val="Normal1"/>
            </w:pPr>
          </w:p>
        </w:tc>
      </w:tr>
      <w:tr w:rsidR="002D2C95" w:rsidRPr="00742EE4" w:rsidTr="00555636">
        <w:tc>
          <w:tcPr>
            <w:tcW w:w="144" w:type="dxa"/>
            <w:tcBorders>
              <w:top w:val="nil"/>
              <w:right w:val="nil"/>
            </w:tcBorders>
          </w:tcPr>
          <w:p w:rsidR="002D2C95" w:rsidRPr="00742EE4" w:rsidRDefault="002D2C95" w:rsidP="005F6BFF">
            <w:pPr>
              <w:pStyle w:val="Normal1"/>
              <w:rPr>
                <w:sz w:val="4"/>
              </w:rPr>
            </w:pPr>
          </w:p>
        </w:tc>
        <w:tc>
          <w:tcPr>
            <w:tcW w:w="4347" w:type="dxa"/>
            <w:gridSpan w:val="4"/>
            <w:tcBorders>
              <w:top w:val="nil"/>
              <w:left w:val="nil"/>
              <w:right w:val="nil"/>
            </w:tcBorders>
          </w:tcPr>
          <w:p w:rsidR="002D2C95" w:rsidRPr="00742EE4" w:rsidRDefault="002D2C95" w:rsidP="005F6BFF">
            <w:pPr>
              <w:pStyle w:val="Normal1"/>
              <w:rPr>
                <w:sz w:val="4"/>
              </w:rPr>
            </w:pPr>
          </w:p>
        </w:tc>
        <w:tc>
          <w:tcPr>
            <w:tcW w:w="10001" w:type="dxa"/>
            <w:gridSpan w:val="6"/>
            <w:tcBorders>
              <w:left w:val="nil"/>
              <w:right w:val="nil"/>
            </w:tcBorders>
          </w:tcPr>
          <w:p w:rsidR="002D2C95" w:rsidRPr="00742EE4" w:rsidRDefault="002D2C95" w:rsidP="005F6BFF">
            <w:pPr>
              <w:pStyle w:val="Normal1"/>
              <w:rPr>
                <w:sz w:val="4"/>
              </w:rPr>
            </w:pPr>
          </w:p>
        </w:tc>
        <w:tc>
          <w:tcPr>
            <w:tcW w:w="144" w:type="dxa"/>
            <w:tcBorders>
              <w:top w:val="nil"/>
              <w:left w:val="nil"/>
            </w:tcBorders>
          </w:tcPr>
          <w:p w:rsidR="002D2C95" w:rsidRPr="00742EE4" w:rsidRDefault="002D2C95" w:rsidP="005F6BFF">
            <w:pPr>
              <w:pStyle w:val="Normal1"/>
              <w:rPr>
                <w:sz w:val="4"/>
              </w:rPr>
            </w:pPr>
          </w:p>
        </w:tc>
      </w:tr>
      <w:tr w:rsidR="002D2C95" w:rsidRPr="00742EE4" w:rsidTr="00555636">
        <w:tc>
          <w:tcPr>
            <w:tcW w:w="144" w:type="dxa"/>
            <w:tcBorders>
              <w:bottom w:val="nil"/>
              <w:right w:val="nil"/>
            </w:tcBorders>
            <w:vAlign w:val="bottom"/>
          </w:tcPr>
          <w:p w:rsidR="002D2C95" w:rsidRPr="00742EE4" w:rsidRDefault="002D2C95" w:rsidP="005F6BFF">
            <w:pPr>
              <w:pStyle w:val="Normal1"/>
            </w:pPr>
          </w:p>
        </w:tc>
        <w:tc>
          <w:tcPr>
            <w:tcW w:w="1649" w:type="dxa"/>
            <w:gridSpan w:val="2"/>
            <w:tcBorders>
              <w:left w:val="nil"/>
              <w:bottom w:val="nil"/>
              <w:right w:val="nil"/>
            </w:tcBorders>
            <w:vAlign w:val="bottom"/>
          </w:tcPr>
          <w:p w:rsidR="002D2C95" w:rsidRPr="00742EE4" w:rsidRDefault="002D2C95" w:rsidP="005F6BFF">
            <w:pPr>
              <w:pStyle w:val="Heading21"/>
            </w:pPr>
            <w:r w:rsidRPr="00742EE4">
              <w:t>Почтовый адрес</w:t>
            </w:r>
          </w:p>
        </w:tc>
        <w:tc>
          <w:tcPr>
            <w:tcW w:w="12699" w:type="dxa"/>
            <w:gridSpan w:val="8"/>
            <w:tcBorders>
              <w:left w:val="nil"/>
              <w:right w:val="nil"/>
            </w:tcBorders>
            <w:vAlign w:val="bottom"/>
          </w:tcPr>
          <w:p w:rsidR="002D2C95" w:rsidRPr="00742EE4" w:rsidRDefault="002D2C95" w:rsidP="005F6BFF">
            <w:pPr>
              <w:pStyle w:val="Normal1"/>
            </w:pPr>
            <w:r w:rsidRPr="00742EE4">
              <w:t>628260, Тюменская область, ХМАО – Югра, г. Югорск, ул. Спортивная, д. 6 тел. 7-10-44, факс 7-02-73</w:t>
            </w:r>
          </w:p>
        </w:tc>
        <w:tc>
          <w:tcPr>
            <w:tcW w:w="144" w:type="dxa"/>
            <w:tcBorders>
              <w:left w:val="nil"/>
              <w:bottom w:val="nil"/>
            </w:tcBorders>
            <w:vAlign w:val="bottom"/>
          </w:tcPr>
          <w:p w:rsidR="002D2C95" w:rsidRPr="00742EE4" w:rsidRDefault="002D2C95" w:rsidP="005F6BFF">
            <w:pPr>
              <w:pStyle w:val="Normal1"/>
            </w:pPr>
          </w:p>
        </w:tc>
      </w:tr>
      <w:tr w:rsidR="002D2C95" w:rsidRPr="00742EE4" w:rsidTr="00555636">
        <w:tc>
          <w:tcPr>
            <w:tcW w:w="144" w:type="dxa"/>
            <w:tcBorders>
              <w:top w:val="nil"/>
              <w:right w:val="nil"/>
            </w:tcBorders>
          </w:tcPr>
          <w:p w:rsidR="002D2C95" w:rsidRPr="00742EE4" w:rsidRDefault="002D2C95" w:rsidP="005F6BFF">
            <w:pPr>
              <w:pStyle w:val="Normal1"/>
              <w:rPr>
                <w:sz w:val="4"/>
              </w:rPr>
            </w:pPr>
          </w:p>
        </w:tc>
        <w:tc>
          <w:tcPr>
            <w:tcW w:w="1649" w:type="dxa"/>
            <w:gridSpan w:val="2"/>
            <w:tcBorders>
              <w:top w:val="nil"/>
              <w:left w:val="nil"/>
              <w:right w:val="nil"/>
            </w:tcBorders>
          </w:tcPr>
          <w:p w:rsidR="002D2C95" w:rsidRPr="00742EE4" w:rsidRDefault="002D2C95" w:rsidP="005F6BFF">
            <w:pPr>
              <w:pStyle w:val="Normal1"/>
              <w:rPr>
                <w:sz w:val="4"/>
              </w:rPr>
            </w:pPr>
          </w:p>
        </w:tc>
        <w:tc>
          <w:tcPr>
            <w:tcW w:w="12699" w:type="dxa"/>
            <w:gridSpan w:val="8"/>
            <w:tcBorders>
              <w:top w:val="nil"/>
              <w:left w:val="nil"/>
              <w:right w:val="nil"/>
            </w:tcBorders>
          </w:tcPr>
          <w:p w:rsidR="002D2C95" w:rsidRPr="00742EE4" w:rsidRDefault="002D2C95" w:rsidP="005F6BFF">
            <w:pPr>
              <w:pStyle w:val="Normal1"/>
              <w:rPr>
                <w:sz w:val="4"/>
              </w:rPr>
            </w:pPr>
          </w:p>
        </w:tc>
        <w:tc>
          <w:tcPr>
            <w:tcW w:w="144" w:type="dxa"/>
            <w:tcBorders>
              <w:top w:val="nil"/>
              <w:left w:val="nil"/>
            </w:tcBorders>
          </w:tcPr>
          <w:p w:rsidR="002D2C95" w:rsidRPr="00742EE4" w:rsidRDefault="002D2C95" w:rsidP="005F6BFF">
            <w:pPr>
              <w:pStyle w:val="Normal1"/>
              <w:rPr>
                <w:sz w:val="4"/>
              </w:rPr>
            </w:pPr>
          </w:p>
        </w:tc>
      </w:tr>
      <w:tr w:rsidR="002D2C95" w:rsidRPr="00742EE4" w:rsidTr="00555636">
        <w:trPr>
          <w:cantSplit/>
          <w:trHeight w:hRule="exact" w:val="340"/>
        </w:trPr>
        <w:tc>
          <w:tcPr>
            <w:tcW w:w="1620" w:type="dxa"/>
            <w:gridSpan w:val="2"/>
            <w:vMerge w:val="restart"/>
            <w:tcBorders>
              <w:right w:val="single" w:sz="12" w:space="0" w:color="auto"/>
            </w:tcBorders>
          </w:tcPr>
          <w:p w:rsidR="002D2C95" w:rsidRPr="00742EE4" w:rsidRDefault="002D2C95" w:rsidP="005F6BFF">
            <w:pPr>
              <w:pStyle w:val="Normal1"/>
              <w:jc w:val="center"/>
            </w:pPr>
            <w:r w:rsidRPr="00742EE4">
              <w:t>Код</w:t>
            </w:r>
            <w:r w:rsidRPr="00742EE4">
              <w:br/>
              <w:t>формы</w:t>
            </w:r>
            <w:r w:rsidRPr="00742EE4">
              <w:br/>
              <w:t>по ОКУД</w:t>
            </w:r>
          </w:p>
        </w:tc>
        <w:tc>
          <w:tcPr>
            <w:tcW w:w="13016" w:type="dxa"/>
            <w:gridSpan w:val="10"/>
            <w:tcBorders>
              <w:top w:val="single" w:sz="12" w:space="0" w:color="auto"/>
              <w:left w:val="single" w:sz="12" w:space="0" w:color="auto"/>
              <w:bottom w:val="single" w:sz="12" w:space="0" w:color="auto"/>
              <w:right w:val="single" w:sz="12" w:space="0" w:color="auto"/>
            </w:tcBorders>
            <w:shd w:val="pct30" w:color="auto" w:fill="FFFFFF"/>
            <w:vAlign w:val="center"/>
          </w:tcPr>
          <w:p w:rsidR="002D2C95" w:rsidRPr="00742EE4" w:rsidRDefault="002D2C95" w:rsidP="005F6BFF">
            <w:pPr>
              <w:pStyle w:val="Normal1"/>
              <w:jc w:val="center"/>
            </w:pPr>
            <w:r w:rsidRPr="00742EE4">
              <w:t>Код</w:t>
            </w:r>
          </w:p>
        </w:tc>
      </w:tr>
      <w:tr w:rsidR="002D2C95" w:rsidRPr="00742EE4" w:rsidTr="00555636">
        <w:trPr>
          <w:cantSplit/>
        </w:trPr>
        <w:tc>
          <w:tcPr>
            <w:tcW w:w="1620" w:type="dxa"/>
            <w:gridSpan w:val="2"/>
            <w:vMerge/>
            <w:tcBorders>
              <w:right w:val="single" w:sz="12" w:space="0" w:color="auto"/>
            </w:tcBorders>
            <w:vAlign w:val="center"/>
          </w:tcPr>
          <w:p w:rsidR="002D2C95" w:rsidRPr="00742EE4" w:rsidRDefault="002D2C95" w:rsidP="005F6BFF"/>
        </w:tc>
        <w:tc>
          <w:tcPr>
            <w:tcW w:w="1851" w:type="dxa"/>
            <w:gridSpan w:val="2"/>
          </w:tcPr>
          <w:p w:rsidR="002D2C95" w:rsidRPr="00742EE4" w:rsidRDefault="002D2C95" w:rsidP="005F6BFF">
            <w:pPr>
              <w:pStyle w:val="Normal1"/>
              <w:jc w:val="center"/>
            </w:pPr>
            <w:r w:rsidRPr="00742EE4">
              <w:t>отчитывающейся</w:t>
            </w:r>
            <w:r w:rsidRPr="00742EE4">
              <w:br/>
              <w:t>организации</w:t>
            </w:r>
            <w:r w:rsidRPr="00742EE4">
              <w:br/>
              <w:t>по ОКПО</w:t>
            </w:r>
          </w:p>
        </w:tc>
        <w:tc>
          <w:tcPr>
            <w:tcW w:w="1851" w:type="dxa"/>
            <w:gridSpan w:val="2"/>
          </w:tcPr>
          <w:p w:rsidR="002D2C95" w:rsidRPr="00742EE4" w:rsidRDefault="002D2C95" w:rsidP="005F6BFF">
            <w:pPr>
              <w:pStyle w:val="Normal1"/>
              <w:jc w:val="center"/>
            </w:pPr>
            <w:r w:rsidRPr="00742EE4">
              <w:t>вида деятельности</w:t>
            </w:r>
            <w:r w:rsidRPr="00742EE4">
              <w:br/>
              <w:t>по ОКВЭД</w:t>
            </w:r>
          </w:p>
        </w:tc>
        <w:tc>
          <w:tcPr>
            <w:tcW w:w="1852" w:type="dxa"/>
          </w:tcPr>
          <w:p w:rsidR="002D2C95" w:rsidRPr="00742EE4" w:rsidRDefault="002D2C95" w:rsidP="005F6BFF">
            <w:pPr>
              <w:pStyle w:val="Normal1"/>
              <w:jc w:val="center"/>
            </w:pPr>
            <w:r w:rsidRPr="00742EE4">
              <w:t>отрасли по ОКОНХ</w:t>
            </w:r>
          </w:p>
        </w:tc>
        <w:tc>
          <w:tcPr>
            <w:tcW w:w="1851" w:type="dxa"/>
          </w:tcPr>
          <w:p w:rsidR="002D2C95" w:rsidRPr="00742EE4" w:rsidRDefault="002D2C95" w:rsidP="005F6BFF">
            <w:pPr>
              <w:pStyle w:val="Normal1"/>
              <w:jc w:val="center"/>
            </w:pPr>
            <w:r w:rsidRPr="00742EE4">
              <w:t>территории по</w:t>
            </w:r>
            <w:r w:rsidRPr="00742EE4">
              <w:br/>
              <w:t>ОКАТО</w:t>
            </w:r>
          </w:p>
        </w:tc>
        <w:tc>
          <w:tcPr>
            <w:tcW w:w="1852" w:type="dxa"/>
          </w:tcPr>
          <w:p w:rsidR="002D2C95" w:rsidRPr="00742EE4" w:rsidRDefault="002D2C95" w:rsidP="005F6BFF">
            <w:pPr>
              <w:pStyle w:val="Normal1"/>
              <w:jc w:val="center"/>
            </w:pPr>
            <w:r w:rsidRPr="00742EE4">
              <w:t>министерства (ведомства), органа</w:t>
            </w:r>
            <w:r w:rsidRPr="00742EE4">
              <w:br/>
              <w:t>управления по</w:t>
            </w:r>
            <w:r w:rsidRPr="00742EE4">
              <w:br/>
              <w:t>ОКОГУ</w:t>
            </w:r>
          </w:p>
        </w:tc>
        <w:tc>
          <w:tcPr>
            <w:tcW w:w="1851" w:type="dxa"/>
          </w:tcPr>
          <w:p w:rsidR="002D2C95" w:rsidRPr="00742EE4" w:rsidRDefault="002D2C95" w:rsidP="005F6BFF">
            <w:pPr>
              <w:pStyle w:val="Normal1"/>
              <w:jc w:val="center"/>
            </w:pPr>
            <w:r w:rsidRPr="00742EE4">
              <w:t>организационно-</w:t>
            </w:r>
            <w:r w:rsidRPr="00742EE4">
              <w:br/>
              <w:t>правовой формы</w:t>
            </w:r>
            <w:r w:rsidRPr="00742EE4">
              <w:br/>
              <w:t>по ОКОПФ</w:t>
            </w:r>
          </w:p>
        </w:tc>
        <w:tc>
          <w:tcPr>
            <w:tcW w:w="1908" w:type="dxa"/>
            <w:gridSpan w:val="2"/>
          </w:tcPr>
          <w:p w:rsidR="002D2C95" w:rsidRPr="00742EE4" w:rsidRDefault="002D2C95" w:rsidP="005F6BFF">
            <w:pPr>
              <w:pStyle w:val="Normal1"/>
              <w:jc w:val="center"/>
            </w:pPr>
            <w:r w:rsidRPr="00742EE4">
              <w:t>формы собственности</w:t>
            </w:r>
            <w:r w:rsidRPr="00742EE4">
              <w:br/>
              <w:t>по ОКФС</w:t>
            </w:r>
          </w:p>
        </w:tc>
      </w:tr>
      <w:tr w:rsidR="002D2C95" w:rsidRPr="00742EE4" w:rsidTr="00555636">
        <w:trPr>
          <w:cantSplit/>
        </w:trPr>
        <w:tc>
          <w:tcPr>
            <w:tcW w:w="1620" w:type="dxa"/>
            <w:gridSpan w:val="2"/>
            <w:tcBorders>
              <w:bottom w:val="single" w:sz="12" w:space="0" w:color="auto"/>
            </w:tcBorders>
            <w:vAlign w:val="center"/>
          </w:tcPr>
          <w:p w:rsidR="002D2C95" w:rsidRPr="00742EE4" w:rsidRDefault="002D2C95" w:rsidP="005F6BFF">
            <w:pPr>
              <w:pStyle w:val="Normal1"/>
              <w:jc w:val="center"/>
            </w:pPr>
            <w:r w:rsidRPr="00742EE4">
              <w:t>1</w:t>
            </w:r>
          </w:p>
        </w:tc>
        <w:tc>
          <w:tcPr>
            <w:tcW w:w="1851" w:type="dxa"/>
            <w:gridSpan w:val="2"/>
            <w:tcBorders>
              <w:bottom w:val="single" w:sz="12" w:space="0" w:color="auto"/>
            </w:tcBorders>
            <w:vAlign w:val="center"/>
          </w:tcPr>
          <w:p w:rsidR="002D2C95" w:rsidRPr="00742EE4" w:rsidRDefault="002D2C95" w:rsidP="005F6BFF">
            <w:pPr>
              <w:pStyle w:val="Normal1"/>
              <w:jc w:val="center"/>
            </w:pPr>
            <w:r w:rsidRPr="00742EE4">
              <w:t>2</w:t>
            </w:r>
          </w:p>
        </w:tc>
        <w:tc>
          <w:tcPr>
            <w:tcW w:w="1851" w:type="dxa"/>
            <w:gridSpan w:val="2"/>
            <w:tcBorders>
              <w:bottom w:val="single" w:sz="12" w:space="0" w:color="auto"/>
            </w:tcBorders>
            <w:vAlign w:val="center"/>
          </w:tcPr>
          <w:p w:rsidR="002D2C95" w:rsidRPr="00742EE4" w:rsidRDefault="002D2C95" w:rsidP="005F6BFF">
            <w:pPr>
              <w:pStyle w:val="Normal1"/>
              <w:jc w:val="center"/>
            </w:pPr>
            <w:r w:rsidRPr="00742EE4">
              <w:t>3</w:t>
            </w:r>
          </w:p>
        </w:tc>
        <w:tc>
          <w:tcPr>
            <w:tcW w:w="1852" w:type="dxa"/>
            <w:tcBorders>
              <w:bottom w:val="single" w:sz="12" w:space="0" w:color="auto"/>
            </w:tcBorders>
            <w:vAlign w:val="center"/>
          </w:tcPr>
          <w:p w:rsidR="002D2C95" w:rsidRPr="00742EE4" w:rsidRDefault="002D2C95" w:rsidP="005F6BFF">
            <w:pPr>
              <w:pStyle w:val="Normal1"/>
              <w:jc w:val="center"/>
            </w:pPr>
            <w:r w:rsidRPr="00742EE4">
              <w:t>4</w:t>
            </w:r>
          </w:p>
        </w:tc>
        <w:tc>
          <w:tcPr>
            <w:tcW w:w="1851" w:type="dxa"/>
            <w:tcBorders>
              <w:bottom w:val="single" w:sz="12" w:space="0" w:color="auto"/>
            </w:tcBorders>
            <w:vAlign w:val="center"/>
          </w:tcPr>
          <w:p w:rsidR="002D2C95" w:rsidRPr="00742EE4" w:rsidRDefault="002D2C95" w:rsidP="005F6BFF">
            <w:pPr>
              <w:pStyle w:val="Normal1"/>
              <w:jc w:val="center"/>
            </w:pPr>
            <w:r w:rsidRPr="00742EE4">
              <w:t>5</w:t>
            </w:r>
          </w:p>
        </w:tc>
        <w:tc>
          <w:tcPr>
            <w:tcW w:w="1852" w:type="dxa"/>
            <w:tcBorders>
              <w:bottom w:val="single" w:sz="12" w:space="0" w:color="auto"/>
            </w:tcBorders>
            <w:vAlign w:val="center"/>
          </w:tcPr>
          <w:p w:rsidR="002D2C95" w:rsidRPr="00742EE4" w:rsidRDefault="002D2C95" w:rsidP="005F6BFF">
            <w:pPr>
              <w:pStyle w:val="Normal1"/>
              <w:jc w:val="center"/>
            </w:pPr>
            <w:r w:rsidRPr="00742EE4">
              <w:t>6</w:t>
            </w:r>
          </w:p>
        </w:tc>
        <w:tc>
          <w:tcPr>
            <w:tcW w:w="1851" w:type="dxa"/>
            <w:tcBorders>
              <w:bottom w:val="single" w:sz="12" w:space="0" w:color="auto"/>
            </w:tcBorders>
            <w:vAlign w:val="center"/>
          </w:tcPr>
          <w:p w:rsidR="002D2C95" w:rsidRPr="00742EE4" w:rsidRDefault="002D2C95" w:rsidP="005F6BFF">
            <w:pPr>
              <w:pStyle w:val="Normal1"/>
              <w:jc w:val="center"/>
            </w:pPr>
            <w:r w:rsidRPr="00742EE4">
              <w:t>7</w:t>
            </w:r>
          </w:p>
        </w:tc>
        <w:tc>
          <w:tcPr>
            <w:tcW w:w="1908" w:type="dxa"/>
            <w:gridSpan w:val="2"/>
            <w:tcBorders>
              <w:bottom w:val="single" w:sz="12" w:space="0" w:color="auto"/>
            </w:tcBorders>
            <w:vAlign w:val="center"/>
          </w:tcPr>
          <w:p w:rsidR="002D2C95" w:rsidRPr="00742EE4" w:rsidRDefault="002D2C95" w:rsidP="005F6BFF">
            <w:pPr>
              <w:pStyle w:val="Normal1"/>
              <w:jc w:val="center"/>
            </w:pPr>
            <w:r w:rsidRPr="00742EE4">
              <w:t>8</w:t>
            </w:r>
          </w:p>
        </w:tc>
      </w:tr>
      <w:tr w:rsidR="002D2C95" w:rsidRPr="00742EE4" w:rsidTr="00555636">
        <w:trPr>
          <w:cantSplit/>
          <w:trHeight w:hRule="exact" w:val="340"/>
        </w:trPr>
        <w:tc>
          <w:tcPr>
            <w:tcW w:w="1620" w:type="dxa"/>
            <w:gridSpan w:val="2"/>
            <w:tcBorders>
              <w:top w:val="single" w:sz="12" w:space="0" w:color="auto"/>
              <w:left w:val="single" w:sz="12" w:space="0" w:color="auto"/>
              <w:bottom w:val="single" w:sz="12" w:space="0" w:color="auto"/>
              <w:right w:val="single" w:sz="12" w:space="0" w:color="auto"/>
            </w:tcBorders>
            <w:vAlign w:val="center"/>
          </w:tcPr>
          <w:p w:rsidR="002D2C95" w:rsidRPr="00742EE4" w:rsidRDefault="002D2C95" w:rsidP="005F6BFF">
            <w:pPr>
              <w:pStyle w:val="Normal1"/>
              <w:jc w:val="center"/>
            </w:pPr>
            <w:r w:rsidRPr="00742EE4">
              <w:t>0609532</w:t>
            </w:r>
          </w:p>
        </w:tc>
        <w:tc>
          <w:tcPr>
            <w:tcW w:w="1851" w:type="dxa"/>
            <w:gridSpan w:val="2"/>
            <w:tcBorders>
              <w:top w:val="single" w:sz="12" w:space="0" w:color="auto"/>
              <w:left w:val="single" w:sz="12" w:space="0" w:color="auto"/>
              <w:bottom w:val="single" w:sz="12" w:space="0" w:color="auto"/>
              <w:right w:val="single" w:sz="12" w:space="0" w:color="auto"/>
            </w:tcBorders>
            <w:vAlign w:val="center"/>
          </w:tcPr>
          <w:p w:rsidR="002D2C95" w:rsidRPr="00742EE4" w:rsidRDefault="002D2C95" w:rsidP="005F6BFF">
            <w:pPr>
              <w:pStyle w:val="Normal1"/>
              <w:jc w:val="center"/>
            </w:pPr>
            <w:r w:rsidRPr="00742EE4">
              <w:t>72695195</w:t>
            </w:r>
          </w:p>
        </w:tc>
        <w:tc>
          <w:tcPr>
            <w:tcW w:w="1851" w:type="dxa"/>
            <w:gridSpan w:val="2"/>
            <w:tcBorders>
              <w:top w:val="single" w:sz="12" w:space="0" w:color="auto"/>
              <w:left w:val="single" w:sz="12" w:space="0" w:color="auto"/>
              <w:bottom w:val="single" w:sz="12" w:space="0" w:color="auto"/>
              <w:right w:val="single" w:sz="12" w:space="0" w:color="auto"/>
            </w:tcBorders>
            <w:vAlign w:val="center"/>
          </w:tcPr>
          <w:p w:rsidR="002D2C95" w:rsidRPr="00742EE4" w:rsidRDefault="002D2C95" w:rsidP="005F6BFF">
            <w:pPr>
              <w:pStyle w:val="Normal1"/>
              <w:jc w:val="center"/>
            </w:pPr>
            <w:r w:rsidRPr="00742EE4">
              <w:t>92.51</w:t>
            </w:r>
          </w:p>
        </w:tc>
        <w:tc>
          <w:tcPr>
            <w:tcW w:w="1852" w:type="dxa"/>
            <w:tcBorders>
              <w:top w:val="single" w:sz="12" w:space="0" w:color="auto"/>
              <w:left w:val="single" w:sz="12" w:space="0" w:color="auto"/>
              <w:bottom w:val="single" w:sz="12" w:space="0" w:color="auto"/>
              <w:right w:val="single" w:sz="12" w:space="0" w:color="auto"/>
            </w:tcBorders>
            <w:vAlign w:val="center"/>
          </w:tcPr>
          <w:p w:rsidR="002D2C95" w:rsidRPr="00742EE4" w:rsidRDefault="002D2C95" w:rsidP="005F6BFF">
            <w:pPr>
              <w:pStyle w:val="Normal1"/>
              <w:jc w:val="center"/>
            </w:pPr>
            <w:r w:rsidRPr="00742EE4">
              <w:t>93141</w:t>
            </w:r>
          </w:p>
        </w:tc>
        <w:tc>
          <w:tcPr>
            <w:tcW w:w="1851" w:type="dxa"/>
            <w:tcBorders>
              <w:top w:val="single" w:sz="12" w:space="0" w:color="auto"/>
              <w:left w:val="single" w:sz="12" w:space="0" w:color="auto"/>
              <w:bottom w:val="single" w:sz="12" w:space="0" w:color="auto"/>
              <w:right w:val="single" w:sz="12" w:space="0" w:color="auto"/>
            </w:tcBorders>
            <w:vAlign w:val="center"/>
          </w:tcPr>
          <w:p w:rsidR="002D2C95" w:rsidRPr="00742EE4" w:rsidRDefault="002D2C95" w:rsidP="005F6BFF">
            <w:pPr>
              <w:pStyle w:val="Normal1"/>
              <w:jc w:val="center"/>
            </w:pPr>
            <w:r w:rsidRPr="00742EE4">
              <w:t>71187000000</w:t>
            </w:r>
          </w:p>
        </w:tc>
        <w:tc>
          <w:tcPr>
            <w:tcW w:w="1852" w:type="dxa"/>
            <w:tcBorders>
              <w:top w:val="single" w:sz="12" w:space="0" w:color="auto"/>
              <w:left w:val="single" w:sz="12" w:space="0" w:color="auto"/>
              <w:bottom w:val="single" w:sz="12" w:space="0" w:color="auto"/>
              <w:right w:val="single" w:sz="12" w:space="0" w:color="auto"/>
            </w:tcBorders>
            <w:vAlign w:val="center"/>
          </w:tcPr>
          <w:p w:rsidR="002D2C95" w:rsidRPr="00742EE4" w:rsidRDefault="002D2C95" w:rsidP="005F6BFF">
            <w:pPr>
              <w:pStyle w:val="Normal1"/>
              <w:jc w:val="center"/>
            </w:pPr>
            <w:r w:rsidRPr="00742EE4">
              <w:t>49.007</w:t>
            </w:r>
          </w:p>
        </w:tc>
        <w:tc>
          <w:tcPr>
            <w:tcW w:w="1851" w:type="dxa"/>
            <w:tcBorders>
              <w:top w:val="single" w:sz="12" w:space="0" w:color="auto"/>
              <w:left w:val="single" w:sz="12" w:space="0" w:color="auto"/>
              <w:bottom w:val="single" w:sz="12" w:space="0" w:color="auto"/>
              <w:right w:val="single" w:sz="12" w:space="0" w:color="auto"/>
            </w:tcBorders>
            <w:vAlign w:val="center"/>
          </w:tcPr>
          <w:p w:rsidR="002D2C95" w:rsidRPr="00742EE4" w:rsidRDefault="002D2C95" w:rsidP="005F6BFF">
            <w:pPr>
              <w:pStyle w:val="Normal1"/>
              <w:jc w:val="center"/>
            </w:pPr>
            <w:r w:rsidRPr="00742EE4">
              <w:t>81</w:t>
            </w:r>
          </w:p>
        </w:tc>
        <w:tc>
          <w:tcPr>
            <w:tcW w:w="1908" w:type="dxa"/>
            <w:gridSpan w:val="2"/>
            <w:tcBorders>
              <w:top w:val="single" w:sz="12" w:space="0" w:color="auto"/>
              <w:left w:val="single" w:sz="12" w:space="0" w:color="auto"/>
              <w:bottom w:val="single" w:sz="12" w:space="0" w:color="auto"/>
              <w:right w:val="single" w:sz="12" w:space="0" w:color="auto"/>
            </w:tcBorders>
            <w:vAlign w:val="center"/>
          </w:tcPr>
          <w:p w:rsidR="002D2C95" w:rsidRPr="00742EE4" w:rsidRDefault="002D2C95" w:rsidP="005F6BFF">
            <w:pPr>
              <w:pStyle w:val="Normal1"/>
              <w:jc w:val="center"/>
            </w:pPr>
            <w:r w:rsidRPr="00742EE4">
              <w:t>14</w:t>
            </w:r>
          </w:p>
        </w:tc>
      </w:tr>
    </w:tbl>
    <w:p w:rsidR="002D2C95" w:rsidRPr="00742EE4" w:rsidRDefault="002D2C95" w:rsidP="00DE1792">
      <w:pPr>
        <w:pStyle w:val="Normal1"/>
        <w:rPr>
          <w:sz w:val="12"/>
        </w:rPr>
      </w:pPr>
    </w:p>
    <w:p w:rsidR="002D2C95" w:rsidRPr="00742EE4" w:rsidRDefault="002D2C95" w:rsidP="00DE1792">
      <w:pPr>
        <w:pStyle w:val="Normal1"/>
        <w:jc w:val="center"/>
        <w:rPr>
          <w:sz w:val="22"/>
        </w:rPr>
      </w:pPr>
      <w:r w:rsidRPr="00742EE4">
        <w:br w:type="page"/>
        <w:t>НАЛИЧИЕ И ЭКСПЛУАТАЦИЯ КИНОУСТАНОВОК</w:t>
      </w:r>
    </w:p>
    <w:p w:rsidR="002D2C95" w:rsidRPr="00742EE4" w:rsidRDefault="002D2C95" w:rsidP="00DE1792">
      <w:pPr>
        <w:pStyle w:val="Normal1"/>
        <w:jc w:val="right"/>
        <w:rPr>
          <w:sz w:val="16"/>
        </w:rPr>
      </w:pPr>
      <w:r w:rsidRPr="00742EE4">
        <w:rPr>
          <w:sz w:val="16"/>
        </w:rPr>
        <w:t>Код по ОКЕИ: тысяча рублей — 384, единица — 642, тысяча человек — 793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28"/>
        <w:gridCol w:w="882"/>
        <w:gridCol w:w="936"/>
        <w:gridCol w:w="953"/>
        <w:gridCol w:w="1184"/>
        <w:gridCol w:w="627"/>
        <w:gridCol w:w="992"/>
        <w:gridCol w:w="941"/>
        <w:gridCol w:w="1063"/>
        <w:gridCol w:w="991"/>
        <w:gridCol w:w="1080"/>
        <w:gridCol w:w="1340"/>
      </w:tblGrid>
      <w:tr w:rsidR="002D2C95" w:rsidRPr="00742EE4" w:rsidTr="005F6BFF">
        <w:trPr>
          <w:cantSplit/>
          <w:jc w:val="center"/>
        </w:trPr>
        <w:tc>
          <w:tcPr>
            <w:tcW w:w="3228" w:type="dxa"/>
            <w:vMerge w:val="restart"/>
            <w:vAlign w:val="center"/>
          </w:tcPr>
          <w:p w:rsidR="002D2C95" w:rsidRPr="00742EE4" w:rsidRDefault="002D2C95" w:rsidP="005F6BFF">
            <w:pPr>
              <w:pStyle w:val="Normal1"/>
              <w:ind w:left="57" w:right="57"/>
              <w:jc w:val="center"/>
            </w:pPr>
          </w:p>
        </w:tc>
        <w:tc>
          <w:tcPr>
            <w:tcW w:w="882" w:type="dxa"/>
            <w:vMerge w:val="restart"/>
            <w:vAlign w:val="center"/>
          </w:tcPr>
          <w:p w:rsidR="002D2C95" w:rsidRPr="00742EE4" w:rsidRDefault="002D2C95" w:rsidP="005F6BFF">
            <w:pPr>
              <w:pStyle w:val="Normal1"/>
              <w:ind w:left="57" w:right="57"/>
              <w:jc w:val="center"/>
            </w:pPr>
            <w:r w:rsidRPr="00742EE4">
              <w:t>№ строки</w:t>
            </w:r>
          </w:p>
        </w:tc>
        <w:tc>
          <w:tcPr>
            <w:tcW w:w="936" w:type="dxa"/>
            <w:vMerge w:val="restart"/>
          </w:tcPr>
          <w:p w:rsidR="002D2C95" w:rsidRPr="00742EE4" w:rsidRDefault="002D2C95" w:rsidP="005F6BFF">
            <w:pPr>
              <w:pStyle w:val="Normal1"/>
              <w:ind w:left="57" w:right="57"/>
              <w:jc w:val="center"/>
              <w:rPr>
                <w:sz w:val="16"/>
                <w:szCs w:val="16"/>
              </w:rPr>
            </w:pPr>
            <w:r w:rsidRPr="00742EE4">
              <w:rPr>
                <w:sz w:val="16"/>
                <w:szCs w:val="16"/>
              </w:rPr>
              <w:t>Число киноустановок на конец года, единиц</w:t>
            </w:r>
          </w:p>
        </w:tc>
        <w:tc>
          <w:tcPr>
            <w:tcW w:w="953" w:type="dxa"/>
            <w:vMerge w:val="restart"/>
          </w:tcPr>
          <w:p w:rsidR="002D2C95" w:rsidRPr="00742EE4" w:rsidRDefault="002D2C95" w:rsidP="005F6BFF">
            <w:pPr>
              <w:pStyle w:val="Normal1"/>
              <w:ind w:left="57" w:right="57"/>
              <w:jc w:val="center"/>
              <w:rPr>
                <w:sz w:val="16"/>
                <w:szCs w:val="16"/>
              </w:rPr>
            </w:pPr>
            <w:r w:rsidRPr="00742EE4">
              <w:rPr>
                <w:sz w:val="16"/>
                <w:szCs w:val="16"/>
              </w:rPr>
              <w:t>Количество кинозалов, единиц</w:t>
            </w:r>
          </w:p>
        </w:tc>
        <w:tc>
          <w:tcPr>
            <w:tcW w:w="1184" w:type="dxa"/>
            <w:vMerge w:val="restart"/>
          </w:tcPr>
          <w:p w:rsidR="002D2C95" w:rsidRPr="00742EE4" w:rsidRDefault="002D2C95" w:rsidP="005F6BFF">
            <w:pPr>
              <w:pStyle w:val="Normal1"/>
              <w:ind w:left="57" w:right="57"/>
              <w:jc w:val="center"/>
              <w:rPr>
                <w:sz w:val="16"/>
                <w:szCs w:val="16"/>
              </w:rPr>
            </w:pPr>
            <w:r w:rsidRPr="00742EE4">
              <w:rPr>
                <w:sz w:val="16"/>
                <w:szCs w:val="16"/>
              </w:rPr>
              <w:t>Число мест в зрительных залах, единиц</w:t>
            </w:r>
          </w:p>
        </w:tc>
        <w:tc>
          <w:tcPr>
            <w:tcW w:w="1619" w:type="dxa"/>
            <w:gridSpan w:val="2"/>
          </w:tcPr>
          <w:p w:rsidR="002D2C95" w:rsidRPr="00742EE4" w:rsidRDefault="002D2C95" w:rsidP="005F6BFF">
            <w:pPr>
              <w:pStyle w:val="Normal1"/>
              <w:ind w:left="57" w:right="57"/>
              <w:jc w:val="center"/>
              <w:rPr>
                <w:sz w:val="16"/>
                <w:szCs w:val="16"/>
              </w:rPr>
            </w:pPr>
            <w:r w:rsidRPr="00742EE4">
              <w:rPr>
                <w:sz w:val="16"/>
                <w:szCs w:val="16"/>
              </w:rPr>
              <w:t>Количество киносеансов за отчетный год, единиц</w:t>
            </w:r>
          </w:p>
        </w:tc>
        <w:tc>
          <w:tcPr>
            <w:tcW w:w="4075" w:type="dxa"/>
            <w:gridSpan w:val="4"/>
          </w:tcPr>
          <w:p w:rsidR="002D2C95" w:rsidRPr="00742EE4" w:rsidRDefault="002D2C95" w:rsidP="005F6BFF">
            <w:pPr>
              <w:pStyle w:val="Normal1"/>
              <w:ind w:left="57" w:right="57"/>
              <w:jc w:val="center"/>
            </w:pPr>
            <w:r w:rsidRPr="00742EE4">
              <w:t>Число посещений,</w:t>
            </w:r>
            <w:r w:rsidRPr="00742EE4">
              <w:br/>
              <w:t>тыс. чел.</w:t>
            </w:r>
          </w:p>
        </w:tc>
        <w:tc>
          <w:tcPr>
            <w:tcW w:w="1340" w:type="dxa"/>
            <w:tcBorders>
              <w:bottom w:val="nil"/>
            </w:tcBorders>
          </w:tcPr>
          <w:p w:rsidR="002D2C95" w:rsidRPr="00742EE4" w:rsidRDefault="002D2C95" w:rsidP="005F6BFF">
            <w:pPr>
              <w:pStyle w:val="Normal1"/>
              <w:ind w:left="57" w:right="57"/>
              <w:jc w:val="center"/>
            </w:pPr>
            <w:r w:rsidRPr="00742EE4">
              <w:t>Валовый сбор,</w:t>
            </w:r>
          </w:p>
        </w:tc>
      </w:tr>
      <w:tr w:rsidR="002D2C95" w:rsidRPr="00742EE4" w:rsidTr="005F6BFF">
        <w:trPr>
          <w:cantSplit/>
          <w:jc w:val="center"/>
        </w:trPr>
        <w:tc>
          <w:tcPr>
            <w:tcW w:w="3228" w:type="dxa"/>
            <w:vMerge/>
            <w:vAlign w:val="center"/>
          </w:tcPr>
          <w:p w:rsidR="002D2C95" w:rsidRPr="00742EE4" w:rsidRDefault="002D2C95" w:rsidP="005F6BFF"/>
        </w:tc>
        <w:tc>
          <w:tcPr>
            <w:tcW w:w="882" w:type="dxa"/>
            <w:vMerge/>
            <w:vAlign w:val="center"/>
          </w:tcPr>
          <w:p w:rsidR="002D2C95" w:rsidRPr="00742EE4" w:rsidRDefault="002D2C95" w:rsidP="005F6BFF"/>
        </w:tc>
        <w:tc>
          <w:tcPr>
            <w:tcW w:w="936" w:type="dxa"/>
            <w:vMerge/>
            <w:vAlign w:val="center"/>
          </w:tcPr>
          <w:p w:rsidR="002D2C95" w:rsidRPr="00742EE4" w:rsidRDefault="002D2C95" w:rsidP="005F6BFF">
            <w:pPr>
              <w:rPr>
                <w:sz w:val="16"/>
                <w:szCs w:val="16"/>
              </w:rPr>
            </w:pPr>
          </w:p>
        </w:tc>
        <w:tc>
          <w:tcPr>
            <w:tcW w:w="953" w:type="dxa"/>
            <w:vMerge/>
            <w:vAlign w:val="center"/>
          </w:tcPr>
          <w:p w:rsidR="002D2C95" w:rsidRPr="00742EE4" w:rsidRDefault="002D2C95" w:rsidP="005F6BFF">
            <w:pPr>
              <w:rPr>
                <w:sz w:val="16"/>
                <w:szCs w:val="16"/>
              </w:rPr>
            </w:pPr>
          </w:p>
        </w:tc>
        <w:tc>
          <w:tcPr>
            <w:tcW w:w="1184" w:type="dxa"/>
            <w:vMerge/>
            <w:vAlign w:val="center"/>
          </w:tcPr>
          <w:p w:rsidR="002D2C95" w:rsidRPr="00742EE4" w:rsidRDefault="002D2C95" w:rsidP="005F6BFF">
            <w:pPr>
              <w:rPr>
                <w:sz w:val="16"/>
                <w:szCs w:val="16"/>
              </w:rPr>
            </w:pPr>
          </w:p>
        </w:tc>
        <w:tc>
          <w:tcPr>
            <w:tcW w:w="627" w:type="dxa"/>
          </w:tcPr>
          <w:p w:rsidR="002D2C95" w:rsidRPr="00742EE4" w:rsidRDefault="002D2C95" w:rsidP="005F6BFF">
            <w:pPr>
              <w:pStyle w:val="Normal1"/>
              <w:ind w:left="57" w:right="57"/>
              <w:jc w:val="center"/>
              <w:rPr>
                <w:sz w:val="16"/>
                <w:szCs w:val="16"/>
              </w:rPr>
            </w:pPr>
            <w:r w:rsidRPr="00742EE4">
              <w:rPr>
                <w:sz w:val="16"/>
                <w:szCs w:val="16"/>
              </w:rPr>
              <w:t>российских</w:t>
            </w:r>
            <w:r w:rsidRPr="00742EE4">
              <w:rPr>
                <w:sz w:val="16"/>
                <w:szCs w:val="16"/>
              </w:rPr>
              <w:br/>
              <w:t>фильмов</w:t>
            </w:r>
          </w:p>
        </w:tc>
        <w:tc>
          <w:tcPr>
            <w:tcW w:w="992" w:type="dxa"/>
          </w:tcPr>
          <w:p w:rsidR="002D2C95" w:rsidRPr="00742EE4" w:rsidRDefault="002D2C95" w:rsidP="005F6BFF">
            <w:pPr>
              <w:pStyle w:val="Normal1"/>
              <w:ind w:left="57" w:right="57"/>
              <w:jc w:val="center"/>
              <w:rPr>
                <w:sz w:val="16"/>
                <w:szCs w:val="16"/>
              </w:rPr>
            </w:pPr>
            <w:r w:rsidRPr="00742EE4">
              <w:rPr>
                <w:sz w:val="16"/>
                <w:szCs w:val="16"/>
              </w:rPr>
              <w:t>зарубежных</w:t>
            </w:r>
            <w:r w:rsidRPr="00742EE4">
              <w:rPr>
                <w:sz w:val="16"/>
                <w:szCs w:val="16"/>
              </w:rPr>
              <w:br/>
              <w:t>фильмов</w:t>
            </w:r>
          </w:p>
        </w:tc>
        <w:tc>
          <w:tcPr>
            <w:tcW w:w="941" w:type="dxa"/>
          </w:tcPr>
          <w:p w:rsidR="002D2C95" w:rsidRPr="00742EE4" w:rsidRDefault="002D2C95" w:rsidP="005F6BFF">
            <w:pPr>
              <w:pStyle w:val="Normal1"/>
              <w:ind w:left="57" w:right="57"/>
              <w:jc w:val="center"/>
              <w:rPr>
                <w:sz w:val="16"/>
                <w:szCs w:val="16"/>
              </w:rPr>
            </w:pPr>
            <w:r w:rsidRPr="00742EE4">
              <w:rPr>
                <w:sz w:val="16"/>
                <w:szCs w:val="16"/>
              </w:rPr>
              <w:t>всего</w:t>
            </w:r>
          </w:p>
        </w:tc>
        <w:tc>
          <w:tcPr>
            <w:tcW w:w="1063" w:type="dxa"/>
          </w:tcPr>
          <w:p w:rsidR="002D2C95" w:rsidRPr="00742EE4" w:rsidRDefault="002D2C95" w:rsidP="005F6BFF">
            <w:pPr>
              <w:pStyle w:val="Normal1"/>
              <w:ind w:left="57" w:right="57"/>
              <w:jc w:val="center"/>
              <w:rPr>
                <w:sz w:val="16"/>
                <w:szCs w:val="16"/>
              </w:rPr>
            </w:pPr>
            <w:r w:rsidRPr="00742EE4">
              <w:rPr>
                <w:sz w:val="16"/>
                <w:szCs w:val="16"/>
              </w:rPr>
              <w:t xml:space="preserve">в том числе детей </w:t>
            </w:r>
          </w:p>
          <w:p w:rsidR="002D2C95" w:rsidRPr="00742EE4" w:rsidRDefault="002D2C95" w:rsidP="005F6BFF">
            <w:pPr>
              <w:pStyle w:val="Normal1"/>
              <w:ind w:left="57" w:right="57"/>
              <w:jc w:val="center"/>
              <w:rPr>
                <w:sz w:val="16"/>
                <w:szCs w:val="16"/>
              </w:rPr>
            </w:pPr>
            <w:r w:rsidRPr="00742EE4">
              <w:rPr>
                <w:sz w:val="16"/>
                <w:szCs w:val="16"/>
              </w:rPr>
              <w:t>(из графы 8)</w:t>
            </w:r>
          </w:p>
        </w:tc>
        <w:tc>
          <w:tcPr>
            <w:tcW w:w="991" w:type="dxa"/>
          </w:tcPr>
          <w:p w:rsidR="002D2C95" w:rsidRPr="00742EE4" w:rsidRDefault="002D2C95" w:rsidP="005F6BFF">
            <w:pPr>
              <w:pStyle w:val="Normal1"/>
              <w:ind w:left="57" w:right="57"/>
              <w:jc w:val="center"/>
              <w:rPr>
                <w:sz w:val="16"/>
                <w:szCs w:val="16"/>
              </w:rPr>
            </w:pPr>
            <w:r w:rsidRPr="00742EE4">
              <w:rPr>
                <w:sz w:val="16"/>
                <w:szCs w:val="16"/>
              </w:rPr>
              <w:t>российских</w:t>
            </w:r>
            <w:r w:rsidRPr="00742EE4">
              <w:rPr>
                <w:sz w:val="16"/>
                <w:szCs w:val="16"/>
              </w:rPr>
              <w:br/>
              <w:t>фильмов</w:t>
            </w:r>
          </w:p>
        </w:tc>
        <w:tc>
          <w:tcPr>
            <w:tcW w:w="1080" w:type="dxa"/>
          </w:tcPr>
          <w:p w:rsidR="002D2C95" w:rsidRPr="00742EE4" w:rsidRDefault="002D2C95" w:rsidP="005F6BFF">
            <w:pPr>
              <w:pStyle w:val="Normal1"/>
              <w:ind w:left="57" w:right="57"/>
              <w:jc w:val="center"/>
              <w:rPr>
                <w:sz w:val="16"/>
                <w:szCs w:val="16"/>
              </w:rPr>
            </w:pPr>
            <w:r w:rsidRPr="00742EE4">
              <w:rPr>
                <w:sz w:val="16"/>
                <w:szCs w:val="16"/>
              </w:rPr>
              <w:t>зарубежных</w:t>
            </w:r>
            <w:r w:rsidRPr="00742EE4">
              <w:rPr>
                <w:sz w:val="16"/>
                <w:szCs w:val="16"/>
              </w:rPr>
              <w:br/>
              <w:t>фильмов</w:t>
            </w:r>
          </w:p>
        </w:tc>
        <w:tc>
          <w:tcPr>
            <w:tcW w:w="1340" w:type="dxa"/>
            <w:tcBorders>
              <w:top w:val="nil"/>
            </w:tcBorders>
          </w:tcPr>
          <w:p w:rsidR="002D2C95" w:rsidRPr="00742EE4" w:rsidRDefault="002D2C95" w:rsidP="005F6BFF">
            <w:pPr>
              <w:pStyle w:val="Normal1"/>
              <w:jc w:val="center"/>
            </w:pPr>
            <w:r w:rsidRPr="00742EE4">
              <w:t>тыс.руб.</w:t>
            </w:r>
          </w:p>
        </w:tc>
      </w:tr>
      <w:tr w:rsidR="002D2C95" w:rsidRPr="00742EE4" w:rsidTr="005F6BFF">
        <w:trPr>
          <w:cantSplit/>
          <w:jc w:val="center"/>
        </w:trPr>
        <w:tc>
          <w:tcPr>
            <w:tcW w:w="3228" w:type="dxa"/>
            <w:vAlign w:val="center"/>
          </w:tcPr>
          <w:p w:rsidR="002D2C95" w:rsidRPr="00742EE4" w:rsidRDefault="002D2C95" w:rsidP="005F6BFF">
            <w:pPr>
              <w:pStyle w:val="Normal1"/>
              <w:ind w:left="57" w:right="57"/>
              <w:jc w:val="center"/>
            </w:pPr>
            <w:r w:rsidRPr="00742EE4">
              <w:t>1</w:t>
            </w:r>
          </w:p>
        </w:tc>
        <w:tc>
          <w:tcPr>
            <w:tcW w:w="882" w:type="dxa"/>
            <w:vAlign w:val="center"/>
          </w:tcPr>
          <w:p w:rsidR="002D2C95" w:rsidRPr="00742EE4" w:rsidRDefault="002D2C95" w:rsidP="005F6BFF">
            <w:pPr>
              <w:pStyle w:val="Normal1"/>
              <w:ind w:left="57" w:right="57"/>
              <w:jc w:val="center"/>
            </w:pPr>
            <w:r w:rsidRPr="00742EE4">
              <w:t>2</w:t>
            </w:r>
          </w:p>
        </w:tc>
        <w:tc>
          <w:tcPr>
            <w:tcW w:w="936" w:type="dxa"/>
          </w:tcPr>
          <w:p w:rsidR="002D2C95" w:rsidRPr="00742EE4" w:rsidRDefault="002D2C95" w:rsidP="005F6BFF">
            <w:pPr>
              <w:pStyle w:val="Normal1"/>
              <w:ind w:left="57" w:right="57"/>
              <w:jc w:val="center"/>
            </w:pPr>
            <w:r w:rsidRPr="00742EE4">
              <w:t>3</w:t>
            </w:r>
          </w:p>
        </w:tc>
        <w:tc>
          <w:tcPr>
            <w:tcW w:w="953" w:type="dxa"/>
            <w:vAlign w:val="center"/>
          </w:tcPr>
          <w:p w:rsidR="002D2C95" w:rsidRPr="00742EE4" w:rsidRDefault="002D2C95" w:rsidP="005F6BFF">
            <w:pPr>
              <w:pStyle w:val="Normal1"/>
              <w:ind w:left="57" w:right="57"/>
              <w:jc w:val="center"/>
            </w:pPr>
            <w:r w:rsidRPr="00742EE4">
              <w:t>4</w:t>
            </w:r>
          </w:p>
        </w:tc>
        <w:tc>
          <w:tcPr>
            <w:tcW w:w="1184" w:type="dxa"/>
          </w:tcPr>
          <w:p w:rsidR="002D2C95" w:rsidRPr="00742EE4" w:rsidRDefault="002D2C95" w:rsidP="005F6BFF">
            <w:pPr>
              <w:pStyle w:val="Normal1"/>
              <w:ind w:left="57" w:right="57"/>
              <w:jc w:val="center"/>
            </w:pPr>
            <w:r w:rsidRPr="00742EE4">
              <w:t>5</w:t>
            </w:r>
          </w:p>
        </w:tc>
        <w:tc>
          <w:tcPr>
            <w:tcW w:w="627" w:type="dxa"/>
            <w:vAlign w:val="center"/>
          </w:tcPr>
          <w:p w:rsidR="002D2C95" w:rsidRPr="00742EE4" w:rsidRDefault="002D2C95" w:rsidP="005F6BFF">
            <w:pPr>
              <w:pStyle w:val="Normal1"/>
              <w:ind w:left="57" w:right="57"/>
              <w:jc w:val="center"/>
            </w:pPr>
            <w:r w:rsidRPr="00742EE4">
              <w:t>6</w:t>
            </w:r>
          </w:p>
        </w:tc>
        <w:tc>
          <w:tcPr>
            <w:tcW w:w="992" w:type="dxa"/>
            <w:vAlign w:val="center"/>
          </w:tcPr>
          <w:p w:rsidR="002D2C95" w:rsidRPr="00742EE4" w:rsidRDefault="002D2C95" w:rsidP="005F6BFF">
            <w:pPr>
              <w:pStyle w:val="Normal1"/>
              <w:ind w:left="57" w:right="57"/>
              <w:jc w:val="center"/>
            </w:pPr>
            <w:r w:rsidRPr="00742EE4">
              <w:t>7</w:t>
            </w:r>
          </w:p>
        </w:tc>
        <w:tc>
          <w:tcPr>
            <w:tcW w:w="941" w:type="dxa"/>
          </w:tcPr>
          <w:p w:rsidR="002D2C95" w:rsidRPr="00742EE4" w:rsidRDefault="002D2C95" w:rsidP="005F6BFF">
            <w:pPr>
              <w:pStyle w:val="Normal1"/>
              <w:ind w:left="57" w:right="57"/>
              <w:jc w:val="center"/>
            </w:pPr>
            <w:r w:rsidRPr="00742EE4">
              <w:t>8</w:t>
            </w:r>
          </w:p>
        </w:tc>
        <w:tc>
          <w:tcPr>
            <w:tcW w:w="1063" w:type="dxa"/>
            <w:vAlign w:val="center"/>
          </w:tcPr>
          <w:p w:rsidR="002D2C95" w:rsidRPr="00742EE4" w:rsidRDefault="002D2C95" w:rsidP="005F6BFF">
            <w:pPr>
              <w:pStyle w:val="Normal1"/>
              <w:ind w:left="57" w:right="57"/>
              <w:jc w:val="center"/>
            </w:pPr>
            <w:r w:rsidRPr="00742EE4">
              <w:t>9</w:t>
            </w:r>
          </w:p>
        </w:tc>
        <w:tc>
          <w:tcPr>
            <w:tcW w:w="991" w:type="dxa"/>
            <w:vAlign w:val="center"/>
          </w:tcPr>
          <w:p w:rsidR="002D2C95" w:rsidRPr="00742EE4" w:rsidRDefault="002D2C95" w:rsidP="005F6BFF">
            <w:pPr>
              <w:pStyle w:val="Normal1"/>
              <w:ind w:left="57" w:right="57"/>
              <w:jc w:val="center"/>
            </w:pPr>
            <w:r w:rsidRPr="00742EE4">
              <w:t>10</w:t>
            </w:r>
          </w:p>
        </w:tc>
        <w:tc>
          <w:tcPr>
            <w:tcW w:w="1080" w:type="dxa"/>
          </w:tcPr>
          <w:p w:rsidR="002D2C95" w:rsidRPr="00742EE4" w:rsidRDefault="002D2C95" w:rsidP="005F6BFF">
            <w:pPr>
              <w:pStyle w:val="Normal1"/>
              <w:jc w:val="center"/>
            </w:pPr>
            <w:r w:rsidRPr="00742EE4">
              <w:t>11</w:t>
            </w:r>
          </w:p>
        </w:tc>
        <w:tc>
          <w:tcPr>
            <w:tcW w:w="1340" w:type="dxa"/>
            <w:vAlign w:val="center"/>
          </w:tcPr>
          <w:p w:rsidR="002D2C95" w:rsidRPr="00742EE4" w:rsidRDefault="002D2C95" w:rsidP="005F6BFF">
            <w:pPr>
              <w:pStyle w:val="Normal1"/>
              <w:jc w:val="center"/>
            </w:pPr>
            <w:r w:rsidRPr="00742EE4">
              <w:t>12</w:t>
            </w:r>
          </w:p>
        </w:tc>
      </w:tr>
      <w:tr w:rsidR="002D2C95" w:rsidRPr="00742EE4" w:rsidTr="005F6BFF">
        <w:trPr>
          <w:cantSplit/>
          <w:jc w:val="center"/>
        </w:trPr>
        <w:tc>
          <w:tcPr>
            <w:tcW w:w="3228" w:type="dxa"/>
            <w:vAlign w:val="bottom"/>
          </w:tcPr>
          <w:p w:rsidR="002D2C95" w:rsidRPr="00742EE4" w:rsidRDefault="002D2C95" w:rsidP="005F6BFF">
            <w:pPr>
              <w:pStyle w:val="Normal1"/>
              <w:ind w:left="57" w:right="57"/>
              <w:jc w:val="center"/>
              <w:rPr>
                <w:b/>
              </w:rPr>
            </w:pPr>
            <w:r w:rsidRPr="00742EE4">
              <w:rPr>
                <w:b/>
              </w:rPr>
              <w:t>Городские</w:t>
            </w:r>
          </w:p>
        </w:tc>
        <w:tc>
          <w:tcPr>
            <w:tcW w:w="882" w:type="dxa"/>
          </w:tcPr>
          <w:p w:rsidR="002D2C95" w:rsidRPr="00742EE4" w:rsidRDefault="002D2C95" w:rsidP="005F6BFF">
            <w:pPr>
              <w:pStyle w:val="Normal1"/>
              <w:ind w:left="57" w:right="57"/>
              <w:jc w:val="center"/>
            </w:pPr>
          </w:p>
        </w:tc>
        <w:tc>
          <w:tcPr>
            <w:tcW w:w="936" w:type="dxa"/>
          </w:tcPr>
          <w:p w:rsidR="002D2C95" w:rsidRPr="00742EE4" w:rsidRDefault="002D2C95" w:rsidP="005F6BFF">
            <w:pPr>
              <w:pStyle w:val="Normal1"/>
              <w:ind w:left="57" w:right="57"/>
              <w:jc w:val="center"/>
            </w:pPr>
          </w:p>
        </w:tc>
        <w:tc>
          <w:tcPr>
            <w:tcW w:w="953" w:type="dxa"/>
            <w:vAlign w:val="bottom"/>
          </w:tcPr>
          <w:p w:rsidR="002D2C95" w:rsidRPr="00742EE4" w:rsidRDefault="002D2C95" w:rsidP="005F6BFF">
            <w:pPr>
              <w:pStyle w:val="Normal1"/>
              <w:ind w:left="57" w:right="57"/>
              <w:jc w:val="center"/>
            </w:pPr>
          </w:p>
        </w:tc>
        <w:tc>
          <w:tcPr>
            <w:tcW w:w="1184" w:type="dxa"/>
          </w:tcPr>
          <w:p w:rsidR="002D2C95" w:rsidRPr="00742EE4" w:rsidRDefault="002D2C95" w:rsidP="005F6BFF">
            <w:pPr>
              <w:pStyle w:val="Normal1"/>
              <w:ind w:left="57" w:right="57"/>
              <w:jc w:val="center"/>
            </w:pPr>
          </w:p>
        </w:tc>
        <w:tc>
          <w:tcPr>
            <w:tcW w:w="627" w:type="dxa"/>
            <w:vAlign w:val="bottom"/>
          </w:tcPr>
          <w:p w:rsidR="002D2C95" w:rsidRPr="00742EE4" w:rsidRDefault="002D2C95" w:rsidP="005F6BFF">
            <w:pPr>
              <w:pStyle w:val="Normal1"/>
              <w:ind w:left="57" w:right="57"/>
              <w:jc w:val="center"/>
            </w:pPr>
          </w:p>
        </w:tc>
        <w:tc>
          <w:tcPr>
            <w:tcW w:w="992" w:type="dxa"/>
            <w:vAlign w:val="bottom"/>
          </w:tcPr>
          <w:p w:rsidR="002D2C95" w:rsidRPr="00742EE4" w:rsidRDefault="002D2C95" w:rsidP="005F6BFF">
            <w:pPr>
              <w:pStyle w:val="Normal1"/>
              <w:ind w:left="57" w:right="57"/>
              <w:jc w:val="center"/>
            </w:pPr>
          </w:p>
        </w:tc>
        <w:tc>
          <w:tcPr>
            <w:tcW w:w="941" w:type="dxa"/>
          </w:tcPr>
          <w:p w:rsidR="002D2C95" w:rsidRPr="00742EE4" w:rsidRDefault="002D2C95" w:rsidP="005F6BFF">
            <w:pPr>
              <w:pStyle w:val="Normal1"/>
              <w:ind w:left="57" w:right="57"/>
              <w:jc w:val="center"/>
            </w:pPr>
          </w:p>
        </w:tc>
        <w:tc>
          <w:tcPr>
            <w:tcW w:w="1063" w:type="dxa"/>
            <w:vAlign w:val="bottom"/>
          </w:tcPr>
          <w:p w:rsidR="002D2C95" w:rsidRPr="00742EE4" w:rsidRDefault="002D2C95" w:rsidP="005F6BFF">
            <w:pPr>
              <w:pStyle w:val="Normal1"/>
              <w:ind w:left="57" w:right="57"/>
              <w:jc w:val="center"/>
            </w:pPr>
          </w:p>
        </w:tc>
        <w:tc>
          <w:tcPr>
            <w:tcW w:w="991" w:type="dxa"/>
            <w:vAlign w:val="bottom"/>
          </w:tcPr>
          <w:p w:rsidR="002D2C95" w:rsidRPr="00742EE4" w:rsidRDefault="002D2C95" w:rsidP="005F6BFF">
            <w:pPr>
              <w:pStyle w:val="Normal1"/>
              <w:ind w:left="57" w:right="57"/>
              <w:jc w:val="center"/>
            </w:pPr>
          </w:p>
        </w:tc>
        <w:tc>
          <w:tcPr>
            <w:tcW w:w="1080" w:type="dxa"/>
          </w:tcPr>
          <w:p w:rsidR="002D2C95" w:rsidRPr="00742EE4" w:rsidRDefault="002D2C95" w:rsidP="005F6BFF">
            <w:pPr>
              <w:pStyle w:val="Normal1"/>
              <w:jc w:val="center"/>
            </w:pPr>
          </w:p>
        </w:tc>
        <w:tc>
          <w:tcPr>
            <w:tcW w:w="1340" w:type="dxa"/>
            <w:vAlign w:val="bottom"/>
          </w:tcPr>
          <w:p w:rsidR="002D2C95" w:rsidRPr="00742EE4" w:rsidRDefault="002D2C95" w:rsidP="005F6BFF">
            <w:pPr>
              <w:pStyle w:val="Normal1"/>
              <w:jc w:val="center"/>
            </w:pPr>
          </w:p>
        </w:tc>
      </w:tr>
      <w:tr w:rsidR="002D2C95" w:rsidRPr="00742EE4" w:rsidTr="005F6BFF">
        <w:trPr>
          <w:cantSplit/>
          <w:jc w:val="center"/>
        </w:trPr>
        <w:tc>
          <w:tcPr>
            <w:tcW w:w="3228" w:type="dxa"/>
            <w:vAlign w:val="bottom"/>
          </w:tcPr>
          <w:p w:rsidR="002D2C95" w:rsidRPr="00742EE4" w:rsidRDefault="002D2C95" w:rsidP="005F6BFF">
            <w:pPr>
              <w:pStyle w:val="Normal1"/>
              <w:tabs>
                <w:tab w:val="left" w:pos="284"/>
              </w:tabs>
              <w:ind w:left="57" w:right="57"/>
            </w:pPr>
            <w:r w:rsidRPr="00742EE4">
              <w:t>Кинотеатры постоянные</w:t>
            </w:r>
          </w:p>
        </w:tc>
        <w:tc>
          <w:tcPr>
            <w:tcW w:w="882" w:type="dxa"/>
            <w:vAlign w:val="bottom"/>
          </w:tcPr>
          <w:p w:rsidR="002D2C95" w:rsidRPr="00742EE4" w:rsidRDefault="002D2C95" w:rsidP="005F6BFF">
            <w:pPr>
              <w:pStyle w:val="Normal1"/>
              <w:ind w:left="57" w:right="57"/>
              <w:jc w:val="center"/>
            </w:pPr>
            <w:r w:rsidRPr="00742EE4">
              <w:t>01</w:t>
            </w:r>
          </w:p>
        </w:tc>
        <w:tc>
          <w:tcPr>
            <w:tcW w:w="936" w:type="dxa"/>
          </w:tcPr>
          <w:p w:rsidR="002D2C95" w:rsidRPr="00742EE4" w:rsidRDefault="002D2C95" w:rsidP="005F6BFF">
            <w:pPr>
              <w:pStyle w:val="Normal1"/>
              <w:ind w:left="57" w:right="57"/>
              <w:jc w:val="center"/>
            </w:pPr>
          </w:p>
        </w:tc>
        <w:tc>
          <w:tcPr>
            <w:tcW w:w="953" w:type="dxa"/>
            <w:vAlign w:val="bottom"/>
          </w:tcPr>
          <w:p w:rsidR="002D2C95" w:rsidRPr="00742EE4" w:rsidRDefault="002D2C95" w:rsidP="005F6BFF">
            <w:pPr>
              <w:pStyle w:val="Normal1"/>
              <w:ind w:left="57" w:right="57"/>
              <w:jc w:val="center"/>
            </w:pPr>
          </w:p>
        </w:tc>
        <w:tc>
          <w:tcPr>
            <w:tcW w:w="1184" w:type="dxa"/>
          </w:tcPr>
          <w:p w:rsidR="002D2C95" w:rsidRPr="00742EE4" w:rsidRDefault="002D2C95" w:rsidP="005F6BFF">
            <w:pPr>
              <w:pStyle w:val="Normal1"/>
              <w:ind w:left="57" w:right="57"/>
              <w:jc w:val="center"/>
            </w:pPr>
          </w:p>
        </w:tc>
        <w:tc>
          <w:tcPr>
            <w:tcW w:w="627" w:type="dxa"/>
            <w:vAlign w:val="bottom"/>
          </w:tcPr>
          <w:p w:rsidR="002D2C95" w:rsidRPr="00742EE4" w:rsidRDefault="002D2C95" w:rsidP="005F6BFF">
            <w:pPr>
              <w:pStyle w:val="Normal1"/>
              <w:ind w:left="57" w:right="57"/>
              <w:jc w:val="center"/>
            </w:pPr>
          </w:p>
        </w:tc>
        <w:tc>
          <w:tcPr>
            <w:tcW w:w="992" w:type="dxa"/>
            <w:vAlign w:val="bottom"/>
          </w:tcPr>
          <w:p w:rsidR="002D2C95" w:rsidRPr="00742EE4" w:rsidRDefault="002D2C95" w:rsidP="005F6BFF">
            <w:pPr>
              <w:pStyle w:val="Normal1"/>
              <w:ind w:left="57" w:right="57"/>
              <w:jc w:val="center"/>
            </w:pPr>
          </w:p>
        </w:tc>
        <w:tc>
          <w:tcPr>
            <w:tcW w:w="941" w:type="dxa"/>
          </w:tcPr>
          <w:p w:rsidR="002D2C95" w:rsidRPr="00742EE4" w:rsidRDefault="002D2C95" w:rsidP="005F6BFF">
            <w:pPr>
              <w:pStyle w:val="Normal1"/>
              <w:ind w:left="57" w:right="57"/>
              <w:jc w:val="center"/>
            </w:pPr>
          </w:p>
        </w:tc>
        <w:tc>
          <w:tcPr>
            <w:tcW w:w="1063" w:type="dxa"/>
            <w:vAlign w:val="bottom"/>
          </w:tcPr>
          <w:p w:rsidR="002D2C95" w:rsidRPr="00742EE4" w:rsidRDefault="002D2C95" w:rsidP="005F6BFF">
            <w:pPr>
              <w:pStyle w:val="Normal1"/>
              <w:ind w:left="57" w:right="57"/>
              <w:jc w:val="center"/>
            </w:pPr>
          </w:p>
        </w:tc>
        <w:tc>
          <w:tcPr>
            <w:tcW w:w="991" w:type="dxa"/>
            <w:vAlign w:val="bottom"/>
          </w:tcPr>
          <w:p w:rsidR="002D2C95" w:rsidRPr="00742EE4" w:rsidRDefault="002D2C95" w:rsidP="005F6BFF">
            <w:pPr>
              <w:pStyle w:val="Normal1"/>
              <w:ind w:left="57" w:right="57"/>
              <w:jc w:val="center"/>
            </w:pPr>
          </w:p>
        </w:tc>
        <w:tc>
          <w:tcPr>
            <w:tcW w:w="1080" w:type="dxa"/>
          </w:tcPr>
          <w:p w:rsidR="002D2C95" w:rsidRPr="00742EE4" w:rsidRDefault="002D2C95" w:rsidP="005F6BFF">
            <w:pPr>
              <w:pStyle w:val="Normal1"/>
              <w:jc w:val="center"/>
            </w:pPr>
          </w:p>
        </w:tc>
        <w:tc>
          <w:tcPr>
            <w:tcW w:w="1340" w:type="dxa"/>
            <w:vAlign w:val="bottom"/>
          </w:tcPr>
          <w:p w:rsidR="002D2C95" w:rsidRPr="00742EE4" w:rsidRDefault="002D2C95" w:rsidP="005F6BFF">
            <w:pPr>
              <w:pStyle w:val="Normal1"/>
              <w:jc w:val="center"/>
            </w:pPr>
          </w:p>
        </w:tc>
      </w:tr>
      <w:tr w:rsidR="002D2C95" w:rsidRPr="00742EE4" w:rsidTr="005F6BFF">
        <w:trPr>
          <w:cantSplit/>
          <w:jc w:val="center"/>
        </w:trPr>
        <w:tc>
          <w:tcPr>
            <w:tcW w:w="3228" w:type="dxa"/>
            <w:vAlign w:val="bottom"/>
          </w:tcPr>
          <w:p w:rsidR="002D2C95" w:rsidRPr="00742EE4" w:rsidRDefault="002D2C95" w:rsidP="005F6BFF">
            <w:pPr>
              <w:pStyle w:val="Normal1"/>
              <w:ind w:left="57" w:right="57"/>
            </w:pPr>
            <w:r w:rsidRPr="00742EE4">
              <w:t xml:space="preserve">     в том числе центры российской </w:t>
            </w:r>
          </w:p>
          <w:p w:rsidR="002D2C95" w:rsidRPr="00742EE4" w:rsidRDefault="002D2C95" w:rsidP="005F6BFF">
            <w:pPr>
              <w:pStyle w:val="Normal1"/>
              <w:ind w:left="57" w:right="57"/>
            </w:pPr>
            <w:r w:rsidRPr="00742EE4">
              <w:t xml:space="preserve">     кинематографии</w:t>
            </w:r>
          </w:p>
        </w:tc>
        <w:tc>
          <w:tcPr>
            <w:tcW w:w="882" w:type="dxa"/>
          </w:tcPr>
          <w:p w:rsidR="002D2C95" w:rsidRPr="00742EE4" w:rsidRDefault="002D2C95" w:rsidP="005F6BFF">
            <w:pPr>
              <w:pStyle w:val="Normal1"/>
              <w:ind w:left="57" w:right="57"/>
              <w:jc w:val="center"/>
            </w:pPr>
            <w:r w:rsidRPr="00742EE4">
              <w:t>02</w:t>
            </w:r>
          </w:p>
        </w:tc>
        <w:tc>
          <w:tcPr>
            <w:tcW w:w="936" w:type="dxa"/>
          </w:tcPr>
          <w:p w:rsidR="002D2C95" w:rsidRPr="00742EE4" w:rsidRDefault="002D2C95" w:rsidP="005F6BFF">
            <w:pPr>
              <w:pStyle w:val="Normal1"/>
              <w:ind w:left="57" w:right="57"/>
              <w:jc w:val="center"/>
            </w:pPr>
          </w:p>
        </w:tc>
        <w:tc>
          <w:tcPr>
            <w:tcW w:w="953" w:type="dxa"/>
            <w:vAlign w:val="bottom"/>
          </w:tcPr>
          <w:p w:rsidR="002D2C95" w:rsidRPr="00742EE4" w:rsidRDefault="002D2C95" w:rsidP="005F6BFF">
            <w:pPr>
              <w:pStyle w:val="Normal1"/>
              <w:ind w:left="57" w:right="57"/>
              <w:jc w:val="center"/>
            </w:pPr>
          </w:p>
        </w:tc>
        <w:tc>
          <w:tcPr>
            <w:tcW w:w="1184" w:type="dxa"/>
          </w:tcPr>
          <w:p w:rsidR="002D2C95" w:rsidRPr="00742EE4" w:rsidRDefault="002D2C95" w:rsidP="005F6BFF">
            <w:pPr>
              <w:pStyle w:val="Normal1"/>
              <w:ind w:left="57" w:right="57"/>
              <w:jc w:val="center"/>
            </w:pPr>
          </w:p>
        </w:tc>
        <w:tc>
          <w:tcPr>
            <w:tcW w:w="627" w:type="dxa"/>
            <w:vAlign w:val="bottom"/>
          </w:tcPr>
          <w:p w:rsidR="002D2C95" w:rsidRPr="00742EE4" w:rsidRDefault="002D2C95" w:rsidP="005F6BFF">
            <w:pPr>
              <w:pStyle w:val="Normal1"/>
              <w:ind w:left="57" w:right="57"/>
              <w:jc w:val="center"/>
            </w:pPr>
          </w:p>
        </w:tc>
        <w:tc>
          <w:tcPr>
            <w:tcW w:w="992" w:type="dxa"/>
            <w:vAlign w:val="bottom"/>
          </w:tcPr>
          <w:p w:rsidR="002D2C95" w:rsidRPr="00742EE4" w:rsidRDefault="002D2C95" w:rsidP="005F6BFF">
            <w:pPr>
              <w:pStyle w:val="Normal1"/>
              <w:ind w:left="57" w:right="57"/>
              <w:jc w:val="center"/>
            </w:pPr>
          </w:p>
        </w:tc>
        <w:tc>
          <w:tcPr>
            <w:tcW w:w="941" w:type="dxa"/>
          </w:tcPr>
          <w:p w:rsidR="002D2C95" w:rsidRPr="00742EE4" w:rsidRDefault="002D2C95" w:rsidP="005F6BFF">
            <w:pPr>
              <w:pStyle w:val="Normal1"/>
              <w:ind w:left="57" w:right="57"/>
              <w:jc w:val="center"/>
            </w:pPr>
          </w:p>
        </w:tc>
        <w:tc>
          <w:tcPr>
            <w:tcW w:w="1063" w:type="dxa"/>
            <w:vAlign w:val="bottom"/>
          </w:tcPr>
          <w:p w:rsidR="002D2C95" w:rsidRPr="00742EE4" w:rsidRDefault="002D2C95" w:rsidP="005F6BFF">
            <w:pPr>
              <w:pStyle w:val="Normal1"/>
              <w:ind w:left="57" w:right="57"/>
              <w:jc w:val="center"/>
            </w:pPr>
          </w:p>
        </w:tc>
        <w:tc>
          <w:tcPr>
            <w:tcW w:w="991" w:type="dxa"/>
            <w:vAlign w:val="bottom"/>
          </w:tcPr>
          <w:p w:rsidR="002D2C95" w:rsidRPr="00742EE4" w:rsidRDefault="002D2C95" w:rsidP="005F6BFF">
            <w:pPr>
              <w:pStyle w:val="Normal1"/>
              <w:ind w:left="57" w:right="57"/>
              <w:jc w:val="center"/>
            </w:pPr>
          </w:p>
        </w:tc>
        <w:tc>
          <w:tcPr>
            <w:tcW w:w="1080" w:type="dxa"/>
          </w:tcPr>
          <w:p w:rsidR="002D2C95" w:rsidRPr="00742EE4" w:rsidRDefault="002D2C95" w:rsidP="005F6BFF">
            <w:pPr>
              <w:pStyle w:val="Normal1"/>
              <w:jc w:val="center"/>
            </w:pPr>
          </w:p>
        </w:tc>
        <w:tc>
          <w:tcPr>
            <w:tcW w:w="1340" w:type="dxa"/>
            <w:vAlign w:val="bottom"/>
          </w:tcPr>
          <w:p w:rsidR="002D2C95" w:rsidRPr="00742EE4" w:rsidRDefault="002D2C95" w:rsidP="005F6BFF">
            <w:pPr>
              <w:pStyle w:val="Normal1"/>
              <w:jc w:val="center"/>
            </w:pPr>
          </w:p>
        </w:tc>
      </w:tr>
      <w:tr w:rsidR="002D2C95" w:rsidRPr="00742EE4" w:rsidTr="005F6BFF">
        <w:trPr>
          <w:cantSplit/>
          <w:jc w:val="center"/>
        </w:trPr>
        <w:tc>
          <w:tcPr>
            <w:tcW w:w="3228" w:type="dxa"/>
            <w:vAlign w:val="bottom"/>
          </w:tcPr>
          <w:p w:rsidR="002D2C95" w:rsidRPr="00742EE4" w:rsidRDefault="002D2C95" w:rsidP="005F6BFF">
            <w:pPr>
              <w:pStyle w:val="Normal1"/>
              <w:ind w:left="57" w:right="57"/>
            </w:pPr>
            <w:r w:rsidRPr="00742EE4">
              <w:t>Специализированные детские кинотеатры</w:t>
            </w:r>
          </w:p>
        </w:tc>
        <w:tc>
          <w:tcPr>
            <w:tcW w:w="882" w:type="dxa"/>
          </w:tcPr>
          <w:p w:rsidR="002D2C95" w:rsidRPr="00742EE4" w:rsidRDefault="002D2C95" w:rsidP="005F6BFF">
            <w:pPr>
              <w:pStyle w:val="Normal1"/>
              <w:ind w:left="57" w:right="57"/>
              <w:jc w:val="center"/>
            </w:pPr>
            <w:r w:rsidRPr="00742EE4">
              <w:t>03</w:t>
            </w:r>
          </w:p>
        </w:tc>
        <w:tc>
          <w:tcPr>
            <w:tcW w:w="936" w:type="dxa"/>
          </w:tcPr>
          <w:p w:rsidR="002D2C95" w:rsidRPr="00742EE4" w:rsidRDefault="002D2C95" w:rsidP="005F6BFF">
            <w:pPr>
              <w:pStyle w:val="Normal1"/>
              <w:ind w:left="57" w:right="57"/>
              <w:jc w:val="center"/>
            </w:pPr>
          </w:p>
        </w:tc>
        <w:tc>
          <w:tcPr>
            <w:tcW w:w="953" w:type="dxa"/>
            <w:vAlign w:val="bottom"/>
          </w:tcPr>
          <w:p w:rsidR="002D2C95" w:rsidRPr="00742EE4" w:rsidRDefault="002D2C95" w:rsidP="005F6BFF">
            <w:pPr>
              <w:pStyle w:val="Normal1"/>
              <w:ind w:left="57" w:right="57"/>
              <w:jc w:val="center"/>
            </w:pPr>
          </w:p>
        </w:tc>
        <w:tc>
          <w:tcPr>
            <w:tcW w:w="1184" w:type="dxa"/>
          </w:tcPr>
          <w:p w:rsidR="002D2C95" w:rsidRPr="00742EE4" w:rsidRDefault="002D2C95" w:rsidP="005F6BFF">
            <w:pPr>
              <w:pStyle w:val="Normal1"/>
              <w:ind w:left="57" w:right="57"/>
              <w:jc w:val="center"/>
            </w:pPr>
          </w:p>
        </w:tc>
        <w:tc>
          <w:tcPr>
            <w:tcW w:w="627" w:type="dxa"/>
            <w:vAlign w:val="bottom"/>
          </w:tcPr>
          <w:p w:rsidR="002D2C95" w:rsidRPr="00742EE4" w:rsidRDefault="002D2C95" w:rsidP="005F6BFF">
            <w:pPr>
              <w:pStyle w:val="Normal1"/>
              <w:ind w:left="57" w:right="57"/>
              <w:jc w:val="center"/>
            </w:pPr>
          </w:p>
        </w:tc>
        <w:tc>
          <w:tcPr>
            <w:tcW w:w="992" w:type="dxa"/>
            <w:vAlign w:val="bottom"/>
          </w:tcPr>
          <w:p w:rsidR="002D2C95" w:rsidRPr="00742EE4" w:rsidRDefault="002D2C95" w:rsidP="005F6BFF">
            <w:pPr>
              <w:pStyle w:val="Normal1"/>
              <w:ind w:left="57" w:right="57"/>
              <w:jc w:val="center"/>
            </w:pPr>
          </w:p>
        </w:tc>
        <w:tc>
          <w:tcPr>
            <w:tcW w:w="941" w:type="dxa"/>
          </w:tcPr>
          <w:p w:rsidR="002D2C95" w:rsidRPr="00742EE4" w:rsidRDefault="002D2C95" w:rsidP="005F6BFF">
            <w:pPr>
              <w:pStyle w:val="Normal1"/>
              <w:ind w:left="57" w:right="57"/>
              <w:jc w:val="center"/>
            </w:pPr>
          </w:p>
        </w:tc>
        <w:tc>
          <w:tcPr>
            <w:tcW w:w="1063" w:type="dxa"/>
            <w:vAlign w:val="bottom"/>
          </w:tcPr>
          <w:p w:rsidR="002D2C95" w:rsidRPr="00742EE4" w:rsidRDefault="002D2C95" w:rsidP="005F6BFF">
            <w:pPr>
              <w:pStyle w:val="Normal1"/>
              <w:ind w:left="57" w:right="57"/>
              <w:jc w:val="center"/>
            </w:pPr>
          </w:p>
        </w:tc>
        <w:tc>
          <w:tcPr>
            <w:tcW w:w="991" w:type="dxa"/>
            <w:vAlign w:val="bottom"/>
          </w:tcPr>
          <w:p w:rsidR="002D2C95" w:rsidRPr="00742EE4" w:rsidRDefault="002D2C95" w:rsidP="005F6BFF">
            <w:pPr>
              <w:pStyle w:val="Normal1"/>
              <w:ind w:left="57" w:right="57"/>
              <w:jc w:val="center"/>
            </w:pPr>
          </w:p>
        </w:tc>
        <w:tc>
          <w:tcPr>
            <w:tcW w:w="1080" w:type="dxa"/>
          </w:tcPr>
          <w:p w:rsidR="002D2C95" w:rsidRPr="00742EE4" w:rsidRDefault="002D2C95" w:rsidP="005F6BFF">
            <w:pPr>
              <w:pStyle w:val="Normal1"/>
              <w:jc w:val="center"/>
            </w:pPr>
          </w:p>
        </w:tc>
        <w:tc>
          <w:tcPr>
            <w:tcW w:w="1340" w:type="dxa"/>
            <w:vAlign w:val="bottom"/>
          </w:tcPr>
          <w:p w:rsidR="002D2C95" w:rsidRPr="00742EE4" w:rsidRDefault="002D2C95" w:rsidP="005F6BFF">
            <w:pPr>
              <w:pStyle w:val="Normal1"/>
              <w:jc w:val="center"/>
            </w:pPr>
          </w:p>
        </w:tc>
      </w:tr>
      <w:tr w:rsidR="002D2C95" w:rsidRPr="00742EE4" w:rsidTr="005F6BFF">
        <w:trPr>
          <w:cantSplit/>
          <w:jc w:val="center"/>
        </w:trPr>
        <w:tc>
          <w:tcPr>
            <w:tcW w:w="3228" w:type="dxa"/>
            <w:vAlign w:val="bottom"/>
          </w:tcPr>
          <w:p w:rsidR="002D2C95" w:rsidRPr="00742EE4" w:rsidRDefault="002D2C95" w:rsidP="005F6BFF">
            <w:pPr>
              <w:pStyle w:val="Normal1"/>
              <w:ind w:left="57" w:right="57"/>
            </w:pPr>
            <w:r w:rsidRPr="00742EE4">
              <w:t>Прочие киноустановки</w:t>
            </w:r>
          </w:p>
        </w:tc>
        <w:tc>
          <w:tcPr>
            <w:tcW w:w="882" w:type="dxa"/>
          </w:tcPr>
          <w:p w:rsidR="002D2C95" w:rsidRPr="00742EE4" w:rsidRDefault="002D2C95" w:rsidP="005F6BFF">
            <w:pPr>
              <w:pStyle w:val="Normal1"/>
              <w:ind w:left="57" w:right="57"/>
              <w:jc w:val="center"/>
            </w:pPr>
            <w:r w:rsidRPr="00742EE4">
              <w:t>04</w:t>
            </w:r>
          </w:p>
        </w:tc>
        <w:tc>
          <w:tcPr>
            <w:tcW w:w="936" w:type="dxa"/>
          </w:tcPr>
          <w:p w:rsidR="002D2C95" w:rsidRPr="00742EE4" w:rsidRDefault="002D2C95" w:rsidP="005F6BFF">
            <w:pPr>
              <w:pStyle w:val="Normal1"/>
              <w:ind w:left="57" w:right="57"/>
              <w:jc w:val="center"/>
            </w:pPr>
            <w:r w:rsidRPr="00742EE4">
              <w:t>1</w:t>
            </w:r>
          </w:p>
        </w:tc>
        <w:tc>
          <w:tcPr>
            <w:tcW w:w="953" w:type="dxa"/>
            <w:vAlign w:val="bottom"/>
          </w:tcPr>
          <w:p w:rsidR="002D2C95" w:rsidRPr="00742EE4" w:rsidRDefault="002D2C95" w:rsidP="005F6BFF">
            <w:pPr>
              <w:pStyle w:val="Normal1"/>
              <w:ind w:left="57" w:right="57"/>
              <w:jc w:val="center"/>
            </w:pPr>
            <w:r w:rsidRPr="00742EE4">
              <w:t>1</w:t>
            </w:r>
          </w:p>
        </w:tc>
        <w:tc>
          <w:tcPr>
            <w:tcW w:w="1184" w:type="dxa"/>
            <w:vAlign w:val="center"/>
          </w:tcPr>
          <w:p w:rsidR="002D2C95" w:rsidRPr="00742EE4" w:rsidRDefault="002D2C95" w:rsidP="005F6BFF">
            <w:pPr>
              <w:pStyle w:val="Normal1"/>
              <w:ind w:left="57" w:right="57"/>
              <w:jc w:val="center"/>
            </w:pPr>
            <w:r w:rsidRPr="00742EE4">
              <w:t>595</w:t>
            </w:r>
          </w:p>
        </w:tc>
        <w:tc>
          <w:tcPr>
            <w:tcW w:w="627" w:type="dxa"/>
            <w:vAlign w:val="center"/>
          </w:tcPr>
          <w:p w:rsidR="002D2C95" w:rsidRPr="00742EE4" w:rsidRDefault="002D2C95" w:rsidP="005F6BFF">
            <w:pPr>
              <w:pStyle w:val="Normal1"/>
              <w:ind w:left="57" w:right="57"/>
              <w:jc w:val="center"/>
            </w:pPr>
            <w:r>
              <w:t>145</w:t>
            </w:r>
          </w:p>
        </w:tc>
        <w:tc>
          <w:tcPr>
            <w:tcW w:w="992" w:type="dxa"/>
            <w:vAlign w:val="center"/>
          </w:tcPr>
          <w:p w:rsidR="002D2C95" w:rsidRPr="00742EE4" w:rsidRDefault="002D2C95" w:rsidP="005F6BFF">
            <w:pPr>
              <w:pStyle w:val="Normal1"/>
              <w:ind w:left="57" w:right="57"/>
              <w:jc w:val="center"/>
            </w:pPr>
            <w:r w:rsidRPr="00742EE4">
              <w:t>6</w:t>
            </w:r>
            <w:r>
              <w:t>32</w:t>
            </w:r>
          </w:p>
        </w:tc>
        <w:tc>
          <w:tcPr>
            <w:tcW w:w="941" w:type="dxa"/>
            <w:vAlign w:val="center"/>
          </w:tcPr>
          <w:p w:rsidR="002D2C95" w:rsidRPr="00742EE4" w:rsidRDefault="002D2C95" w:rsidP="005F6BFF">
            <w:pPr>
              <w:pStyle w:val="Normal1"/>
              <w:ind w:left="57" w:right="57"/>
              <w:jc w:val="center"/>
            </w:pPr>
            <w:r>
              <w:t>41,751</w:t>
            </w:r>
          </w:p>
        </w:tc>
        <w:tc>
          <w:tcPr>
            <w:tcW w:w="1063" w:type="dxa"/>
            <w:vAlign w:val="center"/>
          </w:tcPr>
          <w:p w:rsidR="002D2C95" w:rsidRPr="00742EE4" w:rsidRDefault="002D2C95" w:rsidP="005F6BFF">
            <w:pPr>
              <w:pStyle w:val="Normal1"/>
              <w:ind w:left="57" w:right="57"/>
              <w:jc w:val="center"/>
            </w:pPr>
            <w:r w:rsidRPr="00742EE4">
              <w:t>1</w:t>
            </w:r>
            <w:r>
              <w:t>3</w:t>
            </w:r>
            <w:r w:rsidRPr="00742EE4">
              <w:t>,</w:t>
            </w:r>
            <w:r>
              <w:t>587</w:t>
            </w:r>
          </w:p>
        </w:tc>
        <w:tc>
          <w:tcPr>
            <w:tcW w:w="991" w:type="dxa"/>
            <w:vAlign w:val="center"/>
          </w:tcPr>
          <w:p w:rsidR="002D2C95" w:rsidRPr="00742EE4" w:rsidRDefault="002D2C95" w:rsidP="005F6BFF">
            <w:pPr>
              <w:pStyle w:val="Normal1"/>
              <w:ind w:left="57" w:right="57"/>
              <w:jc w:val="center"/>
            </w:pPr>
            <w:r>
              <w:t>8</w:t>
            </w:r>
            <w:r w:rsidRPr="00742EE4">
              <w:t>,</w:t>
            </w:r>
            <w:r>
              <w:t>04</w:t>
            </w:r>
            <w:r w:rsidRPr="00742EE4">
              <w:t>9</w:t>
            </w:r>
          </w:p>
        </w:tc>
        <w:tc>
          <w:tcPr>
            <w:tcW w:w="1080" w:type="dxa"/>
            <w:vAlign w:val="center"/>
          </w:tcPr>
          <w:p w:rsidR="002D2C95" w:rsidRPr="00742EE4" w:rsidRDefault="002D2C95" w:rsidP="005F6BFF">
            <w:pPr>
              <w:pStyle w:val="Normal1"/>
              <w:jc w:val="center"/>
            </w:pPr>
            <w:r w:rsidRPr="00742EE4">
              <w:t>3</w:t>
            </w:r>
            <w:r>
              <w:t>3</w:t>
            </w:r>
            <w:r w:rsidRPr="00742EE4">
              <w:t>,70</w:t>
            </w:r>
            <w:r>
              <w:t>2</w:t>
            </w:r>
          </w:p>
        </w:tc>
        <w:tc>
          <w:tcPr>
            <w:tcW w:w="1340" w:type="dxa"/>
            <w:vAlign w:val="center"/>
          </w:tcPr>
          <w:p w:rsidR="002D2C95" w:rsidRPr="00742EE4" w:rsidRDefault="002D2C95" w:rsidP="005F6BFF">
            <w:pPr>
              <w:pStyle w:val="Normal1"/>
              <w:jc w:val="center"/>
            </w:pPr>
            <w:r w:rsidRPr="00742EE4">
              <w:t>1</w:t>
            </w:r>
            <w:r>
              <w:t>2 661,2</w:t>
            </w:r>
          </w:p>
        </w:tc>
      </w:tr>
      <w:tr w:rsidR="002D2C95" w:rsidRPr="00742EE4" w:rsidTr="005F6BFF">
        <w:trPr>
          <w:cantSplit/>
          <w:jc w:val="center"/>
        </w:trPr>
        <w:tc>
          <w:tcPr>
            <w:tcW w:w="3228" w:type="dxa"/>
            <w:vAlign w:val="bottom"/>
          </w:tcPr>
          <w:p w:rsidR="002D2C95" w:rsidRPr="00742EE4" w:rsidRDefault="002D2C95" w:rsidP="005F6BFF">
            <w:pPr>
              <w:pStyle w:val="Normal1"/>
              <w:ind w:left="57" w:right="57"/>
            </w:pPr>
            <w:r w:rsidRPr="00742EE4">
              <w:t>Итого по городу</w:t>
            </w:r>
          </w:p>
        </w:tc>
        <w:tc>
          <w:tcPr>
            <w:tcW w:w="882" w:type="dxa"/>
          </w:tcPr>
          <w:p w:rsidR="002D2C95" w:rsidRPr="00742EE4" w:rsidRDefault="002D2C95" w:rsidP="005F6BFF">
            <w:pPr>
              <w:pStyle w:val="Normal1"/>
              <w:ind w:left="57" w:right="57"/>
              <w:jc w:val="center"/>
            </w:pPr>
            <w:r w:rsidRPr="00742EE4">
              <w:t>05</w:t>
            </w:r>
          </w:p>
        </w:tc>
        <w:tc>
          <w:tcPr>
            <w:tcW w:w="936" w:type="dxa"/>
          </w:tcPr>
          <w:p w:rsidR="002D2C95" w:rsidRPr="00742EE4" w:rsidRDefault="002D2C95" w:rsidP="005F6BFF">
            <w:pPr>
              <w:pStyle w:val="Normal1"/>
              <w:ind w:left="57" w:right="57"/>
              <w:jc w:val="center"/>
            </w:pPr>
            <w:r w:rsidRPr="00742EE4">
              <w:t>1</w:t>
            </w:r>
          </w:p>
        </w:tc>
        <w:tc>
          <w:tcPr>
            <w:tcW w:w="953" w:type="dxa"/>
            <w:vAlign w:val="bottom"/>
          </w:tcPr>
          <w:p w:rsidR="002D2C95" w:rsidRPr="00742EE4" w:rsidRDefault="002D2C95" w:rsidP="005F6BFF">
            <w:pPr>
              <w:pStyle w:val="Normal1"/>
              <w:ind w:left="57" w:right="57"/>
              <w:jc w:val="center"/>
            </w:pPr>
            <w:r w:rsidRPr="00742EE4">
              <w:t>1</w:t>
            </w:r>
          </w:p>
        </w:tc>
        <w:tc>
          <w:tcPr>
            <w:tcW w:w="1184" w:type="dxa"/>
            <w:vAlign w:val="center"/>
          </w:tcPr>
          <w:p w:rsidR="002D2C95" w:rsidRPr="00742EE4" w:rsidRDefault="002D2C95" w:rsidP="005F6BFF">
            <w:pPr>
              <w:pStyle w:val="Normal1"/>
              <w:ind w:left="57" w:right="57"/>
              <w:jc w:val="center"/>
            </w:pPr>
            <w:r w:rsidRPr="00742EE4">
              <w:t>595</w:t>
            </w:r>
          </w:p>
        </w:tc>
        <w:tc>
          <w:tcPr>
            <w:tcW w:w="627" w:type="dxa"/>
            <w:vAlign w:val="center"/>
          </w:tcPr>
          <w:p w:rsidR="002D2C95" w:rsidRPr="00742EE4" w:rsidRDefault="002D2C95" w:rsidP="005F6BFF">
            <w:pPr>
              <w:pStyle w:val="Normal1"/>
              <w:ind w:left="57" w:right="57"/>
              <w:jc w:val="center"/>
            </w:pPr>
            <w:r>
              <w:t>145</w:t>
            </w:r>
          </w:p>
        </w:tc>
        <w:tc>
          <w:tcPr>
            <w:tcW w:w="992" w:type="dxa"/>
            <w:vAlign w:val="center"/>
          </w:tcPr>
          <w:p w:rsidR="002D2C95" w:rsidRPr="00742EE4" w:rsidRDefault="002D2C95" w:rsidP="005F6BFF">
            <w:pPr>
              <w:pStyle w:val="Normal1"/>
              <w:ind w:left="57" w:right="57"/>
              <w:jc w:val="center"/>
            </w:pPr>
            <w:r w:rsidRPr="00742EE4">
              <w:t>6</w:t>
            </w:r>
            <w:r>
              <w:t>32</w:t>
            </w:r>
          </w:p>
        </w:tc>
        <w:tc>
          <w:tcPr>
            <w:tcW w:w="941" w:type="dxa"/>
            <w:vAlign w:val="center"/>
          </w:tcPr>
          <w:p w:rsidR="002D2C95" w:rsidRPr="00742EE4" w:rsidRDefault="002D2C95" w:rsidP="005F6BFF">
            <w:pPr>
              <w:pStyle w:val="Normal1"/>
              <w:ind w:left="57" w:right="57"/>
              <w:jc w:val="center"/>
            </w:pPr>
            <w:r>
              <w:t>41,751</w:t>
            </w:r>
          </w:p>
        </w:tc>
        <w:tc>
          <w:tcPr>
            <w:tcW w:w="1063" w:type="dxa"/>
            <w:vAlign w:val="center"/>
          </w:tcPr>
          <w:p w:rsidR="002D2C95" w:rsidRPr="00742EE4" w:rsidRDefault="002D2C95" w:rsidP="005F6BFF">
            <w:pPr>
              <w:pStyle w:val="Normal1"/>
              <w:ind w:left="57" w:right="57"/>
              <w:jc w:val="center"/>
            </w:pPr>
            <w:r w:rsidRPr="00742EE4">
              <w:t>1</w:t>
            </w:r>
            <w:r>
              <w:t>3</w:t>
            </w:r>
            <w:r w:rsidRPr="00742EE4">
              <w:t>,</w:t>
            </w:r>
            <w:r>
              <w:t>587</w:t>
            </w:r>
          </w:p>
        </w:tc>
        <w:tc>
          <w:tcPr>
            <w:tcW w:w="991" w:type="dxa"/>
            <w:vAlign w:val="center"/>
          </w:tcPr>
          <w:p w:rsidR="002D2C95" w:rsidRPr="00742EE4" w:rsidRDefault="002D2C95" w:rsidP="005F6BFF">
            <w:pPr>
              <w:pStyle w:val="Normal1"/>
              <w:ind w:left="57" w:right="57"/>
              <w:jc w:val="center"/>
            </w:pPr>
            <w:r>
              <w:t>8</w:t>
            </w:r>
            <w:r w:rsidRPr="00742EE4">
              <w:t>,</w:t>
            </w:r>
            <w:r>
              <w:t>04</w:t>
            </w:r>
            <w:r w:rsidRPr="00742EE4">
              <w:t>9</w:t>
            </w:r>
          </w:p>
        </w:tc>
        <w:tc>
          <w:tcPr>
            <w:tcW w:w="1080" w:type="dxa"/>
            <w:vAlign w:val="center"/>
          </w:tcPr>
          <w:p w:rsidR="002D2C95" w:rsidRPr="00742EE4" w:rsidRDefault="002D2C95" w:rsidP="005F6BFF">
            <w:pPr>
              <w:pStyle w:val="Normal1"/>
              <w:jc w:val="center"/>
            </w:pPr>
            <w:r w:rsidRPr="00742EE4">
              <w:t>3</w:t>
            </w:r>
            <w:r>
              <w:t>3</w:t>
            </w:r>
            <w:r w:rsidRPr="00742EE4">
              <w:t>,70</w:t>
            </w:r>
            <w:r>
              <w:t>2</w:t>
            </w:r>
          </w:p>
        </w:tc>
        <w:tc>
          <w:tcPr>
            <w:tcW w:w="1340" w:type="dxa"/>
            <w:vAlign w:val="center"/>
          </w:tcPr>
          <w:p w:rsidR="002D2C95" w:rsidRPr="00742EE4" w:rsidRDefault="002D2C95" w:rsidP="005F6BFF">
            <w:pPr>
              <w:pStyle w:val="Normal1"/>
              <w:jc w:val="center"/>
            </w:pPr>
            <w:r w:rsidRPr="00742EE4">
              <w:t>1</w:t>
            </w:r>
            <w:r>
              <w:t>2 661,2</w:t>
            </w:r>
          </w:p>
        </w:tc>
      </w:tr>
      <w:tr w:rsidR="002D2C95" w:rsidRPr="00742EE4" w:rsidTr="005F6BFF">
        <w:trPr>
          <w:cantSplit/>
          <w:jc w:val="center"/>
        </w:trPr>
        <w:tc>
          <w:tcPr>
            <w:tcW w:w="3228" w:type="dxa"/>
            <w:vAlign w:val="bottom"/>
          </w:tcPr>
          <w:p w:rsidR="002D2C95" w:rsidRPr="00742EE4" w:rsidRDefault="002D2C95" w:rsidP="005F6BFF">
            <w:pPr>
              <w:pStyle w:val="Normal1"/>
              <w:ind w:left="57" w:right="57"/>
            </w:pPr>
            <w:r w:rsidRPr="00742EE4">
              <w:t xml:space="preserve">     в том числе стационарные</w:t>
            </w:r>
          </w:p>
        </w:tc>
        <w:tc>
          <w:tcPr>
            <w:tcW w:w="882" w:type="dxa"/>
          </w:tcPr>
          <w:p w:rsidR="002D2C95" w:rsidRPr="00742EE4" w:rsidRDefault="002D2C95" w:rsidP="005F6BFF">
            <w:pPr>
              <w:pStyle w:val="Normal1"/>
              <w:ind w:left="57" w:right="57"/>
              <w:jc w:val="center"/>
            </w:pPr>
            <w:r w:rsidRPr="00742EE4">
              <w:t>06</w:t>
            </w:r>
          </w:p>
        </w:tc>
        <w:tc>
          <w:tcPr>
            <w:tcW w:w="936" w:type="dxa"/>
          </w:tcPr>
          <w:p w:rsidR="002D2C95" w:rsidRPr="00742EE4" w:rsidRDefault="002D2C95" w:rsidP="005F6BFF">
            <w:pPr>
              <w:pStyle w:val="Normal1"/>
              <w:ind w:left="57" w:right="57"/>
              <w:jc w:val="center"/>
            </w:pPr>
          </w:p>
        </w:tc>
        <w:tc>
          <w:tcPr>
            <w:tcW w:w="953" w:type="dxa"/>
            <w:vAlign w:val="bottom"/>
          </w:tcPr>
          <w:p w:rsidR="002D2C95" w:rsidRPr="00742EE4" w:rsidRDefault="002D2C95" w:rsidP="005F6BFF">
            <w:pPr>
              <w:pStyle w:val="Normal1"/>
              <w:ind w:left="57" w:right="57"/>
              <w:jc w:val="center"/>
            </w:pPr>
          </w:p>
        </w:tc>
        <w:tc>
          <w:tcPr>
            <w:tcW w:w="1184" w:type="dxa"/>
            <w:vAlign w:val="center"/>
          </w:tcPr>
          <w:p w:rsidR="002D2C95" w:rsidRPr="00742EE4" w:rsidRDefault="002D2C95" w:rsidP="005F6BFF">
            <w:pPr>
              <w:pStyle w:val="Normal1"/>
              <w:ind w:left="57" w:right="57"/>
              <w:jc w:val="center"/>
            </w:pPr>
          </w:p>
        </w:tc>
        <w:tc>
          <w:tcPr>
            <w:tcW w:w="627" w:type="dxa"/>
            <w:vAlign w:val="center"/>
          </w:tcPr>
          <w:p w:rsidR="002D2C95" w:rsidRPr="00742EE4" w:rsidRDefault="002D2C95" w:rsidP="005F6BFF">
            <w:pPr>
              <w:pStyle w:val="Normal1"/>
              <w:ind w:left="57" w:right="57"/>
              <w:jc w:val="center"/>
            </w:pPr>
          </w:p>
        </w:tc>
        <w:tc>
          <w:tcPr>
            <w:tcW w:w="992" w:type="dxa"/>
            <w:vAlign w:val="center"/>
          </w:tcPr>
          <w:p w:rsidR="002D2C95" w:rsidRPr="00742EE4" w:rsidRDefault="002D2C95" w:rsidP="005F6BFF">
            <w:pPr>
              <w:pStyle w:val="Normal1"/>
              <w:ind w:left="57" w:right="57"/>
              <w:jc w:val="center"/>
            </w:pPr>
          </w:p>
        </w:tc>
        <w:tc>
          <w:tcPr>
            <w:tcW w:w="941" w:type="dxa"/>
            <w:vAlign w:val="center"/>
          </w:tcPr>
          <w:p w:rsidR="002D2C95" w:rsidRPr="00742EE4" w:rsidRDefault="002D2C95" w:rsidP="005F6BFF">
            <w:pPr>
              <w:pStyle w:val="Normal1"/>
              <w:ind w:left="57" w:right="57"/>
              <w:jc w:val="center"/>
            </w:pPr>
          </w:p>
        </w:tc>
        <w:tc>
          <w:tcPr>
            <w:tcW w:w="1063" w:type="dxa"/>
            <w:vAlign w:val="center"/>
          </w:tcPr>
          <w:p w:rsidR="002D2C95" w:rsidRPr="00742EE4" w:rsidRDefault="002D2C95" w:rsidP="005F6BFF">
            <w:pPr>
              <w:pStyle w:val="Normal1"/>
              <w:ind w:left="57" w:right="57"/>
              <w:jc w:val="center"/>
            </w:pPr>
          </w:p>
        </w:tc>
        <w:tc>
          <w:tcPr>
            <w:tcW w:w="991" w:type="dxa"/>
            <w:vAlign w:val="center"/>
          </w:tcPr>
          <w:p w:rsidR="002D2C95" w:rsidRPr="00742EE4" w:rsidRDefault="002D2C95" w:rsidP="005F6BFF">
            <w:pPr>
              <w:pStyle w:val="Normal1"/>
              <w:ind w:left="57" w:right="57"/>
              <w:jc w:val="center"/>
            </w:pPr>
          </w:p>
        </w:tc>
        <w:tc>
          <w:tcPr>
            <w:tcW w:w="1080" w:type="dxa"/>
            <w:vAlign w:val="center"/>
          </w:tcPr>
          <w:p w:rsidR="002D2C95" w:rsidRPr="00742EE4" w:rsidRDefault="002D2C95" w:rsidP="005F6BFF">
            <w:pPr>
              <w:pStyle w:val="Normal1"/>
              <w:jc w:val="center"/>
            </w:pPr>
          </w:p>
        </w:tc>
        <w:tc>
          <w:tcPr>
            <w:tcW w:w="1340" w:type="dxa"/>
            <w:vAlign w:val="center"/>
          </w:tcPr>
          <w:p w:rsidR="002D2C95" w:rsidRPr="00742EE4" w:rsidRDefault="002D2C95" w:rsidP="005F6BFF">
            <w:pPr>
              <w:pStyle w:val="Normal1"/>
              <w:jc w:val="center"/>
            </w:pPr>
          </w:p>
        </w:tc>
      </w:tr>
      <w:tr w:rsidR="002D2C95" w:rsidRPr="00742EE4" w:rsidTr="005F6BFF">
        <w:trPr>
          <w:cantSplit/>
          <w:jc w:val="center"/>
        </w:trPr>
        <w:tc>
          <w:tcPr>
            <w:tcW w:w="3228" w:type="dxa"/>
            <w:vAlign w:val="bottom"/>
          </w:tcPr>
          <w:p w:rsidR="002D2C95" w:rsidRPr="00742EE4" w:rsidRDefault="002D2C95" w:rsidP="005F6BFF">
            <w:pPr>
              <w:pStyle w:val="Normal1"/>
              <w:ind w:left="57" w:right="57"/>
              <w:jc w:val="center"/>
              <w:rPr>
                <w:b/>
              </w:rPr>
            </w:pPr>
            <w:r w:rsidRPr="00742EE4">
              <w:rPr>
                <w:b/>
              </w:rPr>
              <w:t>Сельские</w:t>
            </w:r>
          </w:p>
        </w:tc>
        <w:tc>
          <w:tcPr>
            <w:tcW w:w="882" w:type="dxa"/>
          </w:tcPr>
          <w:p w:rsidR="002D2C95" w:rsidRPr="00742EE4" w:rsidRDefault="002D2C95" w:rsidP="005F6BFF">
            <w:pPr>
              <w:pStyle w:val="Normal1"/>
              <w:ind w:left="57" w:right="57"/>
              <w:jc w:val="center"/>
            </w:pPr>
          </w:p>
        </w:tc>
        <w:tc>
          <w:tcPr>
            <w:tcW w:w="936" w:type="dxa"/>
          </w:tcPr>
          <w:p w:rsidR="002D2C95" w:rsidRPr="00742EE4" w:rsidRDefault="002D2C95" w:rsidP="005F6BFF">
            <w:pPr>
              <w:pStyle w:val="Normal1"/>
              <w:ind w:left="57" w:right="57"/>
              <w:jc w:val="center"/>
            </w:pPr>
          </w:p>
        </w:tc>
        <w:tc>
          <w:tcPr>
            <w:tcW w:w="953" w:type="dxa"/>
            <w:vAlign w:val="bottom"/>
          </w:tcPr>
          <w:p w:rsidR="002D2C95" w:rsidRPr="00742EE4" w:rsidRDefault="002D2C95" w:rsidP="005F6BFF">
            <w:pPr>
              <w:pStyle w:val="Normal1"/>
              <w:ind w:left="57" w:right="57"/>
              <w:jc w:val="center"/>
            </w:pPr>
          </w:p>
        </w:tc>
        <w:tc>
          <w:tcPr>
            <w:tcW w:w="1184" w:type="dxa"/>
            <w:vAlign w:val="center"/>
          </w:tcPr>
          <w:p w:rsidR="002D2C95" w:rsidRPr="00742EE4" w:rsidRDefault="002D2C95" w:rsidP="005F6BFF">
            <w:pPr>
              <w:pStyle w:val="Normal1"/>
              <w:ind w:left="57" w:right="57"/>
              <w:jc w:val="center"/>
            </w:pPr>
          </w:p>
        </w:tc>
        <w:tc>
          <w:tcPr>
            <w:tcW w:w="627" w:type="dxa"/>
            <w:vAlign w:val="center"/>
          </w:tcPr>
          <w:p w:rsidR="002D2C95" w:rsidRPr="00742EE4" w:rsidRDefault="002D2C95" w:rsidP="005F6BFF">
            <w:pPr>
              <w:pStyle w:val="Normal1"/>
              <w:ind w:left="57" w:right="57"/>
              <w:jc w:val="center"/>
            </w:pPr>
          </w:p>
        </w:tc>
        <w:tc>
          <w:tcPr>
            <w:tcW w:w="992" w:type="dxa"/>
            <w:vAlign w:val="center"/>
          </w:tcPr>
          <w:p w:rsidR="002D2C95" w:rsidRPr="00742EE4" w:rsidRDefault="002D2C95" w:rsidP="005F6BFF">
            <w:pPr>
              <w:pStyle w:val="Normal1"/>
              <w:ind w:left="57" w:right="57"/>
              <w:jc w:val="center"/>
            </w:pPr>
          </w:p>
        </w:tc>
        <w:tc>
          <w:tcPr>
            <w:tcW w:w="941" w:type="dxa"/>
            <w:vAlign w:val="center"/>
          </w:tcPr>
          <w:p w:rsidR="002D2C95" w:rsidRPr="00742EE4" w:rsidRDefault="002D2C95" w:rsidP="005F6BFF">
            <w:pPr>
              <w:pStyle w:val="Normal1"/>
              <w:ind w:left="57" w:right="57"/>
              <w:jc w:val="center"/>
            </w:pPr>
          </w:p>
        </w:tc>
        <w:tc>
          <w:tcPr>
            <w:tcW w:w="1063" w:type="dxa"/>
            <w:vAlign w:val="center"/>
          </w:tcPr>
          <w:p w:rsidR="002D2C95" w:rsidRPr="00742EE4" w:rsidRDefault="002D2C95" w:rsidP="005F6BFF">
            <w:pPr>
              <w:pStyle w:val="Normal1"/>
              <w:ind w:left="57" w:right="57"/>
              <w:jc w:val="center"/>
            </w:pPr>
          </w:p>
        </w:tc>
        <w:tc>
          <w:tcPr>
            <w:tcW w:w="991" w:type="dxa"/>
            <w:vAlign w:val="center"/>
          </w:tcPr>
          <w:p w:rsidR="002D2C95" w:rsidRPr="00742EE4" w:rsidRDefault="002D2C95" w:rsidP="005F6BFF">
            <w:pPr>
              <w:pStyle w:val="Normal1"/>
              <w:ind w:left="57" w:right="57"/>
              <w:jc w:val="center"/>
            </w:pPr>
          </w:p>
        </w:tc>
        <w:tc>
          <w:tcPr>
            <w:tcW w:w="1080" w:type="dxa"/>
            <w:vAlign w:val="center"/>
          </w:tcPr>
          <w:p w:rsidR="002D2C95" w:rsidRPr="00742EE4" w:rsidRDefault="002D2C95" w:rsidP="005F6BFF">
            <w:pPr>
              <w:pStyle w:val="Normal1"/>
              <w:jc w:val="center"/>
            </w:pPr>
          </w:p>
        </w:tc>
        <w:tc>
          <w:tcPr>
            <w:tcW w:w="1340" w:type="dxa"/>
            <w:vAlign w:val="center"/>
          </w:tcPr>
          <w:p w:rsidR="002D2C95" w:rsidRPr="00742EE4" w:rsidRDefault="002D2C95" w:rsidP="005F6BFF">
            <w:pPr>
              <w:pStyle w:val="Normal1"/>
              <w:jc w:val="center"/>
            </w:pPr>
          </w:p>
        </w:tc>
      </w:tr>
      <w:tr w:rsidR="002D2C95" w:rsidRPr="00742EE4" w:rsidTr="005F6BFF">
        <w:trPr>
          <w:cantSplit/>
          <w:jc w:val="center"/>
        </w:trPr>
        <w:tc>
          <w:tcPr>
            <w:tcW w:w="3228" w:type="dxa"/>
            <w:vAlign w:val="bottom"/>
          </w:tcPr>
          <w:p w:rsidR="002D2C95" w:rsidRPr="00742EE4" w:rsidRDefault="002D2C95" w:rsidP="005F6BFF">
            <w:pPr>
              <w:pStyle w:val="Normal1"/>
              <w:ind w:left="57" w:right="57"/>
            </w:pPr>
            <w:r w:rsidRPr="00742EE4">
              <w:t>Кинотеатры постоянные</w:t>
            </w:r>
          </w:p>
        </w:tc>
        <w:tc>
          <w:tcPr>
            <w:tcW w:w="882" w:type="dxa"/>
          </w:tcPr>
          <w:p w:rsidR="002D2C95" w:rsidRPr="00742EE4" w:rsidRDefault="002D2C95" w:rsidP="005F6BFF">
            <w:pPr>
              <w:pStyle w:val="Normal1"/>
              <w:ind w:left="57" w:right="57"/>
              <w:jc w:val="center"/>
            </w:pPr>
            <w:r w:rsidRPr="00742EE4">
              <w:t>07</w:t>
            </w:r>
          </w:p>
        </w:tc>
        <w:tc>
          <w:tcPr>
            <w:tcW w:w="936" w:type="dxa"/>
          </w:tcPr>
          <w:p w:rsidR="002D2C95" w:rsidRPr="00742EE4" w:rsidRDefault="002D2C95" w:rsidP="005F6BFF">
            <w:pPr>
              <w:pStyle w:val="Normal1"/>
              <w:ind w:left="57" w:right="57"/>
              <w:jc w:val="center"/>
            </w:pPr>
          </w:p>
        </w:tc>
        <w:tc>
          <w:tcPr>
            <w:tcW w:w="953" w:type="dxa"/>
            <w:vAlign w:val="bottom"/>
          </w:tcPr>
          <w:p w:rsidR="002D2C95" w:rsidRPr="00742EE4" w:rsidRDefault="002D2C95" w:rsidP="005F6BFF">
            <w:pPr>
              <w:pStyle w:val="Normal1"/>
              <w:ind w:left="57" w:right="57"/>
              <w:jc w:val="center"/>
            </w:pPr>
          </w:p>
        </w:tc>
        <w:tc>
          <w:tcPr>
            <w:tcW w:w="1184" w:type="dxa"/>
            <w:vAlign w:val="center"/>
          </w:tcPr>
          <w:p w:rsidR="002D2C95" w:rsidRPr="00742EE4" w:rsidRDefault="002D2C95" w:rsidP="005F6BFF">
            <w:pPr>
              <w:pStyle w:val="Normal1"/>
              <w:ind w:left="57" w:right="57"/>
              <w:jc w:val="center"/>
            </w:pPr>
          </w:p>
        </w:tc>
        <w:tc>
          <w:tcPr>
            <w:tcW w:w="627" w:type="dxa"/>
            <w:vAlign w:val="center"/>
          </w:tcPr>
          <w:p w:rsidR="002D2C95" w:rsidRPr="00742EE4" w:rsidRDefault="002D2C95" w:rsidP="005F6BFF">
            <w:pPr>
              <w:pStyle w:val="Normal1"/>
              <w:ind w:left="57" w:right="57"/>
              <w:jc w:val="center"/>
            </w:pPr>
          </w:p>
        </w:tc>
        <w:tc>
          <w:tcPr>
            <w:tcW w:w="992" w:type="dxa"/>
            <w:vAlign w:val="center"/>
          </w:tcPr>
          <w:p w:rsidR="002D2C95" w:rsidRPr="00742EE4" w:rsidRDefault="002D2C95" w:rsidP="005F6BFF">
            <w:pPr>
              <w:pStyle w:val="Normal1"/>
              <w:ind w:left="57" w:right="57"/>
              <w:jc w:val="center"/>
            </w:pPr>
          </w:p>
        </w:tc>
        <w:tc>
          <w:tcPr>
            <w:tcW w:w="941" w:type="dxa"/>
            <w:vAlign w:val="center"/>
          </w:tcPr>
          <w:p w:rsidR="002D2C95" w:rsidRPr="00742EE4" w:rsidRDefault="002D2C95" w:rsidP="005F6BFF">
            <w:pPr>
              <w:pStyle w:val="Normal1"/>
              <w:ind w:left="57" w:right="57"/>
              <w:jc w:val="center"/>
            </w:pPr>
          </w:p>
        </w:tc>
        <w:tc>
          <w:tcPr>
            <w:tcW w:w="1063" w:type="dxa"/>
            <w:vAlign w:val="center"/>
          </w:tcPr>
          <w:p w:rsidR="002D2C95" w:rsidRPr="00742EE4" w:rsidRDefault="002D2C95" w:rsidP="005F6BFF">
            <w:pPr>
              <w:pStyle w:val="Normal1"/>
              <w:ind w:left="57" w:right="57"/>
              <w:jc w:val="center"/>
            </w:pPr>
          </w:p>
        </w:tc>
        <w:tc>
          <w:tcPr>
            <w:tcW w:w="991" w:type="dxa"/>
            <w:vAlign w:val="center"/>
          </w:tcPr>
          <w:p w:rsidR="002D2C95" w:rsidRPr="00742EE4" w:rsidRDefault="002D2C95" w:rsidP="005F6BFF">
            <w:pPr>
              <w:pStyle w:val="Normal1"/>
              <w:ind w:left="57" w:right="57"/>
              <w:jc w:val="center"/>
            </w:pPr>
          </w:p>
        </w:tc>
        <w:tc>
          <w:tcPr>
            <w:tcW w:w="1080" w:type="dxa"/>
            <w:vAlign w:val="center"/>
          </w:tcPr>
          <w:p w:rsidR="002D2C95" w:rsidRPr="00742EE4" w:rsidRDefault="002D2C95" w:rsidP="005F6BFF">
            <w:pPr>
              <w:pStyle w:val="Normal1"/>
              <w:jc w:val="center"/>
            </w:pPr>
          </w:p>
        </w:tc>
        <w:tc>
          <w:tcPr>
            <w:tcW w:w="1340" w:type="dxa"/>
            <w:vAlign w:val="center"/>
          </w:tcPr>
          <w:p w:rsidR="002D2C95" w:rsidRPr="00742EE4" w:rsidRDefault="002D2C95" w:rsidP="005F6BFF">
            <w:pPr>
              <w:pStyle w:val="Normal1"/>
              <w:jc w:val="center"/>
            </w:pPr>
          </w:p>
        </w:tc>
      </w:tr>
      <w:tr w:rsidR="002D2C95" w:rsidRPr="00742EE4" w:rsidTr="005F6BFF">
        <w:trPr>
          <w:cantSplit/>
          <w:jc w:val="center"/>
        </w:trPr>
        <w:tc>
          <w:tcPr>
            <w:tcW w:w="3228" w:type="dxa"/>
            <w:vAlign w:val="bottom"/>
          </w:tcPr>
          <w:p w:rsidR="002D2C95" w:rsidRPr="00742EE4" w:rsidRDefault="002D2C95" w:rsidP="005F6BFF">
            <w:pPr>
              <w:pStyle w:val="Normal1"/>
              <w:ind w:left="57" w:right="57"/>
            </w:pPr>
            <w:r w:rsidRPr="00742EE4">
              <w:t>Прочие киноустановки</w:t>
            </w:r>
          </w:p>
        </w:tc>
        <w:tc>
          <w:tcPr>
            <w:tcW w:w="882" w:type="dxa"/>
          </w:tcPr>
          <w:p w:rsidR="002D2C95" w:rsidRPr="00742EE4" w:rsidRDefault="002D2C95" w:rsidP="005F6BFF">
            <w:pPr>
              <w:pStyle w:val="Normal1"/>
              <w:ind w:left="57" w:right="57"/>
              <w:jc w:val="center"/>
            </w:pPr>
            <w:r w:rsidRPr="00742EE4">
              <w:t>08</w:t>
            </w:r>
          </w:p>
        </w:tc>
        <w:tc>
          <w:tcPr>
            <w:tcW w:w="936" w:type="dxa"/>
          </w:tcPr>
          <w:p w:rsidR="002D2C95" w:rsidRPr="00742EE4" w:rsidRDefault="002D2C95" w:rsidP="005F6BFF">
            <w:pPr>
              <w:pStyle w:val="Normal1"/>
              <w:ind w:left="57" w:right="57"/>
              <w:jc w:val="center"/>
            </w:pPr>
          </w:p>
        </w:tc>
        <w:tc>
          <w:tcPr>
            <w:tcW w:w="953" w:type="dxa"/>
            <w:vAlign w:val="bottom"/>
          </w:tcPr>
          <w:p w:rsidR="002D2C95" w:rsidRPr="00742EE4" w:rsidRDefault="002D2C95" w:rsidP="005F6BFF">
            <w:pPr>
              <w:pStyle w:val="Normal1"/>
              <w:ind w:left="57" w:right="57"/>
              <w:jc w:val="center"/>
            </w:pPr>
          </w:p>
        </w:tc>
        <w:tc>
          <w:tcPr>
            <w:tcW w:w="1184" w:type="dxa"/>
            <w:vAlign w:val="center"/>
          </w:tcPr>
          <w:p w:rsidR="002D2C95" w:rsidRPr="00742EE4" w:rsidRDefault="002D2C95" w:rsidP="005F6BFF">
            <w:pPr>
              <w:pStyle w:val="Normal1"/>
              <w:ind w:left="57" w:right="57"/>
              <w:jc w:val="center"/>
            </w:pPr>
          </w:p>
        </w:tc>
        <w:tc>
          <w:tcPr>
            <w:tcW w:w="627" w:type="dxa"/>
            <w:vAlign w:val="center"/>
          </w:tcPr>
          <w:p w:rsidR="002D2C95" w:rsidRPr="00742EE4" w:rsidRDefault="002D2C95" w:rsidP="005F6BFF">
            <w:pPr>
              <w:pStyle w:val="Normal1"/>
              <w:ind w:left="57" w:right="57"/>
              <w:jc w:val="center"/>
            </w:pPr>
          </w:p>
        </w:tc>
        <w:tc>
          <w:tcPr>
            <w:tcW w:w="992" w:type="dxa"/>
            <w:vAlign w:val="center"/>
          </w:tcPr>
          <w:p w:rsidR="002D2C95" w:rsidRPr="00742EE4" w:rsidRDefault="002D2C95" w:rsidP="005F6BFF">
            <w:pPr>
              <w:pStyle w:val="Normal1"/>
              <w:ind w:left="57" w:right="57"/>
              <w:jc w:val="center"/>
            </w:pPr>
          </w:p>
        </w:tc>
        <w:tc>
          <w:tcPr>
            <w:tcW w:w="941" w:type="dxa"/>
            <w:vAlign w:val="center"/>
          </w:tcPr>
          <w:p w:rsidR="002D2C95" w:rsidRPr="00742EE4" w:rsidRDefault="002D2C95" w:rsidP="005F6BFF">
            <w:pPr>
              <w:pStyle w:val="Normal1"/>
              <w:ind w:left="57" w:right="57"/>
              <w:jc w:val="center"/>
            </w:pPr>
          </w:p>
        </w:tc>
        <w:tc>
          <w:tcPr>
            <w:tcW w:w="1063" w:type="dxa"/>
            <w:vAlign w:val="center"/>
          </w:tcPr>
          <w:p w:rsidR="002D2C95" w:rsidRPr="00742EE4" w:rsidRDefault="002D2C95" w:rsidP="005F6BFF">
            <w:pPr>
              <w:pStyle w:val="Normal1"/>
              <w:ind w:left="57" w:right="57"/>
              <w:jc w:val="center"/>
            </w:pPr>
          </w:p>
        </w:tc>
        <w:tc>
          <w:tcPr>
            <w:tcW w:w="991" w:type="dxa"/>
            <w:vAlign w:val="center"/>
          </w:tcPr>
          <w:p w:rsidR="002D2C95" w:rsidRPr="00742EE4" w:rsidRDefault="002D2C95" w:rsidP="005F6BFF">
            <w:pPr>
              <w:pStyle w:val="Normal1"/>
              <w:ind w:left="57" w:right="57"/>
              <w:jc w:val="center"/>
            </w:pPr>
          </w:p>
        </w:tc>
        <w:tc>
          <w:tcPr>
            <w:tcW w:w="1080" w:type="dxa"/>
            <w:vAlign w:val="center"/>
          </w:tcPr>
          <w:p w:rsidR="002D2C95" w:rsidRPr="00742EE4" w:rsidRDefault="002D2C95" w:rsidP="005F6BFF">
            <w:pPr>
              <w:pStyle w:val="Normal1"/>
              <w:jc w:val="center"/>
            </w:pPr>
          </w:p>
        </w:tc>
        <w:tc>
          <w:tcPr>
            <w:tcW w:w="1340" w:type="dxa"/>
            <w:vAlign w:val="center"/>
          </w:tcPr>
          <w:p w:rsidR="002D2C95" w:rsidRPr="00742EE4" w:rsidRDefault="002D2C95" w:rsidP="005F6BFF">
            <w:pPr>
              <w:pStyle w:val="Normal1"/>
              <w:jc w:val="center"/>
            </w:pPr>
          </w:p>
        </w:tc>
      </w:tr>
      <w:tr w:rsidR="002D2C95" w:rsidRPr="00742EE4" w:rsidTr="005F6BFF">
        <w:trPr>
          <w:cantSplit/>
          <w:jc w:val="center"/>
        </w:trPr>
        <w:tc>
          <w:tcPr>
            <w:tcW w:w="3228" w:type="dxa"/>
            <w:vAlign w:val="bottom"/>
          </w:tcPr>
          <w:p w:rsidR="002D2C95" w:rsidRPr="00742EE4" w:rsidRDefault="002D2C95" w:rsidP="005F6BFF">
            <w:pPr>
              <w:pStyle w:val="Normal1"/>
              <w:ind w:left="57" w:right="57"/>
            </w:pPr>
            <w:r w:rsidRPr="00742EE4">
              <w:t>Итого по селу</w:t>
            </w:r>
          </w:p>
        </w:tc>
        <w:tc>
          <w:tcPr>
            <w:tcW w:w="882" w:type="dxa"/>
          </w:tcPr>
          <w:p w:rsidR="002D2C95" w:rsidRPr="00742EE4" w:rsidRDefault="002D2C95" w:rsidP="005F6BFF">
            <w:pPr>
              <w:pStyle w:val="Normal1"/>
              <w:ind w:left="57" w:right="57"/>
              <w:jc w:val="center"/>
            </w:pPr>
            <w:r w:rsidRPr="00742EE4">
              <w:t>09</w:t>
            </w:r>
          </w:p>
        </w:tc>
        <w:tc>
          <w:tcPr>
            <w:tcW w:w="936" w:type="dxa"/>
          </w:tcPr>
          <w:p w:rsidR="002D2C95" w:rsidRPr="00742EE4" w:rsidRDefault="002D2C95" w:rsidP="005F6BFF">
            <w:pPr>
              <w:pStyle w:val="Normal1"/>
              <w:ind w:left="57" w:right="57"/>
              <w:jc w:val="center"/>
            </w:pPr>
          </w:p>
        </w:tc>
        <w:tc>
          <w:tcPr>
            <w:tcW w:w="953" w:type="dxa"/>
            <w:vAlign w:val="bottom"/>
          </w:tcPr>
          <w:p w:rsidR="002D2C95" w:rsidRPr="00742EE4" w:rsidRDefault="002D2C95" w:rsidP="005F6BFF">
            <w:pPr>
              <w:pStyle w:val="Normal1"/>
              <w:ind w:left="57" w:right="57"/>
              <w:jc w:val="center"/>
            </w:pPr>
          </w:p>
        </w:tc>
        <w:tc>
          <w:tcPr>
            <w:tcW w:w="1184" w:type="dxa"/>
            <w:vAlign w:val="center"/>
          </w:tcPr>
          <w:p w:rsidR="002D2C95" w:rsidRPr="00742EE4" w:rsidRDefault="002D2C95" w:rsidP="005F6BFF">
            <w:pPr>
              <w:pStyle w:val="Normal1"/>
              <w:ind w:left="57" w:right="57"/>
              <w:jc w:val="center"/>
            </w:pPr>
          </w:p>
        </w:tc>
        <w:tc>
          <w:tcPr>
            <w:tcW w:w="627" w:type="dxa"/>
            <w:vAlign w:val="center"/>
          </w:tcPr>
          <w:p w:rsidR="002D2C95" w:rsidRPr="00742EE4" w:rsidRDefault="002D2C95" w:rsidP="005F6BFF">
            <w:pPr>
              <w:pStyle w:val="Normal1"/>
              <w:ind w:left="57" w:right="57"/>
              <w:jc w:val="center"/>
            </w:pPr>
          </w:p>
        </w:tc>
        <w:tc>
          <w:tcPr>
            <w:tcW w:w="992" w:type="dxa"/>
            <w:vAlign w:val="center"/>
          </w:tcPr>
          <w:p w:rsidR="002D2C95" w:rsidRPr="00742EE4" w:rsidRDefault="002D2C95" w:rsidP="005F6BFF">
            <w:pPr>
              <w:pStyle w:val="Normal1"/>
              <w:ind w:left="57" w:right="57"/>
              <w:jc w:val="center"/>
            </w:pPr>
          </w:p>
        </w:tc>
        <w:tc>
          <w:tcPr>
            <w:tcW w:w="941" w:type="dxa"/>
            <w:vAlign w:val="center"/>
          </w:tcPr>
          <w:p w:rsidR="002D2C95" w:rsidRPr="00742EE4" w:rsidRDefault="002D2C95" w:rsidP="005F6BFF">
            <w:pPr>
              <w:pStyle w:val="Normal1"/>
              <w:ind w:left="57" w:right="57"/>
              <w:jc w:val="center"/>
            </w:pPr>
          </w:p>
        </w:tc>
        <w:tc>
          <w:tcPr>
            <w:tcW w:w="1063" w:type="dxa"/>
            <w:vAlign w:val="center"/>
          </w:tcPr>
          <w:p w:rsidR="002D2C95" w:rsidRPr="00742EE4" w:rsidRDefault="002D2C95" w:rsidP="005F6BFF">
            <w:pPr>
              <w:pStyle w:val="Normal1"/>
              <w:ind w:left="57" w:right="57"/>
              <w:jc w:val="center"/>
            </w:pPr>
          </w:p>
        </w:tc>
        <w:tc>
          <w:tcPr>
            <w:tcW w:w="991" w:type="dxa"/>
            <w:vAlign w:val="center"/>
          </w:tcPr>
          <w:p w:rsidR="002D2C95" w:rsidRPr="00742EE4" w:rsidRDefault="002D2C95" w:rsidP="005F6BFF">
            <w:pPr>
              <w:pStyle w:val="Normal1"/>
              <w:ind w:left="57" w:right="57"/>
              <w:jc w:val="center"/>
            </w:pPr>
          </w:p>
        </w:tc>
        <w:tc>
          <w:tcPr>
            <w:tcW w:w="1080" w:type="dxa"/>
            <w:vAlign w:val="center"/>
          </w:tcPr>
          <w:p w:rsidR="002D2C95" w:rsidRPr="00742EE4" w:rsidRDefault="002D2C95" w:rsidP="005F6BFF">
            <w:pPr>
              <w:pStyle w:val="Normal1"/>
              <w:jc w:val="center"/>
            </w:pPr>
          </w:p>
        </w:tc>
        <w:tc>
          <w:tcPr>
            <w:tcW w:w="1340" w:type="dxa"/>
            <w:vAlign w:val="center"/>
          </w:tcPr>
          <w:p w:rsidR="002D2C95" w:rsidRPr="00742EE4" w:rsidRDefault="002D2C95" w:rsidP="005F6BFF">
            <w:pPr>
              <w:pStyle w:val="Normal1"/>
              <w:jc w:val="center"/>
            </w:pPr>
          </w:p>
        </w:tc>
      </w:tr>
      <w:tr w:rsidR="002D2C95" w:rsidRPr="00742EE4" w:rsidTr="005F6BFF">
        <w:trPr>
          <w:cantSplit/>
          <w:jc w:val="center"/>
        </w:trPr>
        <w:tc>
          <w:tcPr>
            <w:tcW w:w="3228" w:type="dxa"/>
            <w:vAlign w:val="bottom"/>
          </w:tcPr>
          <w:p w:rsidR="002D2C95" w:rsidRPr="00742EE4" w:rsidRDefault="002D2C95" w:rsidP="005F6BFF">
            <w:pPr>
              <w:pStyle w:val="Normal1"/>
              <w:ind w:left="57" w:right="57"/>
            </w:pPr>
            <w:r w:rsidRPr="00742EE4">
              <w:t xml:space="preserve">     в том числе стационарные</w:t>
            </w:r>
          </w:p>
        </w:tc>
        <w:tc>
          <w:tcPr>
            <w:tcW w:w="882" w:type="dxa"/>
          </w:tcPr>
          <w:p w:rsidR="002D2C95" w:rsidRPr="00742EE4" w:rsidRDefault="002D2C95" w:rsidP="005F6BFF">
            <w:pPr>
              <w:pStyle w:val="Normal1"/>
              <w:ind w:left="57" w:right="57"/>
              <w:jc w:val="center"/>
            </w:pPr>
            <w:r w:rsidRPr="00742EE4">
              <w:t>10</w:t>
            </w:r>
          </w:p>
        </w:tc>
        <w:tc>
          <w:tcPr>
            <w:tcW w:w="936" w:type="dxa"/>
          </w:tcPr>
          <w:p w:rsidR="002D2C95" w:rsidRPr="00742EE4" w:rsidRDefault="002D2C95" w:rsidP="005F6BFF">
            <w:pPr>
              <w:pStyle w:val="Normal1"/>
              <w:ind w:left="57" w:right="57"/>
              <w:jc w:val="center"/>
            </w:pPr>
          </w:p>
        </w:tc>
        <w:tc>
          <w:tcPr>
            <w:tcW w:w="953" w:type="dxa"/>
            <w:vAlign w:val="bottom"/>
          </w:tcPr>
          <w:p w:rsidR="002D2C95" w:rsidRPr="00742EE4" w:rsidRDefault="002D2C95" w:rsidP="005F6BFF">
            <w:pPr>
              <w:pStyle w:val="Normal1"/>
              <w:ind w:left="57" w:right="57"/>
              <w:jc w:val="center"/>
            </w:pPr>
          </w:p>
        </w:tc>
        <w:tc>
          <w:tcPr>
            <w:tcW w:w="1184" w:type="dxa"/>
            <w:vAlign w:val="center"/>
          </w:tcPr>
          <w:p w:rsidR="002D2C95" w:rsidRPr="00742EE4" w:rsidRDefault="002D2C95" w:rsidP="005F6BFF">
            <w:pPr>
              <w:pStyle w:val="Normal1"/>
              <w:ind w:left="57" w:right="57"/>
              <w:jc w:val="center"/>
            </w:pPr>
          </w:p>
        </w:tc>
        <w:tc>
          <w:tcPr>
            <w:tcW w:w="627" w:type="dxa"/>
            <w:vAlign w:val="center"/>
          </w:tcPr>
          <w:p w:rsidR="002D2C95" w:rsidRPr="00742EE4" w:rsidRDefault="002D2C95" w:rsidP="005F6BFF">
            <w:pPr>
              <w:pStyle w:val="Normal1"/>
              <w:ind w:left="57" w:right="57"/>
              <w:jc w:val="center"/>
            </w:pPr>
          </w:p>
        </w:tc>
        <w:tc>
          <w:tcPr>
            <w:tcW w:w="992" w:type="dxa"/>
            <w:vAlign w:val="center"/>
          </w:tcPr>
          <w:p w:rsidR="002D2C95" w:rsidRPr="00742EE4" w:rsidRDefault="002D2C95" w:rsidP="005F6BFF">
            <w:pPr>
              <w:pStyle w:val="Normal1"/>
              <w:ind w:left="57" w:right="57"/>
              <w:jc w:val="center"/>
            </w:pPr>
          </w:p>
        </w:tc>
        <w:tc>
          <w:tcPr>
            <w:tcW w:w="941" w:type="dxa"/>
            <w:vAlign w:val="center"/>
          </w:tcPr>
          <w:p w:rsidR="002D2C95" w:rsidRPr="00742EE4" w:rsidRDefault="002D2C95" w:rsidP="005F6BFF">
            <w:pPr>
              <w:pStyle w:val="Normal1"/>
              <w:ind w:left="57" w:right="57"/>
              <w:jc w:val="center"/>
            </w:pPr>
          </w:p>
        </w:tc>
        <w:tc>
          <w:tcPr>
            <w:tcW w:w="1063" w:type="dxa"/>
            <w:vAlign w:val="center"/>
          </w:tcPr>
          <w:p w:rsidR="002D2C95" w:rsidRPr="00742EE4" w:rsidRDefault="002D2C95" w:rsidP="005F6BFF">
            <w:pPr>
              <w:pStyle w:val="Normal1"/>
              <w:ind w:left="57" w:right="57"/>
              <w:jc w:val="center"/>
            </w:pPr>
          </w:p>
        </w:tc>
        <w:tc>
          <w:tcPr>
            <w:tcW w:w="991" w:type="dxa"/>
            <w:vAlign w:val="center"/>
          </w:tcPr>
          <w:p w:rsidR="002D2C95" w:rsidRPr="00742EE4" w:rsidRDefault="002D2C95" w:rsidP="005F6BFF">
            <w:pPr>
              <w:pStyle w:val="Normal1"/>
              <w:ind w:left="57" w:right="57"/>
              <w:jc w:val="center"/>
            </w:pPr>
          </w:p>
        </w:tc>
        <w:tc>
          <w:tcPr>
            <w:tcW w:w="1080" w:type="dxa"/>
            <w:vAlign w:val="center"/>
          </w:tcPr>
          <w:p w:rsidR="002D2C95" w:rsidRPr="00742EE4" w:rsidRDefault="002D2C95" w:rsidP="005F6BFF">
            <w:pPr>
              <w:pStyle w:val="Normal1"/>
              <w:jc w:val="center"/>
            </w:pPr>
          </w:p>
        </w:tc>
        <w:tc>
          <w:tcPr>
            <w:tcW w:w="1340" w:type="dxa"/>
            <w:vAlign w:val="center"/>
          </w:tcPr>
          <w:p w:rsidR="002D2C95" w:rsidRPr="00742EE4" w:rsidRDefault="002D2C95" w:rsidP="005F6BFF">
            <w:pPr>
              <w:pStyle w:val="Normal1"/>
              <w:jc w:val="center"/>
            </w:pPr>
          </w:p>
        </w:tc>
      </w:tr>
      <w:tr w:rsidR="002D2C95" w:rsidRPr="00742EE4" w:rsidTr="005F6BFF">
        <w:trPr>
          <w:cantSplit/>
          <w:jc w:val="center"/>
        </w:trPr>
        <w:tc>
          <w:tcPr>
            <w:tcW w:w="3228" w:type="dxa"/>
            <w:vAlign w:val="bottom"/>
          </w:tcPr>
          <w:p w:rsidR="002D2C95" w:rsidRPr="00742EE4" w:rsidRDefault="002D2C95" w:rsidP="005F6BFF">
            <w:pPr>
              <w:pStyle w:val="Normal1"/>
              <w:ind w:left="57" w:right="57"/>
            </w:pPr>
            <w:r w:rsidRPr="00742EE4">
              <w:t>Всего (по стр. 05+09)</w:t>
            </w:r>
          </w:p>
        </w:tc>
        <w:tc>
          <w:tcPr>
            <w:tcW w:w="882" w:type="dxa"/>
          </w:tcPr>
          <w:p w:rsidR="002D2C95" w:rsidRPr="00742EE4" w:rsidRDefault="002D2C95" w:rsidP="005F6BFF">
            <w:pPr>
              <w:pStyle w:val="Normal1"/>
              <w:ind w:left="57" w:right="57"/>
              <w:jc w:val="center"/>
            </w:pPr>
            <w:r w:rsidRPr="00742EE4">
              <w:t>11</w:t>
            </w:r>
          </w:p>
        </w:tc>
        <w:tc>
          <w:tcPr>
            <w:tcW w:w="936" w:type="dxa"/>
          </w:tcPr>
          <w:p w:rsidR="002D2C95" w:rsidRPr="00742EE4" w:rsidRDefault="002D2C95" w:rsidP="005F6BFF">
            <w:pPr>
              <w:pStyle w:val="Normal1"/>
              <w:ind w:left="57" w:right="57"/>
              <w:jc w:val="center"/>
            </w:pPr>
            <w:r w:rsidRPr="00742EE4">
              <w:t>1</w:t>
            </w:r>
          </w:p>
        </w:tc>
        <w:tc>
          <w:tcPr>
            <w:tcW w:w="953" w:type="dxa"/>
            <w:vAlign w:val="bottom"/>
          </w:tcPr>
          <w:p w:rsidR="002D2C95" w:rsidRPr="00742EE4" w:rsidRDefault="002D2C95" w:rsidP="005F6BFF">
            <w:pPr>
              <w:pStyle w:val="Normal1"/>
              <w:ind w:left="57" w:right="57"/>
              <w:jc w:val="center"/>
            </w:pPr>
            <w:r w:rsidRPr="00742EE4">
              <w:t>1</w:t>
            </w:r>
          </w:p>
        </w:tc>
        <w:tc>
          <w:tcPr>
            <w:tcW w:w="1184" w:type="dxa"/>
            <w:vAlign w:val="center"/>
          </w:tcPr>
          <w:p w:rsidR="002D2C95" w:rsidRPr="00742EE4" w:rsidRDefault="002D2C95" w:rsidP="005F6BFF">
            <w:pPr>
              <w:pStyle w:val="Normal1"/>
              <w:ind w:left="57" w:right="57"/>
              <w:jc w:val="center"/>
            </w:pPr>
            <w:r w:rsidRPr="00742EE4">
              <w:t>595</w:t>
            </w:r>
          </w:p>
        </w:tc>
        <w:tc>
          <w:tcPr>
            <w:tcW w:w="627" w:type="dxa"/>
            <w:vAlign w:val="center"/>
          </w:tcPr>
          <w:p w:rsidR="002D2C95" w:rsidRPr="00742EE4" w:rsidRDefault="002D2C95" w:rsidP="005F6BFF">
            <w:pPr>
              <w:pStyle w:val="Normal1"/>
              <w:ind w:left="57" w:right="57"/>
              <w:jc w:val="center"/>
            </w:pPr>
            <w:r>
              <w:t>145</w:t>
            </w:r>
          </w:p>
        </w:tc>
        <w:tc>
          <w:tcPr>
            <w:tcW w:w="992" w:type="dxa"/>
            <w:vAlign w:val="center"/>
          </w:tcPr>
          <w:p w:rsidR="002D2C95" w:rsidRPr="00742EE4" w:rsidRDefault="002D2C95" w:rsidP="005F6BFF">
            <w:pPr>
              <w:pStyle w:val="Normal1"/>
              <w:ind w:left="57" w:right="57"/>
              <w:jc w:val="center"/>
            </w:pPr>
            <w:r w:rsidRPr="00742EE4">
              <w:t>6</w:t>
            </w:r>
            <w:r>
              <w:t>32</w:t>
            </w:r>
          </w:p>
        </w:tc>
        <w:tc>
          <w:tcPr>
            <w:tcW w:w="941" w:type="dxa"/>
            <w:vAlign w:val="center"/>
          </w:tcPr>
          <w:p w:rsidR="002D2C95" w:rsidRPr="00742EE4" w:rsidRDefault="002D2C95" w:rsidP="005F6BFF">
            <w:pPr>
              <w:pStyle w:val="Normal1"/>
              <w:ind w:left="57" w:right="57"/>
              <w:jc w:val="center"/>
            </w:pPr>
            <w:r>
              <w:t>41,751</w:t>
            </w:r>
          </w:p>
        </w:tc>
        <w:tc>
          <w:tcPr>
            <w:tcW w:w="1063" w:type="dxa"/>
            <w:vAlign w:val="center"/>
          </w:tcPr>
          <w:p w:rsidR="002D2C95" w:rsidRPr="00742EE4" w:rsidRDefault="002D2C95" w:rsidP="005F6BFF">
            <w:pPr>
              <w:pStyle w:val="Normal1"/>
              <w:ind w:left="57" w:right="57"/>
              <w:jc w:val="center"/>
            </w:pPr>
            <w:r w:rsidRPr="00742EE4">
              <w:t>1</w:t>
            </w:r>
            <w:r>
              <w:t>3</w:t>
            </w:r>
            <w:r w:rsidRPr="00742EE4">
              <w:t>,</w:t>
            </w:r>
            <w:r>
              <w:t>587</w:t>
            </w:r>
          </w:p>
        </w:tc>
        <w:tc>
          <w:tcPr>
            <w:tcW w:w="991" w:type="dxa"/>
            <w:vAlign w:val="center"/>
          </w:tcPr>
          <w:p w:rsidR="002D2C95" w:rsidRPr="00742EE4" w:rsidRDefault="002D2C95" w:rsidP="005F6BFF">
            <w:pPr>
              <w:pStyle w:val="Normal1"/>
              <w:ind w:left="57" w:right="57"/>
              <w:jc w:val="center"/>
            </w:pPr>
            <w:r>
              <w:t>8</w:t>
            </w:r>
            <w:r w:rsidRPr="00742EE4">
              <w:t>,</w:t>
            </w:r>
            <w:r>
              <w:t>04</w:t>
            </w:r>
            <w:r w:rsidRPr="00742EE4">
              <w:t>9</w:t>
            </w:r>
          </w:p>
        </w:tc>
        <w:tc>
          <w:tcPr>
            <w:tcW w:w="1080" w:type="dxa"/>
            <w:vAlign w:val="center"/>
          </w:tcPr>
          <w:p w:rsidR="002D2C95" w:rsidRPr="00742EE4" w:rsidRDefault="002D2C95" w:rsidP="005F6BFF">
            <w:pPr>
              <w:pStyle w:val="Normal1"/>
              <w:jc w:val="center"/>
            </w:pPr>
            <w:r w:rsidRPr="00742EE4">
              <w:t>3</w:t>
            </w:r>
            <w:r>
              <w:t>3</w:t>
            </w:r>
            <w:r w:rsidRPr="00742EE4">
              <w:t>,70</w:t>
            </w:r>
            <w:r>
              <w:t>2</w:t>
            </w:r>
          </w:p>
        </w:tc>
        <w:tc>
          <w:tcPr>
            <w:tcW w:w="1340" w:type="dxa"/>
            <w:vAlign w:val="center"/>
          </w:tcPr>
          <w:p w:rsidR="002D2C95" w:rsidRPr="00742EE4" w:rsidRDefault="002D2C95" w:rsidP="005F6BFF">
            <w:pPr>
              <w:pStyle w:val="Normal1"/>
              <w:jc w:val="center"/>
            </w:pPr>
            <w:r w:rsidRPr="00742EE4">
              <w:t>1</w:t>
            </w:r>
            <w:r>
              <w:t>2 661,2</w:t>
            </w:r>
          </w:p>
        </w:tc>
      </w:tr>
    </w:tbl>
    <w:p w:rsidR="002D2C95" w:rsidRPr="00742EE4" w:rsidRDefault="002D2C95" w:rsidP="00DE1792">
      <w:pPr>
        <w:pStyle w:val="Header1"/>
        <w:tabs>
          <w:tab w:val="left" w:pos="708"/>
        </w:tabs>
        <w:jc w:val="center"/>
      </w:pPr>
    </w:p>
    <w:p w:rsidR="002D2C95" w:rsidRPr="00742EE4" w:rsidRDefault="002D2C95" w:rsidP="00DE1792">
      <w:pPr>
        <w:pStyle w:val="Normal1"/>
        <w:jc w:val="center"/>
      </w:pPr>
    </w:p>
    <w:p w:rsidR="002D2C95" w:rsidRPr="00742EE4" w:rsidRDefault="002D2C95" w:rsidP="00DE1792">
      <w:pPr>
        <w:pStyle w:val="Normal1"/>
        <w:jc w:val="center"/>
      </w:pPr>
    </w:p>
    <w:p w:rsidR="002D2C95" w:rsidRPr="00742EE4" w:rsidRDefault="002D2C95" w:rsidP="00DE1792">
      <w:pPr>
        <w:pStyle w:val="Normal1"/>
        <w:rPr>
          <w:sz w:val="4"/>
        </w:rPr>
      </w:pPr>
    </w:p>
    <w:tbl>
      <w:tblPr>
        <w:tblW w:w="0" w:type="auto"/>
        <w:tblInd w:w="630" w:type="dxa"/>
        <w:tblLayout w:type="fixed"/>
        <w:tblCellMar>
          <w:left w:w="0" w:type="dxa"/>
          <w:right w:w="0" w:type="dxa"/>
        </w:tblCellMar>
        <w:tblLook w:val="0000"/>
      </w:tblPr>
      <w:tblGrid>
        <w:gridCol w:w="2835"/>
        <w:gridCol w:w="2835"/>
        <w:gridCol w:w="567"/>
        <w:gridCol w:w="2268"/>
      </w:tblGrid>
      <w:tr w:rsidR="002D2C95" w:rsidRPr="00742EE4" w:rsidTr="00555636">
        <w:trPr>
          <w:cantSplit/>
          <w:trHeight w:val="213"/>
        </w:trPr>
        <w:tc>
          <w:tcPr>
            <w:tcW w:w="2835" w:type="dxa"/>
            <w:vMerge w:val="restart"/>
            <w:vAlign w:val="bottom"/>
          </w:tcPr>
          <w:p w:rsidR="002D2C95" w:rsidRPr="00742EE4" w:rsidRDefault="002D2C95" w:rsidP="005F6BFF">
            <w:pPr>
              <w:pStyle w:val="Normal1"/>
            </w:pPr>
            <w:r w:rsidRPr="00742EE4">
              <w:t>Руководитель</w:t>
            </w:r>
            <w:r w:rsidRPr="00742EE4">
              <w:br/>
              <w:t>организации</w:t>
            </w:r>
          </w:p>
        </w:tc>
        <w:tc>
          <w:tcPr>
            <w:tcW w:w="2835" w:type="dxa"/>
            <w:tcBorders>
              <w:top w:val="nil"/>
              <w:left w:val="nil"/>
              <w:bottom w:val="single" w:sz="4" w:space="0" w:color="auto"/>
              <w:right w:val="nil"/>
            </w:tcBorders>
            <w:vAlign w:val="bottom"/>
          </w:tcPr>
          <w:p w:rsidR="002D2C95" w:rsidRPr="00742EE4" w:rsidRDefault="002D2C95" w:rsidP="005F6BFF">
            <w:pPr>
              <w:pStyle w:val="Normal1"/>
              <w:jc w:val="center"/>
            </w:pPr>
            <w:r w:rsidRPr="00742EE4">
              <w:t>Н.Т. Самарина</w:t>
            </w:r>
          </w:p>
        </w:tc>
        <w:tc>
          <w:tcPr>
            <w:tcW w:w="567" w:type="dxa"/>
            <w:vAlign w:val="bottom"/>
          </w:tcPr>
          <w:p w:rsidR="002D2C95" w:rsidRPr="00742EE4" w:rsidRDefault="002D2C95" w:rsidP="005F6BFF">
            <w:pPr>
              <w:pStyle w:val="Normal1"/>
              <w:jc w:val="center"/>
            </w:pPr>
          </w:p>
        </w:tc>
        <w:tc>
          <w:tcPr>
            <w:tcW w:w="2268" w:type="dxa"/>
            <w:tcBorders>
              <w:top w:val="nil"/>
              <w:left w:val="nil"/>
              <w:bottom w:val="single" w:sz="4" w:space="0" w:color="auto"/>
              <w:right w:val="nil"/>
            </w:tcBorders>
            <w:vAlign w:val="bottom"/>
          </w:tcPr>
          <w:p w:rsidR="002D2C95" w:rsidRPr="00742EE4" w:rsidRDefault="002D2C95" w:rsidP="005F6BFF">
            <w:pPr>
              <w:pStyle w:val="Normal1"/>
              <w:jc w:val="center"/>
            </w:pPr>
          </w:p>
        </w:tc>
      </w:tr>
      <w:tr w:rsidR="002D2C95" w:rsidRPr="00742EE4" w:rsidTr="00555636">
        <w:trPr>
          <w:cantSplit/>
        </w:trPr>
        <w:tc>
          <w:tcPr>
            <w:tcW w:w="2835" w:type="dxa"/>
            <w:vMerge/>
            <w:vAlign w:val="center"/>
          </w:tcPr>
          <w:p w:rsidR="002D2C95" w:rsidRPr="00742EE4" w:rsidRDefault="002D2C95" w:rsidP="005F6BFF"/>
        </w:tc>
        <w:tc>
          <w:tcPr>
            <w:tcW w:w="2835" w:type="dxa"/>
            <w:tcBorders>
              <w:top w:val="single" w:sz="4" w:space="0" w:color="auto"/>
              <w:left w:val="nil"/>
              <w:bottom w:val="nil"/>
              <w:right w:val="nil"/>
            </w:tcBorders>
          </w:tcPr>
          <w:p w:rsidR="002D2C95" w:rsidRPr="00742EE4" w:rsidRDefault="002D2C95" w:rsidP="005F6BFF">
            <w:pPr>
              <w:pStyle w:val="Normal1"/>
              <w:jc w:val="center"/>
              <w:rPr>
                <w:sz w:val="14"/>
              </w:rPr>
            </w:pPr>
            <w:r w:rsidRPr="00742EE4">
              <w:rPr>
                <w:sz w:val="14"/>
              </w:rPr>
              <w:t>(Ф.И.О.)</w:t>
            </w:r>
          </w:p>
        </w:tc>
        <w:tc>
          <w:tcPr>
            <w:tcW w:w="567" w:type="dxa"/>
          </w:tcPr>
          <w:p w:rsidR="002D2C95" w:rsidRPr="00742EE4" w:rsidRDefault="002D2C95" w:rsidP="005F6BFF">
            <w:pPr>
              <w:pStyle w:val="Normal1"/>
              <w:jc w:val="center"/>
              <w:rPr>
                <w:sz w:val="14"/>
              </w:rPr>
            </w:pPr>
          </w:p>
        </w:tc>
        <w:tc>
          <w:tcPr>
            <w:tcW w:w="2268" w:type="dxa"/>
            <w:tcBorders>
              <w:top w:val="single" w:sz="4" w:space="0" w:color="auto"/>
              <w:left w:val="nil"/>
              <w:bottom w:val="nil"/>
              <w:right w:val="nil"/>
            </w:tcBorders>
          </w:tcPr>
          <w:p w:rsidR="002D2C95" w:rsidRPr="00742EE4" w:rsidRDefault="002D2C95" w:rsidP="005F6BFF">
            <w:pPr>
              <w:pStyle w:val="Normal1"/>
              <w:jc w:val="center"/>
              <w:rPr>
                <w:sz w:val="14"/>
              </w:rPr>
            </w:pPr>
            <w:r w:rsidRPr="00742EE4">
              <w:rPr>
                <w:sz w:val="14"/>
              </w:rPr>
              <w:t>(подпись)</w:t>
            </w:r>
          </w:p>
        </w:tc>
      </w:tr>
    </w:tbl>
    <w:p w:rsidR="002D2C95" w:rsidRPr="00742EE4" w:rsidRDefault="002D2C95" w:rsidP="00DE1792">
      <w:pPr>
        <w:pStyle w:val="Header1"/>
        <w:tabs>
          <w:tab w:val="left" w:pos="708"/>
        </w:tabs>
        <w:rPr>
          <w:sz w:val="6"/>
        </w:rPr>
      </w:pPr>
    </w:p>
    <w:tbl>
      <w:tblPr>
        <w:tblW w:w="0" w:type="auto"/>
        <w:tblInd w:w="647" w:type="dxa"/>
        <w:tblLayout w:type="fixed"/>
        <w:tblCellMar>
          <w:left w:w="0" w:type="dxa"/>
          <w:right w:w="0" w:type="dxa"/>
        </w:tblCellMar>
        <w:tblLook w:val="0000"/>
      </w:tblPr>
      <w:tblGrid>
        <w:gridCol w:w="2835"/>
        <w:gridCol w:w="2835"/>
        <w:gridCol w:w="567"/>
        <w:gridCol w:w="2268"/>
      </w:tblGrid>
      <w:tr w:rsidR="002D2C95" w:rsidRPr="00742EE4" w:rsidTr="00555636">
        <w:trPr>
          <w:cantSplit/>
          <w:trHeight w:val="213"/>
        </w:trPr>
        <w:tc>
          <w:tcPr>
            <w:tcW w:w="2835" w:type="dxa"/>
            <w:vAlign w:val="bottom"/>
          </w:tcPr>
          <w:p w:rsidR="002D2C95" w:rsidRPr="00742EE4" w:rsidRDefault="002D2C95" w:rsidP="005F6BFF">
            <w:pPr>
              <w:pStyle w:val="Normal1"/>
            </w:pPr>
            <w:r w:rsidRPr="00742EE4">
              <w:t>Главный бухгалтер</w:t>
            </w:r>
          </w:p>
        </w:tc>
        <w:tc>
          <w:tcPr>
            <w:tcW w:w="2835" w:type="dxa"/>
            <w:tcBorders>
              <w:top w:val="nil"/>
              <w:left w:val="nil"/>
              <w:bottom w:val="single" w:sz="4" w:space="0" w:color="auto"/>
              <w:right w:val="nil"/>
            </w:tcBorders>
            <w:vAlign w:val="bottom"/>
          </w:tcPr>
          <w:p w:rsidR="002D2C95" w:rsidRPr="00742EE4" w:rsidRDefault="002D2C95" w:rsidP="005F6BFF">
            <w:pPr>
              <w:pStyle w:val="Normal1"/>
              <w:jc w:val="center"/>
            </w:pPr>
            <w:r w:rsidRPr="00742EE4">
              <w:t>О.Ю. Боталова</w:t>
            </w:r>
          </w:p>
        </w:tc>
        <w:tc>
          <w:tcPr>
            <w:tcW w:w="567" w:type="dxa"/>
            <w:vAlign w:val="bottom"/>
          </w:tcPr>
          <w:p w:rsidR="002D2C95" w:rsidRPr="00742EE4" w:rsidRDefault="002D2C95" w:rsidP="005F6BFF">
            <w:pPr>
              <w:pStyle w:val="Normal1"/>
              <w:jc w:val="center"/>
            </w:pPr>
          </w:p>
        </w:tc>
        <w:tc>
          <w:tcPr>
            <w:tcW w:w="2268" w:type="dxa"/>
            <w:tcBorders>
              <w:top w:val="nil"/>
              <w:left w:val="nil"/>
              <w:bottom w:val="single" w:sz="4" w:space="0" w:color="auto"/>
              <w:right w:val="nil"/>
            </w:tcBorders>
            <w:vAlign w:val="bottom"/>
          </w:tcPr>
          <w:p w:rsidR="002D2C95" w:rsidRPr="00742EE4" w:rsidRDefault="002D2C95" w:rsidP="005F6BFF">
            <w:pPr>
              <w:pStyle w:val="Normal1"/>
              <w:jc w:val="center"/>
            </w:pPr>
          </w:p>
        </w:tc>
      </w:tr>
    </w:tbl>
    <w:p w:rsidR="002D2C95" w:rsidRPr="00742EE4" w:rsidRDefault="002D2C95" w:rsidP="00DE1792">
      <w:pPr>
        <w:pStyle w:val="Normal1"/>
        <w:rPr>
          <w:sz w:val="6"/>
        </w:rPr>
      </w:pPr>
    </w:p>
    <w:p w:rsidR="002D2C95" w:rsidRPr="00742EE4" w:rsidRDefault="002D2C95" w:rsidP="00DE1792">
      <w:pPr>
        <w:pStyle w:val="Normal1"/>
        <w:rPr>
          <w:sz w:val="14"/>
        </w:rPr>
      </w:pPr>
      <w:r w:rsidRPr="00742EE4">
        <w:rPr>
          <w:sz w:val="14"/>
        </w:rPr>
        <w:t xml:space="preserve">                                                                                                                   (Ф.И.О.)</w:t>
      </w:r>
    </w:p>
    <w:p w:rsidR="002D2C95" w:rsidRPr="00742EE4" w:rsidRDefault="002D2C95" w:rsidP="00DE1792">
      <w:pPr>
        <w:pStyle w:val="Normal1"/>
        <w:rPr>
          <w:sz w:val="6"/>
        </w:rPr>
      </w:pPr>
    </w:p>
    <w:tbl>
      <w:tblPr>
        <w:tblW w:w="0" w:type="auto"/>
        <w:tblInd w:w="664" w:type="dxa"/>
        <w:tblLayout w:type="fixed"/>
        <w:tblCellMar>
          <w:left w:w="0" w:type="dxa"/>
          <w:right w:w="0" w:type="dxa"/>
        </w:tblCellMar>
        <w:tblLook w:val="0000"/>
      </w:tblPr>
      <w:tblGrid>
        <w:gridCol w:w="2835"/>
        <w:gridCol w:w="2835"/>
        <w:gridCol w:w="567"/>
        <w:gridCol w:w="2835"/>
        <w:gridCol w:w="567"/>
        <w:gridCol w:w="2268"/>
      </w:tblGrid>
      <w:tr w:rsidR="002D2C95" w:rsidRPr="00742EE4" w:rsidTr="00555636">
        <w:trPr>
          <w:cantSplit/>
          <w:trHeight w:val="502"/>
        </w:trPr>
        <w:tc>
          <w:tcPr>
            <w:tcW w:w="2835" w:type="dxa"/>
            <w:vMerge w:val="restart"/>
            <w:vAlign w:val="bottom"/>
          </w:tcPr>
          <w:p w:rsidR="002D2C95" w:rsidRPr="00742EE4" w:rsidRDefault="002D2C95" w:rsidP="005F6BFF">
            <w:pPr>
              <w:pStyle w:val="Normal1"/>
            </w:pPr>
            <w:r w:rsidRPr="00742EE4">
              <w:t>Должностное лицо,</w:t>
            </w:r>
            <w:r w:rsidRPr="00742EE4">
              <w:br/>
              <w:t>ответственное за</w:t>
            </w:r>
            <w:r w:rsidRPr="00742EE4">
              <w:br/>
              <w:t>составление формы</w:t>
            </w:r>
          </w:p>
        </w:tc>
        <w:tc>
          <w:tcPr>
            <w:tcW w:w="2835" w:type="dxa"/>
            <w:tcBorders>
              <w:top w:val="nil"/>
              <w:left w:val="nil"/>
              <w:bottom w:val="single" w:sz="4" w:space="0" w:color="auto"/>
              <w:right w:val="nil"/>
            </w:tcBorders>
            <w:vAlign w:val="bottom"/>
          </w:tcPr>
          <w:p w:rsidR="002D2C95" w:rsidRPr="00742EE4" w:rsidRDefault="002D2C95" w:rsidP="005F6BFF">
            <w:pPr>
              <w:pStyle w:val="Normal1"/>
              <w:jc w:val="center"/>
            </w:pPr>
            <w:r w:rsidRPr="00742EE4">
              <w:t>Заместитель директора  по основной деятельности</w:t>
            </w:r>
          </w:p>
        </w:tc>
        <w:tc>
          <w:tcPr>
            <w:tcW w:w="567" w:type="dxa"/>
            <w:vAlign w:val="bottom"/>
          </w:tcPr>
          <w:p w:rsidR="002D2C95" w:rsidRPr="00742EE4" w:rsidRDefault="002D2C95" w:rsidP="005F6BFF">
            <w:pPr>
              <w:pStyle w:val="Normal1"/>
              <w:jc w:val="center"/>
            </w:pPr>
          </w:p>
        </w:tc>
        <w:tc>
          <w:tcPr>
            <w:tcW w:w="2835" w:type="dxa"/>
            <w:tcBorders>
              <w:top w:val="nil"/>
              <w:left w:val="nil"/>
              <w:bottom w:val="single" w:sz="4" w:space="0" w:color="auto"/>
              <w:right w:val="nil"/>
            </w:tcBorders>
            <w:vAlign w:val="bottom"/>
          </w:tcPr>
          <w:p w:rsidR="002D2C95" w:rsidRPr="00742EE4" w:rsidRDefault="002D2C95" w:rsidP="005F6BFF">
            <w:pPr>
              <w:pStyle w:val="Normal1"/>
              <w:jc w:val="center"/>
            </w:pPr>
            <w:r w:rsidRPr="00742EE4">
              <w:t>С.А. Малыганова</w:t>
            </w:r>
          </w:p>
        </w:tc>
        <w:tc>
          <w:tcPr>
            <w:tcW w:w="567" w:type="dxa"/>
            <w:vAlign w:val="bottom"/>
          </w:tcPr>
          <w:p w:rsidR="002D2C95" w:rsidRPr="00742EE4" w:rsidRDefault="002D2C95" w:rsidP="005F6BFF">
            <w:pPr>
              <w:pStyle w:val="Normal1"/>
              <w:jc w:val="center"/>
            </w:pPr>
          </w:p>
        </w:tc>
        <w:tc>
          <w:tcPr>
            <w:tcW w:w="2268" w:type="dxa"/>
            <w:tcBorders>
              <w:top w:val="nil"/>
              <w:left w:val="nil"/>
              <w:bottom w:val="single" w:sz="4" w:space="0" w:color="auto"/>
              <w:right w:val="nil"/>
            </w:tcBorders>
            <w:vAlign w:val="bottom"/>
          </w:tcPr>
          <w:p w:rsidR="002D2C95" w:rsidRPr="00742EE4" w:rsidRDefault="002D2C95" w:rsidP="005F6BFF">
            <w:pPr>
              <w:pStyle w:val="Normal1"/>
              <w:jc w:val="center"/>
            </w:pPr>
          </w:p>
        </w:tc>
      </w:tr>
      <w:tr w:rsidR="002D2C95" w:rsidRPr="00742EE4" w:rsidTr="00555636">
        <w:trPr>
          <w:cantSplit/>
        </w:trPr>
        <w:tc>
          <w:tcPr>
            <w:tcW w:w="2835" w:type="dxa"/>
            <w:vMerge/>
            <w:vAlign w:val="center"/>
          </w:tcPr>
          <w:p w:rsidR="002D2C95" w:rsidRPr="00742EE4" w:rsidRDefault="002D2C95" w:rsidP="005F6BFF"/>
        </w:tc>
        <w:tc>
          <w:tcPr>
            <w:tcW w:w="2835" w:type="dxa"/>
            <w:tcBorders>
              <w:top w:val="single" w:sz="4" w:space="0" w:color="auto"/>
              <w:left w:val="nil"/>
              <w:bottom w:val="nil"/>
              <w:right w:val="nil"/>
            </w:tcBorders>
          </w:tcPr>
          <w:p w:rsidR="002D2C95" w:rsidRPr="00742EE4" w:rsidRDefault="002D2C95" w:rsidP="005F6BFF">
            <w:pPr>
              <w:pStyle w:val="Normal1"/>
              <w:jc w:val="center"/>
              <w:rPr>
                <w:sz w:val="14"/>
              </w:rPr>
            </w:pPr>
            <w:r w:rsidRPr="00742EE4">
              <w:rPr>
                <w:sz w:val="14"/>
              </w:rPr>
              <w:t>(должность)</w:t>
            </w:r>
          </w:p>
        </w:tc>
        <w:tc>
          <w:tcPr>
            <w:tcW w:w="567" w:type="dxa"/>
          </w:tcPr>
          <w:p w:rsidR="002D2C95" w:rsidRPr="00742EE4" w:rsidRDefault="002D2C95" w:rsidP="005F6BFF">
            <w:pPr>
              <w:pStyle w:val="Normal1"/>
              <w:jc w:val="center"/>
              <w:rPr>
                <w:sz w:val="14"/>
              </w:rPr>
            </w:pPr>
          </w:p>
        </w:tc>
        <w:tc>
          <w:tcPr>
            <w:tcW w:w="2835" w:type="dxa"/>
            <w:tcBorders>
              <w:top w:val="single" w:sz="4" w:space="0" w:color="auto"/>
              <w:left w:val="nil"/>
              <w:bottom w:val="nil"/>
              <w:right w:val="nil"/>
            </w:tcBorders>
          </w:tcPr>
          <w:p w:rsidR="002D2C95" w:rsidRPr="00742EE4" w:rsidRDefault="002D2C95" w:rsidP="005F6BFF">
            <w:pPr>
              <w:pStyle w:val="Normal1"/>
              <w:jc w:val="center"/>
              <w:rPr>
                <w:sz w:val="14"/>
              </w:rPr>
            </w:pPr>
            <w:r w:rsidRPr="00742EE4">
              <w:rPr>
                <w:sz w:val="14"/>
              </w:rPr>
              <w:t>(Ф.И.О.)</w:t>
            </w:r>
          </w:p>
        </w:tc>
        <w:tc>
          <w:tcPr>
            <w:tcW w:w="567" w:type="dxa"/>
          </w:tcPr>
          <w:p w:rsidR="002D2C95" w:rsidRPr="00742EE4" w:rsidRDefault="002D2C95" w:rsidP="005F6BFF">
            <w:pPr>
              <w:pStyle w:val="Normal1"/>
              <w:jc w:val="center"/>
              <w:rPr>
                <w:sz w:val="14"/>
              </w:rPr>
            </w:pPr>
          </w:p>
        </w:tc>
        <w:tc>
          <w:tcPr>
            <w:tcW w:w="2268" w:type="dxa"/>
            <w:tcBorders>
              <w:top w:val="single" w:sz="4" w:space="0" w:color="auto"/>
              <w:left w:val="nil"/>
              <w:bottom w:val="nil"/>
              <w:right w:val="nil"/>
            </w:tcBorders>
          </w:tcPr>
          <w:p w:rsidR="002D2C95" w:rsidRPr="00742EE4" w:rsidRDefault="002D2C95" w:rsidP="005F6BFF">
            <w:pPr>
              <w:pStyle w:val="Normal1"/>
              <w:jc w:val="center"/>
              <w:rPr>
                <w:sz w:val="14"/>
              </w:rPr>
            </w:pPr>
            <w:r w:rsidRPr="00742EE4">
              <w:rPr>
                <w:sz w:val="14"/>
              </w:rPr>
              <w:t>(подпись)</w:t>
            </w:r>
          </w:p>
        </w:tc>
      </w:tr>
    </w:tbl>
    <w:p w:rsidR="002D2C95" w:rsidRPr="00742EE4" w:rsidRDefault="002D2C95" w:rsidP="00DE1792">
      <w:pPr>
        <w:pStyle w:val="Normal1"/>
        <w:rPr>
          <w:sz w:val="6"/>
        </w:rPr>
      </w:pPr>
    </w:p>
    <w:tbl>
      <w:tblPr>
        <w:tblW w:w="0" w:type="auto"/>
        <w:tblInd w:w="3627" w:type="dxa"/>
        <w:tblLayout w:type="fixed"/>
        <w:tblCellMar>
          <w:left w:w="0" w:type="dxa"/>
          <w:right w:w="0" w:type="dxa"/>
        </w:tblCellMar>
        <w:tblLook w:val="0000"/>
      </w:tblPr>
      <w:tblGrid>
        <w:gridCol w:w="2834"/>
        <w:gridCol w:w="667"/>
        <w:gridCol w:w="384"/>
        <w:gridCol w:w="182"/>
        <w:gridCol w:w="1861"/>
        <w:gridCol w:w="406"/>
        <w:gridCol w:w="407"/>
        <w:gridCol w:w="384"/>
      </w:tblGrid>
      <w:tr w:rsidR="002D2C95" w:rsidRPr="00742EE4" w:rsidTr="00555636">
        <w:tc>
          <w:tcPr>
            <w:tcW w:w="2834" w:type="dxa"/>
            <w:tcBorders>
              <w:top w:val="nil"/>
              <w:left w:val="nil"/>
              <w:bottom w:val="single" w:sz="4" w:space="0" w:color="auto"/>
              <w:right w:val="nil"/>
            </w:tcBorders>
            <w:vAlign w:val="bottom"/>
          </w:tcPr>
          <w:p w:rsidR="002D2C95" w:rsidRPr="00742EE4" w:rsidRDefault="002D2C95" w:rsidP="005F6BFF">
            <w:pPr>
              <w:pStyle w:val="Normal1"/>
              <w:jc w:val="center"/>
            </w:pPr>
            <w:r w:rsidRPr="00742EE4">
              <w:t>70242, 71044</w:t>
            </w:r>
          </w:p>
        </w:tc>
        <w:tc>
          <w:tcPr>
            <w:tcW w:w="667" w:type="dxa"/>
            <w:vAlign w:val="bottom"/>
          </w:tcPr>
          <w:p w:rsidR="002D2C95" w:rsidRPr="00742EE4" w:rsidRDefault="002D2C95" w:rsidP="005F6BFF">
            <w:pPr>
              <w:pStyle w:val="Normal1"/>
              <w:jc w:val="right"/>
            </w:pPr>
            <w:r w:rsidRPr="00742EE4">
              <w:t>“</w:t>
            </w:r>
          </w:p>
        </w:tc>
        <w:tc>
          <w:tcPr>
            <w:tcW w:w="384" w:type="dxa"/>
            <w:tcBorders>
              <w:top w:val="nil"/>
              <w:left w:val="nil"/>
              <w:bottom w:val="single" w:sz="4" w:space="0" w:color="auto"/>
              <w:right w:val="nil"/>
            </w:tcBorders>
            <w:vAlign w:val="bottom"/>
          </w:tcPr>
          <w:p w:rsidR="002D2C95" w:rsidRPr="00742EE4" w:rsidRDefault="002D2C95" w:rsidP="005F6BFF">
            <w:pPr>
              <w:pStyle w:val="Normal1"/>
              <w:jc w:val="center"/>
            </w:pPr>
            <w:r>
              <w:t>04</w:t>
            </w:r>
          </w:p>
        </w:tc>
        <w:tc>
          <w:tcPr>
            <w:tcW w:w="182" w:type="dxa"/>
            <w:vAlign w:val="bottom"/>
          </w:tcPr>
          <w:p w:rsidR="002D2C95" w:rsidRPr="00742EE4" w:rsidRDefault="002D2C95" w:rsidP="005F6BFF">
            <w:pPr>
              <w:pStyle w:val="Normal1"/>
            </w:pPr>
            <w:r w:rsidRPr="00742EE4">
              <w:t>”</w:t>
            </w:r>
          </w:p>
        </w:tc>
        <w:tc>
          <w:tcPr>
            <w:tcW w:w="1861" w:type="dxa"/>
            <w:tcBorders>
              <w:top w:val="nil"/>
              <w:left w:val="nil"/>
              <w:bottom w:val="single" w:sz="4" w:space="0" w:color="auto"/>
              <w:right w:val="nil"/>
            </w:tcBorders>
            <w:vAlign w:val="bottom"/>
          </w:tcPr>
          <w:p w:rsidR="002D2C95" w:rsidRPr="00742EE4" w:rsidRDefault="002D2C95" w:rsidP="005F6BFF">
            <w:pPr>
              <w:pStyle w:val="Normal1"/>
              <w:jc w:val="center"/>
            </w:pPr>
            <w:r w:rsidRPr="00742EE4">
              <w:t>января</w:t>
            </w:r>
          </w:p>
        </w:tc>
        <w:tc>
          <w:tcPr>
            <w:tcW w:w="406" w:type="dxa"/>
            <w:vAlign w:val="bottom"/>
          </w:tcPr>
          <w:p w:rsidR="002D2C95" w:rsidRPr="00742EE4" w:rsidRDefault="002D2C95" w:rsidP="005F6BFF">
            <w:pPr>
              <w:pStyle w:val="Normal1"/>
              <w:jc w:val="right"/>
            </w:pPr>
            <w:r w:rsidRPr="00742EE4">
              <w:t>20</w:t>
            </w:r>
          </w:p>
        </w:tc>
        <w:tc>
          <w:tcPr>
            <w:tcW w:w="407" w:type="dxa"/>
            <w:tcBorders>
              <w:top w:val="nil"/>
              <w:left w:val="nil"/>
              <w:bottom w:val="single" w:sz="4" w:space="0" w:color="auto"/>
              <w:right w:val="nil"/>
            </w:tcBorders>
            <w:vAlign w:val="bottom"/>
          </w:tcPr>
          <w:p w:rsidR="002D2C95" w:rsidRPr="00742EE4" w:rsidRDefault="002D2C95" w:rsidP="005F6BFF">
            <w:pPr>
              <w:pStyle w:val="Normal1"/>
            </w:pPr>
            <w:r w:rsidRPr="00742EE4">
              <w:t>1</w:t>
            </w:r>
            <w:r>
              <w:t>3</w:t>
            </w:r>
          </w:p>
        </w:tc>
        <w:tc>
          <w:tcPr>
            <w:tcW w:w="384" w:type="dxa"/>
            <w:vAlign w:val="bottom"/>
          </w:tcPr>
          <w:p w:rsidR="002D2C95" w:rsidRPr="00742EE4" w:rsidRDefault="002D2C95" w:rsidP="005F6BFF">
            <w:pPr>
              <w:pStyle w:val="Normal1"/>
            </w:pPr>
            <w:r w:rsidRPr="00742EE4">
              <w:t>год</w:t>
            </w:r>
          </w:p>
        </w:tc>
      </w:tr>
      <w:tr w:rsidR="002D2C95" w:rsidRPr="00742EE4" w:rsidTr="00555636">
        <w:tc>
          <w:tcPr>
            <w:tcW w:w="2834" w:type="dxa"/>
            <w:tcBorders>
              <w:top w:val="single" w:sz="4" w:space="0" w:color="auto"/>
              <w:left w:val="nil"/>
              <w:bottom w:val="nil"/>
              <w:right w:val="nil"/>
            </w:tcBorders>
          </w:tcPr>
          <w:p w:rsidR="002D2C95" w:rsidRPr="00742EE4" w:rsidRDefault="002D2C95" w:rsidP="005F6BFF">
            <w:pPr>
              <w:pStyle w:val="Normal1"/>
              <w:jc w:val="center"/>
              <w:rPr>
                <w:sz w:val="14"/>
              </w:rPr>
            </w:pPr>
            <w:r w:rsidRPr="00742EE4">
              <w:rPr>
                <w:sz w:val="14"/>
              </w:rPr>
              <w:t>(номер контактного телефона)</w:t>
            </w:r>
          </w:p>
        </w:tc>
        <w:tc>
          <w:tcPr>
            <w:tcW w:w="667" w:type="dxa"/>
          </w:tcPr>
          <w:p w:rsidR="002D2C95" w:rsidRPr="00742EE4" w:rsidRDefault="002D2C95" w:rsidP="005F6BFF">
            <w:pPr>
              <w:pStyle w:val="Normal1"/>
              <w:rPr>
                <w:sz w:val="14"/>
              </w:rPr>
            </w:pPr>
          </w:p>
        </w:tc>
        <w:tc>
          <w:tcPr>
            <w:tcW w:w="3624" w:type="dxa"/>
            <w:gridSpan w:val="6"/>
          </w:tcPr>
          <w:p w:rsidR="002D2C95" w:rsidRPr="00742EE4" w:rsidRDefault="002D2C95" w:rsidP="005F6BFF">
            <w:pPr>
              <w:pStyle w:val="Normal1"/>
              <w:jc w:val="center"/>
              <w:rPr>
                <w:sz w:val="14"/>
              </w:rPr>
            </w:pPr>
            <w:r w:rsidRPr="00742EE4">
              <w:rPr>
                <w:sz w:val="14"/>
              </w:rPr>
              <w:t>(дата составления документа)</w:t>
            </w:r>
          </w:p>
        </w:tc>
      </w:tr>
    </w:tbl>
    <w:p w:rsidR="002D2C95" w:rsidRPr="00742EE4" w:rsidRDefault="002D2C95" w:rsidP="00DE1792">
      <w:pPr>
        <w:pStyle w:val="Header1"/>
        <w:tabs>
          <w:tab w:val="left" w:pos="708"/>
        </w:tabs>
        <w:jc w:val="center"/>
      </w:pPr>
    </w:p>
    <w:p w:rsidR="002D2C95" w:rsidRPr="00742EE4" w:rsidRDefault="002D2C95" w:rsidP="00DE1792"/>
    <w:p w:rsidR="002D2C95" w:rsidRPr="006C6025" w:rsidRDefault="002D2C95" w:rsidP="00E73DDB">
      <w:pPr>
        <w:pStyle w:val="Heading1"/>
        <w:numPr>
          <w:ilvl w:val="0"/>
          <w:numId w:val="1"/>
        </w:numPr>
        <w:tabs>
          <w:tab w:val="clear" w:pos="432"/>
          <w:tab w:val="left" w:pos="0"/>
        </w:tabs>
        <w:spacing w:before="0" w:after="0"/>
        <w:ind w:left="0" w:firstLine="0"/>
        <w:jc w:val="center"/>
        <w:rPr>
          <w:sz w:val="22"/>
          <w:szCs w:val="22"/>
        </w:rPr>
        <w:sectPr w:rsidR="002D2C95" w:rsidRPr="006C6025" w:rsidSect="00E73DDB">
          <w:footnotePr>
            <w:pos w:val="beneathText"/>
          </w:footnotePr>
          <w:pgSz w:w="16837" w:h="11905" w:orient="landscape" w:code="9"/>
          <w:pgMar w:top="425" w:right="794" w:bottom="992" w:left="425" w:header="720" w:footer="720" w:gutter="0"/>
          <w:cols w:space="720"/>
          <w:docGrid w:linePitch="360"/>
        </w:sectPr>
      </w:pPr>
      <w:r>
        <w:rPr>
          <w:sz w:val="22"/>
          <w:szCs w:val="22"/>
        </w:rPr>
        <w:br w:type="page"/>
      </w:r>
    </w:p>
    <w:p w:rsidR="002D2C95" w:rsidRPr="006C6025" w:rsidRDefault="002D2C95" w:rsidP="007407B6">
      <w:pPr>
        <w:pStyle w:val="Heading1"/>
        <w:numPr>
          <w:ilvl w:val="0"/>
          <w:numId w:val="1"/>
        </w:numPr>
        <w:tabs>
          <w:tab w:val="clear" w:pos="432"/>
          <w:tab w:val="left" w:pos="0"/>
        </w:tabs>
        <w:spacing w:before="0" w:after="0"/>
        <w:ind w:left="0" w:firstLine="0"/>
        <w:jc w:val="center"/>
      </w:pPr>
    </w:p>
    <w:sectPr w:rsidR="002D2C95" w:rsidRPr="006C6025" w:rsidSect="00776BAD">
      <w:footerReference w:type="default" r:id="rId46"/>
      <w:footerReference w:type="first" r:id="rId47"/>
      <w:pgSz w:w="11905" w:h="16837"/>
      <w:pgMar w:top="1134" w:right="850" w:bottom="1134" w:left="993"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C95" w:rsidRDefault="002D2C95">
      <w:r>
        <w:separator/>
      </w:r>
    </w:p>
  </w:endnote>
  <w:endnote w:type="continuationSeparator" w:id="1">
    <w:p w:rsidR="002D2C95" w:rsidRDefault="002D2C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OpenSymbol">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BatangChe">
    <w:altName w:val="Arial Unicode MS"/>
    <w:panose1 w:val="00000000000000000000"/>
    <w:charset w:val="81"/>
    <w:family w:val="modern"/>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C95" w:rsidRDefault="002D2C95" w:rsidP="00E73D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2C95" w:rsidRDefault="002D2C95" w:rsidP="00E73DD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C95" w:rsidRDefault="002D2C95" w:rsidP="00E73D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D2C95" w:rsidRDefault="002D2C95" w:rsidP="00E73DD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C95" w:rsidRDefault="002D2C95">
    <w:pPr>
      <w:pStyle w:val="Footer1"/>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C95" w:rsidRDefault="002D2C9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C95" w:rsidRDefault="002D2C95">
      <w:r>
        <w:separator/>
      </w:r>
    </w:p>
  </w:footnote>
  <w:footnote w:type="continuationSeparator" w:id="1">
    <w:p w:rsidR="002D2C95" w:rsidRDefault="002D2C95">
      <w:r>
        <w:continuationSeparator/>
      </w:r>
    </w:p>
  </w:footnote>
  <w:footnote w:id="2">
    <w:p w:rsidR="002D2C95" w:rsidRDefault="002D2C95" w:rsidP="004156CF">
      <w:pPr>
        <w:pStyle w:val="FootnoteText1"/>
        <w:jc w:val="both"/>
      </w:pPr>
      <w:r w:rsidRPr="00F31281">
        <w:rPr>
          <w:rStyle w:val="a"/>
          <w:sz w:val="18"/>
          <w:szCs w:val="18"/>
        </w:rPr>
        <w:footnoteRef/>
      </w:r>
      <w:r w:rsidRPr="00F31281">
        <w:rPr>
          <w:sz w:val="18"/>
          <w:szCs w:val="18"/>
        </w:rPr>
        <w:tab/>
        <w:t xml:space="preserve"> В данной таблице указываются финансовые средства (бюджетное финансирование, доходы от приносящей доход деятельности), выделенные учреждению на соответствующий финансовый год</w:t>
      </w:r>
    </w:p>
  </w:footnote>
  <w:footnote w:id="3">
    <w:p w:rsidR="002D2C95" w:rsidRDefault="002D2C95" w:rsidP="000C5FB6">
      <w:pPr>
        <w:pStyle w:val="FootnoteText"/>
      </w:pPr>
      <w:r w:rsidRPr="00F31281">
        <w:rPr>
          <w:rStyle w:val="a"/>
          <w:sz w:val="18"/>
          <w:szCs w:val="18"/>
        </w:rPr>
        <w:footnoteRef/>
      </w:r>
      <w:r w:rsidRPr="00F31281">
        <w:rPr>
          <w:sz w:val="18"/>
          <w:szCs w:val="18"/>
        </w:rPr>
        <w:tab/>
        <w:t xml:space="preserve"> Информация предоставляется по форме 7-НК: Сумма числа участников в клубных формированиях, числа посетителей на платных мероприятиях и числа посетителей  музейных и библиотечных подразделений  КДУ (∑).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pPr>
      <w:rPr>
        <w:rFonts w:cs="Times New Roman"/>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Tahoma" w:hAnsi="Tahoma"/>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360"/>
        </w:tabs>
        <w:ind w:left="360"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D"/>
    <w:multiLevelType w:val="multilevel"/>
    <w:tmpl w:val="0000000D"/>
    <w:name w:val="WW8Num13"/>
    <w:lvl w:ilvl="0">
      <w:start w:val="4"/>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2"/>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3">
    <w:nsid w:val="0000000E"/>
    <w:multiLevelType w:val="multilevel"/>
    <w:tmpl w:val="0000000E"/>
    <w:name w:val="WW8Num14"/>
    <w:lvl w:ilvl="0">
      <w:start w:val="4"/>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6">
    <w:nsid w:val="00000011"/>
    <w:multiLevelType w:val="multilevel"/>
    <w:tmpl w:val="00000011"/>
    <w:name w:val="WW8Num17"/>
    <w:lvl w:ilvl="0">
      <w:start w:val="2"/>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7">
    <w:nsid w:val="00000012"/>
    <w:multiLevelType w:val="multilevel"/>
    <w:tmpl w:val="00000012"/>
    <w:name w:val="WW8Num18"/>
    <w:lvl w:ilvl="0">
      <w:start w:val="2"/>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8">
    <w:nsid w:val="00000013"/>
    <w:multiLevelType w:val="multilevel"/>
    <w:tmpl w:val="00000013"/>
    <w:name w:val="WW8Num19"/>
    <w:lvl w:ilvl="0">
      <w:start w:val="6"/>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9">
    <w:nsid w:val="00000014"/>
    <w:multiLevelType w:val="multilevel"/>
    <w:tmpl w:val="00000014"/>
    <w:name w:val="WW8Num20"/>
    <w:lvl w:ilvl="0">
      <w:start w:val="6"/>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0">
    <w:nsid w:val="00000015"/>
    <w:multiLevelType w:val="multilevel"/>
    <w:tmpl w:val="00000015"/>
    <w:name w:val="WW8Num21"/>
    <w:lvl w:ilvl="0">
      <w:start w:val="6"/>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1">
    <w:nsid w:val="00000016"/>
    <w:multiLevelType w:val="multilevel"/>
    <w:tmpl w:val="00000016"/>
    <w:name w:val="WW8Num22"/>
    <w:lvl w:ilvl="0">
      <w:start w:val="6"/>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2">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3">
    <w:nsid w:val="007B1599"/>
    <w:multiLevelType w:val="hybridMultilevel"/>
    <w:tmpl w:val="8E1A1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13B6639"/>
    <w:multiLevelType w:val="multilevel"/>
    <w:tmpl w:val="E3108AF4"/>
    <w:styleLink w:val="WW8Num6"/>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
    <w:nsid w:val="080431D2"/>
    <w:multiLevelType w:val="hybridMultilevel"/>
    <w:tmpl w:val="1AACA4D2"/>
    <w:lvl w:ilvl="0" w:tplc="65C017C8">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0A4A667B"/>
    <w:multiLevelType w:val="multilevel"/>
    <w:tmpl w:val="8426402E"/>
    <w:styleLink w:val="WW8Num10"/>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27">
    <w:nsid w:val="0B311517"/>
    <w:multiLevelType w:val="multilevel"/>
    <w:tmpl w:val="87066ABE"/>
    <w:styleLink w:val="WW8Num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
    <w:nsid w:val="10F06AF2"/>
    <w:multiLevelType w:val="hybridMultilevel"/>
    <w:tmpl w:val="0D98DFE8"/>
    <w:lvl w:ilvl="0" w:tplc="65C017C8">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1270002E"/>
    <w:multiLevelType w:val="hybridMultilevel"/>
    <w:tmpl w:val="B87ABA6A"/>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180C3FAF"/>
    <w:multiLevelType w:val="multilevel"/>
    <w:tmpl w:val="A04C3364"/>
    <w:styleLink w:val="WW8Num1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
    <w:nsid w:val="19D535DD"/>
    <w:multiLevelType w:val="hybridMultilevel"/>
    <w:tmpl w:val="EE7CB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1AEE5519"/>
    <w:multiLevelType w:val="hybridMultilevel"/>
    <w:tmpl w:val="EDC8D68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3">
    <w:nsid w:val="1D864A70"/>
    <w:multiLevelType w:val="multilevel"/>
    <w:tmpl w:val="1E805BD6"/>
    <w:lvl w:ilvl="0">
      <w:start w:val="1"/>
      <w:numFmt w:val="decimal"/>
      <w:lvlText w:val="%1."/>
      <w:lvlJc w:val="left"/>
      <w:pPr>
        <w:tabs>
          <w:tab w:val="num" w:pos="1500"/>
        </w:tabs>
        <w:ind w:left="1500" w:hanging="1140"/>
      </w:pPr>
      <w:rPr>
        <w:rFonts w:cs="Times New Roman" w:hint="default"/>
      </w:rPr>
    </w:lvl>
    <w:lvl w:ilvl="1">
      <w:start w:val="3"/>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4">
    <w:nsid w:val="23C56396"/>
    <w:multiLevelType w:val="hybridMultilevel"/>
    <w:tmpl w:val="98A434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2BB27CFC"/>
    <w:multiLevelType w:val="multilevel"/>
    <w:tmpl w:val="624A19F8"/>
    <w:styleLink w:val="WW8Num7"/>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
    <w:nsid w:val="2F0162CD"/>
    <w:multiLevelType w:val="hybridMultilevel"/>
    <w:tmpl w:val="276E1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69F3CE7"/>
    <w:multiLevelType w:val="hybridMultilevel"/>
    <w:tmpl w:val="89088D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3A3B3481"/>
    <w:multiLevelType w:val="hybridMultilevel"/>
    <w:tmpl w:val="0B700470"/>
    <w:lvl w:ilvl="0" w:tplc="65C017C8">
      <w:start w:val="1"/>
      <w:numFmt w:val="bullet"/>
      <w:lvlText w:val=""/>
      <w:lvlJc w:val="left"/>
      <w:pPr>
        <w:tabs>
          <w:tab w:val="num" w:pos="2160"/>
        </w:tabs>
        <w:ind w:left="21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3A562C4F"/>
    <w:multiLevelType w:val="multilevel"/>
    <w:tmpl w:val="3EA48C9A"/>
    <w:styleLink w:val="WW8Num4"/>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0">
    <w:nsid w:val="3D1A52A4"/>
    <w:multiLevelType w:val="hybridMultilevel"/>
    <w:tmpl w:val="49386A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F5B56D9"/>
    <w:multiLevelType w:val="hybridMultilevel"/>
    <w:tmpl w:val="07E8AC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27670AE"/>
    <w:multiLevelType w:val="multilevel"/>
    <w:tmpl w:val="41C24082"/>
    <w:styleLink w:val="WW8Num5"/>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3">
    <w:nsid w:val="43D507B2"/>
    <w:multiLevelType w:val="multilevel"/>
    <w:tmpl w:val="E55A4F9E"/>
    <w:styleLink w:val="WW8Num8"/>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
    <w:nsid w:val="486800F9"/>
    <w:multiLevelType w:val="hybridMultilevel"/>
    <w:tmpl w:val="D890C8AC"/>
    <w:lvl w:ilvl="0" w:tplc="65C017C8">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5">
    <w:nsid w:val="4999408E"/>
    <w:multiLevelType w:val="hybridMultilevel"/>
    <w:tmpl w:val="9750600C"/>
    <w:lvl w:ilvl="0" w:tplc="65C017C8">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nsid w:val="4C89780F"/>
    <w:multiLevelType w:val="multilevel"/>
    <w:tmpl w:val="4856972C"/>
    <w:styleLink w:val="WW8Num2"/>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7">
    <w:nsid w:val="4D741D0F"/>
    <w:multiLevelType w:val="hybridMultilevel"/>
    <w:tmpl w:val="1D8C04F0"/>
    <w:lvl w:ilvl="0" w:tplc="65C017C8">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8">
    <w:nsid w:val="525558CF"/>
    <w:multiLevelType w:val="hybridMultilevel"/>
    <w:tmpl w:val="A1D269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2986AE0"/>
    <w:multiLevelType w:val="hybridMultilevel"/>
    <w:tmpl w:val="41409DBC"/>
    <w:lvl w:ilvl="0" w:tplc="6E927A70">
      <w:start w:val="1"/>
      <w:numFmt w:val="decimal"/>
      <w:lvlText w:val="%1."/>
      <w:lvlJc w:val="left"/>
      <w:pPr>
        <w:ind w:left="720" w:hanging="360"/>
      </w:pPr>
      <w:rPr>
        <w:rFonts w:cs="Times New Roman"/>
        <w:b w:val="0"/>
        <w:bCs w:val="0"/>
        <w:i w:val="0"/>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0">
    <w:nsid w:val="55723939"/>
    <w:multiLevelType w:val="multilevel"/>
    <w:tmpl w:val="F86A815A"/>
    <w:styleLink w:val="WW8Num1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51">
    <w:nsid w:val="55CC299E"/>
    <w:multiLevelType w:val="hybridMultilevel"/>
    <w:tmpl w:val="9D72C542"/>
    <w:lvl w:ilvl="0" w:tplc="65C017C8">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2">
    <w:nsid w:val="59A14B2B"/>
    <w:multiLevelType w:val="hybridMultilevel"/>
    <w:tmpl w:val="F23EBF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nsid w:val="5DDD2FED"/>
    <w:multiLevelType w:val="hybridMultilevel"/>
    <w:tmpl w:val="B1BE5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EE9676F"/>
    <w:multiLevelType w:val="multilevel"/>
    <w:tmpl w:val="9EAE02CE"/>
    <w:styleLink w:val="WW8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55">
    <w:nsid w:val="60CA5D75"/>
    <w:multiLevelType w:val="hybridMultilevel"/>
    <w:tmpl w:val="29B45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4915530"/>
    <w:multiLevelType w:val="hybridMultilevel"/>
    <w:tmpl w:val="A3AA4A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69D72839"/>
    <w:multiLevelType w:val="hybridMultilevel"/>
    <w:tmpl w:val="868C10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BA03039"/>
    <w:multiLevelType w:val="hybridMultilevel"/>
    <w:tmpl w:val="92B8493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9">
    <w:nsid w:val="6CF0125F"/>
    <w:multiLevelType w:val="hybridMultilevel"/>
    <w:tmpl w:val="10805A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0">
    <w:nsid w:val="729222F6"/>
    <w:multiLevelType w:val="hybridMultilevel"/>
    <w:tmpl w:val="E30CE9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760B5108"/>
    <w:multiLevelType w:val="hybridMultilevel"/>
    <w:tmpl w:val="C7360EB0"/>
    <w:lvl w:ilvl="0" w:tplc="65C017C8">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2">
    <w:nsid w:val="76736CCC"/>
    <w:multiLevelType w:val="multilevel"/>
    <w:tmpl w:val="32F8B0CE"/>
    <w:styleLink w:val="WW8Num1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3">
    <w:nsid w:val="79FE5224"/>
    <w:multiLevelType w:val="multilevel"/>
    <w:tmpl w:val="D65AB482"/>
    <w:styleLink w:val="WW8Num9"/>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4">
    <w:nsid w:val="7A8C2BB7"/>
    <w:multiLevelType w:val="hybridMultilevel"/>
    <w:tmpl w:val="52641F0A"/>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5">
    <w:nsid w:val="7B165FA5"/>
    <w:multiLevelType w:val="hybridMultilevel"/>
    <w:tmpl w:val="6C403B84"/>
    <w:lvl w:ilvl="0" w:tplc="9BB0242A">
      <w:start w:val="1"/>
      <w:numFmt w:val="decimal"/>
      <w:lvlText w:val="%1."/>
      <w:lvlJc w:val="left"/>
      <w:pPr>
        <w:tabs>
          <w:tab w:val="num" w:pos="720"/>
        </w:tabs>
        <w:ind w:left="720" w:hanging="360"/>
      </w:pPr>
      <w:rPr>
        <w:rFonts w:cs="Times New Roman"/>
      </w:rPr>
    </w:lvl>
    <w:lvl w:ilvl="1" w:tplc="CD1C2980">
      <w:numFmt w:val="none"/>
      <w:lvlText w:val=""/>
      <w:lvlJc w:val="left"/>
      <w:pPr>
        <w:tabs>
          <w:tab w:val="num" w:pos="360"/>
        </w:tabs>
      </w:pPr>
      <w:rPr>
        <w:rFonts w:cs="Times New Roman"/>
      </w:rPr>
    </w:lvl>
    <w:lvl w:ilvl="2" w:tplc="99086770">
      <w:numFmt w:val="none"/>
      <w:lvlText w:val=""/>
      <w:lvlJc w:val="left"/>
      <w:pPr>
        <w:tabs>
          <w:tab w:val="num" w:pos="360"/>
        </w:tabs>
      </w:pPr>
      <w:rPr>
        <w:rFonts w:cs="Times New Roman"/>
      </w:rPr>
    </w:lvl>
    <w:lvl w:ilvl="3" w:tplc="93BAEECA">
      <w:numFmt w:val="none"/>
      <w:lvlText w:val=""/>
      <w:lvlJc w:val="left"/>
      <w:pPr>
        <w:tabs>
          <w:tab w:val="num" w:pos="360"/>
        </w:tabs>
      </w:pPr>
      <w:rPr>
        <w:rFonts w:cs="Times New Roman"/>
      </w:rPr>
    </w:lvl>
    <w:lvl w:ilvl="4" w:tplc="49EC5CB6">
      <w:numFmt w:val="none"/>
      <w:lvlText w:val=""/>
      <w:lvlJc w:val="left"/>
      <w:pPr>
        <w:tabs>
          <w:tab w:val="num" w:pos="360"/>
        </w:tabs>
      </w:pPr>
      <w:rPr>
        <w:rFonts w:cs="Times New Roman"/>
      </w:rPr>
    </w:lvl>
    <w:lvl w:ilvl="5" w:tplc="271226F2">
      <w:numFmt w:val="none"/>
      <w:lvlText w:val=""/>
      <w:lvlJc w:val="left"/>
      <w:pPr>
        <w:tabs>
          <w:tab w:val="num" w:pos="360"/>
        </w:tabs>
      </w:pPr>
      <w:rPr>
        <w:rFonts w:cs="Times New Roman"/>
      </w:rPr>
    </w:lvl>
    <w:lvl w:ilvl="6" w:tplc="7B829B66">
      <w:numFmt w:val="none"/>
      <w:lvlText w:val=""/>
      <w:lvlJc w:val="left"/>
      <w:pPr>
        <w:tabs>
          <w:tab w:val="num" w:pos="360"/>
        </w:tabs>
      </w:pPr>
      <w:rPr>
        <w:rFonts w:cs="Times New Roman"/>
      </w:rPr>
    </w:lvl>
    <w:lvl w:ilvl="7" w:tplc="2460CD66">
      <w:numFmt w:val="none"/>
      <w:lvlText w:val=""/>
      <w:lvlJc w:val="left"/>
      <w:pPr>
        <w:tabs>
          <w:tab w:val="num" w:pos="360"/>
        </w:tabs>
      </w:pPr>
      <w:rPr>
        <w:rFonts w:cs="Times New Roman"/>
      </w:rPr>
    </w:lvl>
    <w:lvl w:ilvl="8" w:tplc="6568CB7C">
      <w:numFmt w:val="none"/>
      <w:lvlText w:val=""/>
      <w:lvlJc w:val="left"/>
      <w:pPr>
        <w:tabs>
          <w:tab w:val="num" w:pos="360"/>
        </w:tabs>
      </w:pPr>
      <w:rPr>
        <w:rFonts w:cs="Times New Roman"/>
      </w:rPr>
    </w:lvl>
  </w:abstractNum>
  <w:abstractNum w:abstractNumId="66">
    <w:nsid w:val="7B5D03F8"/>
    <w:multiLevelType w:val="hybridMultilevel"/>
    <w:tmpl w:val="F1DC26AA"/>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7">
    <w:nsid w:val="7B74661B"/>
    <w:multiLevelType w:val="hybridMultilevel"/>
    <w:tmpl w:val="DE1445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BA06A7E"/>
    <w:multiLevelType w:val="multilevel"/>
    <w:tmpl w:val="5E3A48D6"/>
    <w:styleLink w:val="WW8Num15"/>
    <w:lvl w:ilvl="0">
      <w:start w:val="5"/>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2"/>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9">
    <w:nsid w:val="7BEB3D22"/>
    <w:multiLevelType w:val="multilevel"/>
    <w:tmpl w:val="06F2D182"/>
    <w:styleLink w:val="WW8Num3"/>
    <w:lvl w:ilvl="0">
      <w:numFmt w:val="bullet"/>
      <w:lvlText w:val="-"/>
      <w:lvlJc w:val="left"/>
      <w:rPr>
        <w:rFonts w:ascii="Tahoma" w:hAnsi="Tahoma"/>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0">
    <w:nsid w:val="7C715874"/>
    <w:multiLevelType w:val="hybridMultilevel"/>
    <w:tmpl w:val="49549286"/>
    <w:lvl w:ilvl="0" w:tplc="65C017C8">
      <w:start w:val="1"/>
      <w:numFmt w:val="bullet"/>
      <w:lvlText w:val=""/>
      <w:lvlJc w:val="left"/>
      <w:pPr>
        <w:tabs>
          <w:tab w:val="num" w:pos="1440"/>
        </w:tabs>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5"/>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6"/>
  </w:num>
  <w:num w:numId="15">
    <w:abstractNumId w:val="50"/>
  </w:num>
  <w:num w:numId="16">
    <w:abstractNumId w:val="68"/>
  </w:num>
  <w:num w:numId="17">
    <w:abstractNumId w:val="54"/>
  </w:num>
  <w:num w:numId="18">
    <w:abstractNumId w:val="27"/>
  </w:num>
  <w:num w:numId="19">
    <w:abstractNumId w:val="46"/>
  </w:num>
  <w:num w:numId="20">
    <w:abstractNumId w:val="69"/>
  </w:num>
  <w:num w:numId="21">
    <w:abstractNumId w:val="62"/>
  </w:num>
  <w:num w:numId="22">
    <w:abstractNumId w:val="39"/>
  </w:num>
  <w:num w:numId="23">
    <w:abstractNumId w:val="42"/>
  </w:num>
  <w:num w:numId="24">
    <w:abstractNumId w:val="30"/>
  </w:num>
  <w:num w:numId="25">
    <w:abstractNumId w:val="24"/>
  </w:num>
  <w:num w:numId="26">
    <w:abstractNumId w:val="35"/>
  </w:num>
  <w:num w:numId="27">
    <w:abstractNumId w:val="43"/>
  </w:num>
  <w:num w:numId="28">
    <w:abstractNumId w:val="63"/>
  </w:num>
  <w:num w:numId="29">
    <w:abstractNumId w:val="65"/>
  </w:num>
  <w:num w:numId="30">
    <w:abstractNumId w:val="66"/>
  </w:num>
  <w:num w:numId="31">
    <w:abstractNumId w:val="49"/>
  </w:num>
  <w:num w:numId="32">
    <w:abstractNumId w:val="67"/>
  </w:num>
  <w:num w:numId="33">
    <w:abstractNumId w:val="57"/>
  </w:num>
  <w:num w:numId="34">
    <w:abstractNumId w:val="52"/>
  </w:num>
  <w:num w:numId="35">
    <w:abstractNumId w:val="32"/>
  </w:num>
  <w:num w:numId="36">
    <w:abstractNumId w:val="36"/>
  </w:num>
  <w:num w:numId="37">
    <w:abstractNumId w:val="55"/>
  </w:num>
  <w:num w:numId="38">
    <w:abstractNumId w:val="23"/>
  </w:num>
  <w:num w:numId="39">
    <w:abstractNumId w:val="53"/>
  </w:num>
  <w:num w:numId="40">
    <w:abstractNumId w:val="56"/>
  </w:num>
  <w:num w:numId="41">
    <w:abstractNumId w:val="41"/>
  </w:num>
  <w:num w:numId="42">
    <w:abstractNumId w:val="31"/>
  </w:num>
  <w:num w:numId="43">
    <w:abstractNumId w:val="34"/>
  </w:num>
  <w:num w:numId="44">
    <w:abstractNumId w:val="60"/>
  </w:num>
  <w:num w:numId="45">
    <w:abstractNumId w:val="48"/>
  </w:num>
  <w:num w:numId="46">
    <w:abstractNumId w:val="40"/>
  </w:num>
  <w:num w:numId="47">
    <w:abstractNumId w:val="59"/>
  </w:num>
  <w:num w:numId="48">
    <w:abstractNumId w:val="33"/>
  </w:num>
  <w:num w:numId="4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num>
  <w:num w:numId="62">
    <w:abstractNumId w:val="37"/>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0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0"/>
    <w:footnote w:id="1"/>
  </w:footnotePr>
  <w:endnotePr>
    <w:endnote w:id="0"/>
    <w:endnote w:id="1"/>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3DDB"/>
    <w:rsid w:val="0000271D"/>
    <w:rsid w:val="00014EC4"/>
    <w:rsid w:val="0001697D"/>
    <w:rsid w:val="00017C88"/>
    <w:rsid w:val="00024002"/>
    <w:rsid w:val="00036C7D"/>
    <w:rsid w:val="000419A1"/>
    <w:rsid w:val="000433FF"/>
    <w:rsid w:val="00043466"/>
    <w:rsid w:val="00061E04"/>
    <w:rsid w:val="000620D6"/>
    <w:rsid w:val="0006303A"/>
    <w:rsid w:val="0006678A"/>
    <w:rsid w:val="00085D63"/>
    <w:rsid w:val="00091C39"/>
    <w:rsid w:val="00096248"/>
    <w:rsid w:val="000A7C04"/>
    <w:rsid w:val="000B5A79"/>
    <w:rsid w:val="000C3CA2"/>
    <w:rsid w:val="000C4FA1"/>
    <w:rsid w:val="000C537B"/>
    <w:rsid w:val="000C55DD"/>
    <w:rsid w:val="000C5FB6"/>
    <w:rsid w:val="000C62DE"/>
    <w:rsid w:val="000C7749"/>
    <w:rsid w:val="000E3CE4"/>
    <w:rsid w:val="00101531"/>
    <w:rsid w:val="00101816"/>
    <w:rsid w:val="001075E8"/>
    <w:rsid w:val="00120404"/>
    <w:rsid w:val="00123003"/>
    <w:rsid w:val="00124C07"/>
    <w:rsid w:val="00133C07"/>
    <w:rsid w:val="00137CF0"/>
    <w:rsid w:val="001566E6"/>
    <w:rsid w:val="0015736D"/>
    <w:rsid w:val="00166098"/>
    <w:rsid w:val="00171D36"/>
    <w:rsid w:val="00174CBD"/>
    <w:rsid w:val="0017711B"/>
    <w:rsid w:val="001809F9"/>
    <w:rsid w:val="00192A0C"/>
    <w:rsid w:val="00192C07"/>
    <w:rsid w:val="001A0BC3"/>
    <w:rsid w:val="001A30EB"/>
    <w:rsid w:val="001A698B"/>
    <w:rsid w:val="001C18EF"/>
    <w:rsid w:val="001C53D0"/>
    <w:rsid w:val="001C6FD6"/>
    <w:rsid w:val="001D13E1"/>
    <w:rsid w:val="001E0D0D"/>
    <w:rsid w:val="001E19D5"/>
    <w:rsid w:val="001F61D3"/>
    <w:rsid w:val="00203B52"/>
    <w:rsid w:val="002142E7"/>
    <w:rsid w:val="0022110D"/>
    <w:rsid w:val="00223969"/>
    <w:rsid w:val="00223B7A"/>
    <w:rsid w:val="002342C6"/>
    <w:rsid w:val="002377F2"/>
    <w:rsid w:val="002409BB"/>
    <w:rsid w:val="00251B16"/>
    <w:rsid w:val="00251C8E"/>
    <w:rsid w:val="00253F2F"/>
    <w:rsid w:val="002668FF"/>
    <w:rsid w:val="00271441"/>
    <w:rsid w:val="0027176D"/>
    <w:rsid w:val="00273107"/>
    <w:rsid w:val="002819BD"/>
    <w:rsid w:val="00284E89"/>
    <w:rsid w:val="00290351"/>
    <w:rsid w:val="00294AAE"/>
    <w:rsid w:val="002A6176"/>
    <w:rsid w:val="002D2C95"/>
    <w:rsid w:val="002D784F"/>
    <w:rsid w:val="002E05D1"/>
    <w:rsid w:val="002E1E63"/>
    <w:rsid w:val="002E7623"/>
    <w:rsid w:val="002F3EA8"/>
    <w:rsid w:val="002F7BFF"/>
    <w:rsid w:val="0033630F"/>
    <w:rsid w:val="00340ADA"/>
    <w:rsid w:val="00343485"/>
    <w:rsid w:val="00360398"/>
    <w:rsid w:val="00362574"/>
    <w:rsid w:val="00365CAD"/>
    <w:rsid w:val="00373CEB"/>
    <w:rsid w:val="00373E7C"/>
    <w:rsid w:val="00382C6E"/>
    <w:rsid w:val="00383EE6"/>
    <w:rsid w:val="003A3F4D"/>
    <w:rsid w:val="003D5AED"/>
    <w:rsid w:val="003D7381"/>
    <w:rsid w:val="003F7173"/>
    <w:rsid w:val="004079C8"/>
    <w:rsid w:val="004156CF"/>
    <w:rsid w:val="00417BB3"/>
    <w:rsid w:val="00431721"/>
    <w:rsid w:val="00443EC2"/>
    <w:rsid w:val="00463F58"/>
    <w:rsid w:val="00485CDD"/>
    <w:rsid w:val="00486B72"/>
    <w:rsid w:val="00496B24"/>
    <w:rsid w:val="004A0629"/>
    <w:rsid w:val="004A3B6E"/>
    <w:rsid w:val="004B7757"/>
    <w:rsid w:val="004C35CD"/>
    <w:rsid w:val="004D1CD1"/>
    <w:rsid w:val="004D2CFE"/>
    <w:rsid w:val="004E20D5"/>
    <w:rsid w:val="004F210B"/>
    <w:rsid w:val="004F580A"/>
    <w:rsid w:val="005024BF"/>
    <w:rsid w:val="00510D62"/>
    <w:rsid w:val="00514B02"/>
    <w:rsid w:val="00542015"/>
    <w:rsid w:val="00542BFA"/>
    <w:rsid w:val="00543845"/>
    <w:rsid w:val="00545301"/>
    <w:rsid w:val="00552291"/>
    <w:rsid w:val="00554937"/>
    <w:rsid w:val="00554A1B"/>
    <w:rsid w:val="00555636"/>
    <w:rsid w:val="00561A17"/>
    <w:rsid w:val="00574F20"/>
    <w:rsid w:val="00583699"/>
    <w:rsid w:val="00586666"/>
    <w:rsid w:val="00591398"/>
    <w:rsid w:val="005A1712"/>
    <w:rsid w:val="005A4D13"/>
    <w:rsid w:val="005B02D9"/>
    <w:rsid w:val="005B2188"/>
    <w:rsid w:val="005B3962"/>
    <w:rsid w:val="005C0C42"/>
    <w:rsid w:val="005C3346"/>
    <w:rsid w:val="005C6137"/>
    <w:rsid w:val="005C6FA8"/>
    <w:rsid w:val="005D6718"/>
    <w:rsid w:val="005F6466"/>
    <w:rsid w:val="005F6BFF"/>
    <w:rsid w:val="00604C0B"/>
    <w:rsid w:val="00606F56"/>
    <w:rsid w:val="006071EE"/>
    <w:rsid w:val="006277D5"/>
    <w:rsid w:val="0063170E"/>
    <w:rsid w:val="00642575"/>
    <w:rsid w:val="00645496"/>
    <w:rsid w:val="00647201"/>
    <w:rsid w:val="0065132B"/>
    <w:rsid w:val="00656604"/>
    <w:rsid w:val="0066143B"/>
    <w:rsid w:val="006627D0"/>
    <w:rsid w:val="00672A7D"/>
    <w:rsid w:val="00674331"/>
    <w:rsid w:val="00676451"/>
    <w:rsid w:val="00687D8E"/>
    <w:rsid w:val="00690EB2"/>
    <w:rsid w:val="00695ED5"/>
    <w:rsid w:val="006A23CD"/>
    <w:rsid w:val="006B22B8"/>
    <w:rsid w:val="006B4B47"/>
    <w:rsid w:val="006C3DA7"/>
    <w:rsid w:val="006C5D11"/>
    <w:rsid w:val="006C6025"/>
    <w:rsid w:val="006D3FCC"/>
    <w:rsid w:val="006D53F3"/>
    <w:rsid w:val="006D7E58"/>
    <w:rsid w:val="006E042B"/>
    <w:rsid w:val="006E70A1"/>
    <w:rsid w:val="006F2256"/>
    <w:rsid w:val="006F3714"/>
    <w:rsid w:val="00704F1A"/>
    <w:rsid w:val="00710C1C"/>
    <w:rsid w:val="0071336C"/>
    <w:rsid w:val="00715312"/>
    <w:rsid w:val="00726C97"/>
    <w:rsid w:val="00731A79"/>
    <w:rsid w:val="00737E0F"/>
    <w:rsid w:val="007407B6"/>
    <w:rsid w:val="00742EE4"/>
    <w:rsid w:val="00753B5A"/>
    <w:rsid w:val="00754F93"/>
    <w:rsid w:val="00755977"/>
    <w:rsid w:val="007703C7"/>
    <w:rsid w:val="00776BAD"/>
    <w:rsid w:val="00777AB5"/>
    <w:rsid w:val="00794FF5"/>
    <w:rsid w:val="007A13F3"/>
    <w:rsid w:val="007B3AEF"/>
    <w:rsid w:val="007C0CF0"/>
    <w:rsid w:val="007C6C0A"/>
    <w:rsid w:val="007D0043"/>
    <w:rsid w:val="007D42A6"/>
    <w:rsid w:val="007D451D"/>
    <w:rsid w:val="007D5EFC"/>
    <w:rsid w:val="007E29F7"/>
    <w:rsid w:val="007F2B21"/>
    <w:rsid w:val="008000D2"/>
    <w:rsid w:val="008046ED"/>
    <w:rsid w:val="00807B34"/>
    <w:rsid w:val="00807EA1"/>
    <w:rsid w:val="00813B6E"/>
    <w:rsid w:val="00813F5F"/>
    <w:rsid w:val="00820DA4"/>
    <w:rsid w:val="00831498"/>
    <w:rsid w:val="0084142F"/>
    <w:rsid w:val="008475C9"/>
    <w:rsid w:val="00850635"/>
    <w:rsid w:val="00861B3B"/>
    <w:rsid w:val="00871B00"/>
    <w:rsid w:val="0087586D"/>
    <w:rsid w:val="00877E5F"/>
    <w:rsid w:val="008878CC"/>
    <w:rsid w:val="0089177B"/>
    <w:rsid w:val="00895359"/>
    <w:rsid w:val="008A5F49"/>
    <w:rsid w:val="008B35E0"/>
    <w:rsid w:val="008C51A1"/>
    <w:rsid w:val="008D44E3"/>
    <w:rsid w:val="008E3069"/>
    <w:rsid w:val="008E6695"/>
    <w:rsid w:val="008E7027"/>
    <w:rsid w:val="008F2D6E"/>
    <w:rsid w:val="008F33A6"/>
    <w:rsid w:val="00901019"/>
    <w:rsid w:val="009059A3"/>
    <w:rsid w:val="00924FB8"/>
    <w:rsid w:val="00926C8D"/>
    <w:rsid w:val="00932852"/>
    <w:rsid w:val="00932C34"/>
    <w:rsid w:val="00936557"/>
    <w:rsid w:val="0094108B"/>
    <w:rsid w:val="00942D2F"/>
    <w:rsid w:val="00964784"/>
    <w:rsid w:val="009B0B0A"/>
    <w:rsid w:val="009B2E8B"/>
    <w:rsid w:val="009C539F"/>
    <w:rsid w:val="009D034E"/>
    <w:rsid w:val="009D1218"/>
    <w:rsid w:val="009D18EF"/>
    <w:rsid w:val="00A075C1"/>
    <w:rsid w:val="00A11ED1"/>
    <w:rsid w:val="00A13FAC"/>
    <w:rsid w:val="00A24415"/>
    <w:rsid w:val="00A24EB3"/>
    <w:rsid w:val="00A2788B"/>
    <w:rsid w:val="00A315DC"/>
    <w:rsid w:val="00A31B37"/>
    <w:rsid w:val="00A70CDF"/>
    <w:rsid w:val="00A75DE9"/>
    <w:rsid w:val="00A81845"/>
    <w:rsid w:val="00A848C2"/>
    <w:rsid w:val="00A93CD3"/>
    <w:rsid w:val="00A93F63"/>
    <w:rsid w:val="00AC0853"/>
    <w:rsid w:val="00AD0F4C"/>
    <w:rsid w:val="00AE0359"/>
    <w:rsid w:val="00B03163"/>
    <w:rsid w:val="00B03964"/>
    <w:rsid w:val="00B1336A"/>
    <w:rsid w:val="00B13F29"/>
    <w:rsid w:val="00B17BFD"/>
    <w:rsid w:val="00B2040B"/>
    <w:rsid w:val="00B20C6F"/>
    <w:rsid w:val="00B2673E"/>
    <w:rsid w:val="00B27B6B"/>
    <w:rsid w:val="00B31938"/>
    <w:rsid w:val="00B40485"/>
    <w:rsid w:val="00B4090C"/>
    <w:rsid w:val="00B51BD7"/>
    <w:rsid w:val="00B56284"/>
    <w:rsid w:val="00B62701"/>
    <w:rsid w:val="00B74128"/>
    <w:rsid w:val="00B75C1B"/>
    <w:rsid w:val="00B81648"/>
    <w:rsid w:val="00B821D1"/>
    <w:rsid w:val="00BA42F5"/>
    <w:rsid w:val="00BB0B67"/>
    <w:rsid w:val="00BB71F3"/>
    <w:rsid w:val="00BD1592"/>
    <w:rsid w:val="00BD3785"/>
    <w:rsid w:val="00BE0E8F"/>
    <w:rsid w:val="00BE1075"/>
    <w:rsid w:val="00BF720A"/>
    <w:rsid w:val="00C01D30"/>
    <w:rsid w:val="00C04413"/>
    <w:rsid w:val="00C058D9"/>
    <w:rsid w:val="00C13134"/>
    <w:rsid w:val="00C131E6"/>
    <w:rsid w:val="00C165EA"/>
    <w:rsid w:val="00C20911"/>
    <w:rsid w:val="00C25768"/>
    <w:rsid w:val="00C3229A"/>
    <w:rsid w:val="00C336BA"/>
    <w:rsid w:val="00C34E30"/>
    <w:rsid w:val="00C422B9"/>
    <w:rsid w:val="00C455C6"/>
    <w:rsid w:val="00C45EEA"/>
    <w:rsid w:val="00C52D46"/>
    <w:rsid w:val="00C64583"/>
    <w:rsid w:val="00C70A5D"/>
    <w:rsid w:val="00C74A97"/>
    <w:rsid w:val="00C9289F"/>
    <w:rsid w:val="00C92DFC"/>
    <w:rsid w:val="00C97655"/>
    <w:rsid w:val="00CB1613"/>
    <w:rsid w:val="00CB4A39"/>
    <w:rsid w:val="00CB7830"/>
    <w:rsid w:val="00CC7169"/>
    <w:rsid w:val="00CD04AE"/>
    <w:rsid w:val="00CD63D8"/>
    <w:rsid w:val="00CE129C"/>
    <w:rsid w:val="00CE61EE"/>
    <w:rsid w:val="00CE7E1B"/>
    <w:rsid w:val="00CF1FB3"/>
    <w:rsid w:val="00CF23F4"/>
    <w:rsid w:val="00D02430"/>
    <w:rsid w:val="00D04A77"/>
    <w:rsid w:val="00D04B53"/>
    <w:rsid w:val="00D05111"/>
    <w:rsid w:val="00D273A5"/>
    <w:rsid w:val="00D34E87"/>
    <w:rsid w:val="00D37AF5"/>
    <w:rsid w:val="00D47488"/>
    <w:rsid w:val="00D520E5"/>
    <w:rsid w:val="00D535CC"/>
    <w:rsid w:val="00D63760"/>
    <w:rsid w:val="00D63872"/>
    <w:rsid w:val="00D81695"/>
    <w:rsid w:val="00D84C04"/>
    <w:rsid w:val="00D93B67"/>
    <w:rsid w:val="00DA6BC1"/>
    <w:rsid w:val="00DB0E71"/>
    <w:rsid w:val="00DB51EC"/>
    <w:rsid w:val="00DB74CD"/>
    <w:rsid w:val="00DC061A"/>
    <w:rsid w:val="00DC1D3F"/>
    <w:rsid w:val="00DD1B59"/>
    <w:rsid w:val="00DE00F5"/>
    <w:rsid w:val="00DE1792"/>
    <w:rsid w:val="00DE64B3"/>
    <w:rsid w:val="00DF4E14"/>
    <w:rsid w:val="00E03F35"/>
    <w:rsid w:val="00E04A59"/>
    <w:rsid w:val="00E12B4D"/>
    <w:rsid w:val="00E13210"/>
    <w:rsid w:val="00E1394A"/>
    <w:rsid w:val="00E20BFA"/>
    <w:rsid w:val="00E362CF"/>
    <w:rsid w:val="00E37021"/>
    <w:rsid w:val="00E4321E"/>
    <w:rsid w:val="00E50987"/>
    <w:rsid w:val="00E54D8F"/>
    <w:rsid w:val="00E552CA"/>
    <w:rsid w:val="00E55CDB"/>
    <w:rsid w:val="00E6703B"/>
    <w:rsid w:val="00E672A7"/>
    <w:rsid w:val="00E7126F"/>
    <w:rsid w:val="00E72378"/>
    <w:rsid w:val="00E73DDB"/>
    <w:rsid w:val="00E7722E"/>
    <w:rsid w:val="00E80FE9"/>
    <w:rsid w:val="00E83541"/>
    <w:rsid w:val="00E97D21"/>
    <w:rsid w:val="00EA0CF1"/>
    <w:rsid w:val="00EB0DE0"/>
    <w:rsid w:val="00EB2E7B"/>
    <w:rsid w:val="00ED1904"/>
    <w:rsid w:val="00ED2762"/>
    <w:rsid w:val="00EE54E8"/>
    <w:rsid w:val="00EF2B74"/>
    <w:rsid w:val="00EF3B5F"/>
    <w:rsid w:val="00EF4032"/>
    <w:rsid w:val="00EF4A66"/>
    <w:rsid w:val="00F03364"/>
    <w:rsid w:val="00F126C0"/>
    <w:rsid w:val="00F22AAD"/>
    <w:rsid w:val="00F23271"/>
    <w:rsid w:val="00F262CF"/>
    <w:rsid w:val="00F31281"/>
    <w:rsid w:val="00F31D59"/>
    <w:rsid w:val="00F350CA"/>
    <w:rsid w:val="00F3691B"/>
    <w:rsid w:val="00F36A22"/>
    <w:rsid w:val="00F4353A"/>
    <w:rsid w:val="00F60CDB"/>
    <w:rsid w:val="00F745C5"/>
    <w:rsid w:val="00F83E8D"/>
    <w:rsid w:val="00F86D3D"/>
    <w:rsid w:val="00F95D63"/>
    <w:rsid w:val="00FA274C"/>
    <w:rsid w:val="00FA6134"/>
    <w:rsid w:val="00FB3550"/>
    <w:rsid w:val="00FC42D5"/>
    <w:rsid w:val="00FC65E4"/>
    <w:rsid w:val="00FD0AB5"/>
    <w:rsid w:val="00FD77F6"/>
    <w:rsid w:val="00FE771A"/>
    <w:rsid w:val="00FF2607"/>
    <w:rsid w:val="00FF6A5C"/>
    <w:rsid w:val="00FF6FE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776BAD"/>
    <w:pPr>
      <w:widowControl w:val="0"/>
      <w:suppressAutoHyphens/>
    </w:pPr>
    <w:rPr>
      <w:kern w:val="1"/>
      <w:sz w:val="24"/>
      <w:szCs w:val="24"/>
    </w:rPr>
  </w:style>
  <w:style w:type="paragraph" w:styleId="Heading1">
    <w:name w:val="heading 1"/>
    <w:basedOn w:val="Normal"/>
    <w:next w:val="Normal"/>
    <w:link w:val="Heading1Char"/>
    <w:uiPriority w:val="99"/>
    <w:qFormat/>
    <w:rsid w:val="00E73DD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1"/>
    <w:uiPriority w:val="99"/>
    <w:qFormat/>
    <w:rsid w:val="00776BAD"/>
    <w:pPr>
      <w:keepNext/>
      <w:tabs>
        <w:tab w:val="num" w:pos="576"/>
      </w:tabs>
      <w:ind w:left="576" w:hanging="576"/>
      <w:jc w:val="center"/>
      <w:outlineLvl w:val="1"/>
    </w:pPr>
    <w:rPr>
      <w:b/>
      <w:szCs w:val="20"/>
    </w:rPr>
  </w:style>
  <w:style w:type="paragraph" w:styleId="Heading3">
    <w:name w:val="heading 3"/>
    <w:basedOn w:val="Normal"/>
    <w:next w:val="Normal"/>
    <w:link w:val="Heading3Char"/>
    <w:uiPriority w:val="99"/>
    <w:qFormat/>
    <w:rsid w:val="00776BAD"/>
    <w:pPr>
      <w:keepNext/>
      <w:tabs>
        <w:tab w:val="num" w:pos="720"/>
      </w:tabs>
      <w:ind w:left="720" w:hanging="720"/>
      <w:jc w:val="center"/>
      <w:outlineLvl w:val="2"/>
    </w:pPr>
    <w:rPr>
      <w:b/>
      <w:sz w:val="28"/>
    </w:rPr>
  </w:style>
  <w:style w:type="paragraph" w:styleId="Heading4">
    <w:name w:val="heading 4"/>
    <w:basedOn w:val="Standard"/>
    <w:next w:val="Standard"/>
    <w:link w:val="Heading4Char"/>
    <w:uiPriority w:val="99"/>
    <w:qFormat/>
    <w:rsid w:val="00E73DDB"/>
    <w:pPr>
      <w:keepNext/>
      <w:jc w:val="right"/>
      <w:outlineLvl w:val="3"/>
    </w:pPr>
    <w:rPr>
      <w:sz w:val="26"/>
      <w:szCs w:val="26"/>
    </w:rPr>
  </w:style>
  <w:style w:type="paragraph" w:styleId="Heading5">
    <w:name w:val="heading 5"/>
    <w:basedOn w:val="Normal"/>
    <w:next w:val="Normal"/>
    <w:link w:val="Heading5Char"/>
    <w:uiPriority w:val="99"/>
    <w:qFormat/>
    <w:rsid w:val="00E73DDB"/>
    <w:pPr>
      <w:spacing w:before="240" w:after="60"/>
      <w:outlineLvl w:val="4"/>
    </w:pPr>
    <w:rPr>
      <w:rFonts w:ascii="Calibri" w:hAnsi="Calibri"/>
      <w:b/>
      <w:bCs/>
      <w:i/>
      <w:iCs/>
      <w:sz w:val="26"/>
      <w:szCs w:val="26"/>
    </w:rPr>
  </w:style>
  <w:style w:type="paragraph" w:styleId="Heading8">
    <w:name w:val="heading 8"/>
    <w:basedOn w:val="Standard"/>
    <w:next w:val="Standard"/>
    <w:link w:val="Heading8Char"/>
    <w:uiPriority w:val="99"/>
    <w:qFormat/>
    <w:rsid w:val="00E73DDB"/>
    <w:pPr>
      <w:keepNext/>
      <w:jc w:val="both"/>
      <w:outlineLvl w:val="7"/>
    </w:pPr>
    <w:rPr>
      <w:i/>
      <w:iCs/>
      <w:sz w:val="32"/>
      <w:szCs w:val="32"/>
      <w:u w:val="single"/>
    </w:rPr>
  </w:style>
  <w:style w:type="paragraph" w:styleId="Heading9">
    <w:name w:val="heading 9"/>
    <w:basedOn w:val="Normal"/>
    <w:next w:val="Normal"/>
    <w:link w:val="Heading9Char"/>
    <w:uiPriority w:val="99"/>
    <w:qFormat/>
    <w:rsid w:val="00E73DDB"/>
    <w:pPr>
      <w:spacing w:before="240" w:after="60"/>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3DDB"/>
    <w:rPr>
      <w:rFonts w:ascii="Cambria" w:hAnsi="Cambria" w:cs="Times New Roman"/>
      <w:b/>
      <w:kern w:val="32"/>
      <w:sz w:val="32"/>
    </w:rPr>
  </w:style>
  <w:style w:type="character" w:customStyle="1" w:styleId="Heading2Char">
    <w:name w:val="Heading 2 Char"/>
    <w:basedOn w:val="DefaultParagraphFont"/>
    <w:link w:val="Heading2"/>
    <w:uiPriority w:val="99"/>
    <w:locked/>
    <w:rsid w:val="00E73DDB"/>
    <w:rPr>
      <w:rFonts w:ascii="Calibri" w:hAnsi="Calibri" w:cs="Times New Roman"/>
      <w:b/>
      <w:bCs/>
      <w:sz w:val="36"/>
      <w:szCs w:val="36"/>
    </w:rPr>
  </w:style>
  <w:style w:type="character" w:customStyle="1" w:styleId="Heading3Char">
    <w:name w:val="Heading 3 Char"/>
    <w:basedOn w:val="DefaultParagraphFont"/>
    <w:link w:val="Heading3"/>
    <w:uiPriority w:val="99"/>
    <w:semiHidden/>
    <w:locked/>
    <w:rsid w:val="00ED1904"/>
    <w:rPr>
      <w:rFonts w:ascii="Cambria" w:hAnsi="Cambria" w:cs="Times New Roman"/>
      <w:b/>
      <w:bCs/>
      <w:kern w:val="1"/>
      <w:sz w:val="26"/>
      <w:szCs w:val="26"/>
    </w:rPr>
  </w:style>
  <w:style w:type="character" w:customStyle="1" w:styleId="Heading4Char">
    <w:name w:val="Heading 4 Char"/>
    <w:basedOn w:val="DefaultParagraphFont"/>
    <w:link w:val="Heading4"/>
    <w:uiPriority w:val="99"/>
    <w:locked/>
    <w:rsid w:val="00E73DDB"/>
    <w:rPr>
      <w:rFonts w:eastAsia="Times New Roman" w:cs="Times New Roman"/>
      <w:kern w:val="3"/>
      <w:sz w:val="26"/>
      <w:lang w:val="de-DE" w:eastAsia="ja-JP"/>
    </w:rPr>
  </w:style>
  <w:style w:type="character" w:customStyle="1" w:styleId="Heading5Char">
    <w:name w:val="Heading 5 Char"/>
    <w:basedOn w:val="DefaultParagraphFont"/>
    <w:link w:val="Heading5"/>
    <w:uiPriority w:val="99"/>
    <w:semiHidden/>
    <w:locked/>
    <w:rsid w:val="00E73DDB"/>
    <w:rPr>
      <w:rFonts w:ascii="Calibri" w:hAnsi="Calibri" w:cs="Times New Roman"/>
      <w:b/>
      <w:i/>
      <w:kern w:val="1"/>
      <w:sz w:val="26"/>
    </w:rPr>
  </w:style>
  <w:style w:type="character" w:customStyle="1" w:styleId="Heading8Char">
    <w:name w:val="Heading 8 Char"/>
    <w:basedOn w:val="DefaultParagraphFont"/>
    <w:link w:val="Heading8"/>
    <w:uiPriority w:val="99"/>
    <w:locked/>
    <w:rsid w:val="00E73DDB"/>
    <w:rPr>
      <w:rFonts w:eastAsia="Times New Roman" w:cs="Times New Roman"/>
      <w:i/>
      <w:kern w:val="3"/>
      <w:sz w:val="32"/>
      <w:u w:val="single"/>
      <w:lang w:val="de-DE" w:eastAsia="ja-JP"/>
    </w:rPr>
  </w:style>
  <w:style w:type="character" w:customStyle="1" w:styleId="Heading9Char">
    <w:name w:val="Heading 9 Char"/>
    <w:basedOn w:val="DefaultParagraphFont"/>
    <w:link w:val="Heading9"/>
    <w:uiPriority w:val="99"/>
    <w:semiHidden/>
    <w:locked/>
    <w:rsid w:val="00E73DDB"/>
    <w:rPr>
      <w:rFonts w:ascii="Cambria" w:hAnsi="Cambria" w:cs="Times New Roman"/>
      <w:kern w:val="1"/>
      <w:sz w:val="22"/>
    </w:rPr>
  </w:style>
  <w:style w:type="character" w:customStyle="1" w:styleId="WW8Num3z0">
    <w:name w:val="WW8Num3z0"/>
    <w:uiPriority w:val="99"/>
    <w:rsid w:val="00776BAD"/>
    <w:rPr>
      <w:rFonts w:ascii="Tahoma" w:hAnsi="Tahoma"/>
    </w:rPr>
  </w:style>
  <w:style w:type="character" w:customStyle="1" w:styleId="WW8Num4z0">
    <w:name w:val="WW8Num4z0"/>
    <w:uiPriority w:val="99"/>
    <w:rsid w:val="00776BAD"/>
    <w:rPr>
      <w:rFonts w:ascii="Symbol" w:hAnsi="Symbol"/>
    </w:rPr>
  </w:style>
  <w:style w:type="character" w:customStyle="1" w:styleId="WW8Num5z0">
    <w:name w:val="WW8Num5z0"/>
    <w:uiPriority w:val="99"/>
    <w:rsid w:val="00776BAD"/>
    <w:rPr>
      <w:rFonts w:ascii="Symbol" w:hAnsi="Symbol"/>
    </w:rPr>
  </w:style>
  <w:style w:type="character" w:customStyle="1" w:styleId="WW8Num6z0">
    <w:name w:val="WW8Num6z0"/>
    <w:uiPriority w:val="99"/>
    <w:rsid w:val="00776BAD"/>
    <w:rPr>
      <w:rFonts w:ascii="Symbol" w:hAnsi="Symbol"/>
    </w:rPr>
  </w:style>
  <w:style w:type="character" w:customStyle="1" w:styleId="WW8Num7z0">
    <w:name w:val="WW8Num7z0"/>
    <w:uiPriority w:val="99"/>
    <w:rsid w:val="00776BAD"/>
    <w:rPr>
      <w:rFonts w:ascii="Symbol" w:hAnsi="Symbol"/>
    </w:rPr>
  </w:style>
  <w:style w:type="character" w:customStyle="1" w:styleId="WW8Num8z0">
    <w:name w:val="WW8Num8z0"/>
    <w:uiPriority w:val="99"/>
    <w:rsid w:val="00776BAD"/>
    <w:rPr>
      <w:rFonts w:ascii="Symbol" w:hAnsi="Symbol"/>
    </w:rPr>
  </w:style>
  <w:style w:type="character" w:customStyle="1" w:styleId="WW8Num9z0">
    <w:name w:val="WW8Num9z0"/>
    <w:uiPriority w:val="99"/>
    <w:rsid w:val="00776BAD"/>
    <w:rPr>
      <w:rFonts w:ascii="Symbol" w:hAnsi="Symbol"/>
    </w:rPr>
  </w:style>
  <w:style w:type="character" w:customStyle="1" w:styleId="WW8Num23z0">
    <w:name w:val="WW8Num23z0"/>
    <w:uiPriority w:val="99"/>
    <w:rsid w:val="00776BAD"/>
    <w:rPr>
      <w:rFonts w:ascii="Symbol" w:hAnsi="Symbol"/>
    </w:rPr>
  </w:style>
  <w:style w:type="character" w:customStyle="1" w:styleId="Absatz-Standardschriftart">
    <w:name w:val="Absatz-Standardschriftart"/>
    <w:uiPriority w:val="99"/>
    <w:rsid w:val="00776BAD"/>
  </w:style>
  <w:style w:type="character" w:customStyle="1" w:styleId="WW-Absatz-Standardschriftart">
    <w:name w:val="WW-Absatz-Standardschriftart"/>
    <w:uiPriority w:val="99"/>
    <w:rsid w:val="00776BAD"/>
  </w:style>
  <w:style w:type="character" w:customStyle="1" w:styleId="WW8Num2z0">
    <w:name w:val="WW8Num2z0"/>
    <w:uiPriority w:val="99"/>
    <w:rsid w:val="00776BAD"/>
    <w:rPr>
      <w:rFonts w:ascii="Symbol" w:hAnsi="Symbol"/>
    </w:rPr>
  </w:style>
  <w:style w:type="character" w:customStyle="1" w:styleId="WW-Absatz-Standardschriftart1">
    <w:name w:val="WW-Absatz-Standardschriftart1"/>
    <w:uiPriority w:val="99"/>
    <w:rsid w:val="00776BAD"/>
  </w:style>
  <w:style w:type="character" w:customStyle="1" w:styleId="WW-Absatz-Standardschriftart11">
    <w:name w:val="WW-Absatz-Standardschriftart11"/>
    <w:uiPriority w:val="99"/>
    <w:rsid w:val="00776BAD"/>
  </w:style>
  <w:style w:type="character" w:customStyle="1" w:styleId="WW8Num10z0">
    <w:name w:val="WW8Num10z0"/>
    <w:uiPriority w:val="99"/>
    <w:rsid w:val="00776BAD"/>
    <w:rPr>
      <w:rFonts w:ascii="Symbol" w:hAnsi="Symbol"/>
    </w:rPr>
  </w:style>
  <w:style w:type="character" w:customStyle="1" w:styleId="WW8Num11z0">
    <w:name w:val="WW8Num11z0"/>
    <w:uiPriority w:val="99"/>
    <w:rsid w:val="00776BAD"/>
    <w:rPr>
      <w:rFonts w:ascii="Symbol" w:hAnsi="Symbol"/>
    </w:rPr>
  </w:style>
  <w:style w:type="character" w:customStyle="1" w:styleId="WW-Absatz-Standardschriftart111">
    <w:name w:val="WW-Absatz-Standardschriftart111"/>
    <w:uiPriority w:val="99"/>
    <w:rsid w:val="00776BAD"/>
  </w:style>
  <w:style w:type="character" w:styleId="Hyperlink">
    <w:name w:val="Hyperlink"/>
    <w:basedOn w:val="DefaultParagraphFont"/>
    <w:uiPriority w:val="99"/>
    <w:rsid w:val="00776BAD"/>
    <w:rPr>
      <w:rFonts w:cs="Times New Roman"/>
      <w:color w:val="000080"/>
      <w:u w:val="single"/>
    </w:rPr>
  </w:style>
  <w:style w:type="character" w:customStyle="1" w:styleId="FootnoteReference1">
    <w:name w:val="Footnote Reference1"/>
    <w:uiPriority w:val="99"/>
    <w:rsid w:val="00776BAD"/>
    <w:rPr>
      <w:position w:val="1"/>
      <w:sz w:val="14"/>
    </w:rPr>
  </w:style>
  <w:style w:type="character" w:customStyle="1" w:styleId="RTFNum161">
    <w:name w:val="RTF_Num 16 1"/>
    <w:uiPriority w:val="99"/>
    <w:rsid w:val="00776BAD"/>
  </w:style>
  <w:style w:type="character" w:customStyle="1" w:styleId="RTFNum162">
    <w:name w:val="RTF_Num 16 2"/>
    <w:uiPriority w:val="99"/>
    <w:rsid w:val="00776BAD"/>
  </w:style>
  <w:style w:type="character" w:customStyle="1" w:styleId="RTFNum163">
    <w:name w:val="RTF_Num 16 3"/>
    <w:uiPriority w:val="99"/>
    <w:rsid w:val="00776BAD"/>
  </w:style>
  <w:style w:type="character" w:customStyle="1" w:styleId="RTFNum164">
    <w:name w:val="RTF_Num 16 4"/>
    <w:uiPriority w:val="99"/>
    <w:rsid w:val="00776BAD"/>
  </w:style>
  <w:style w:type="character" w:customStyle="1" w:styleId="RTFNum165">
    <w:name w:val="RTF_Num 16 5"/>
    <w:uiPriority w:val="99"/>
    <w:rsid w:val="00776BAD"/>
  </w:style>
  <w:style w:type="character" w:customStyle="1" w:styleId="RTFNum166">
    <w:name w:val="RTF_Num 16 6"/>
    <w:uiPriority w:val="99"/>
    <w:rsid w:val="00776BAD"/>
  </w:style>
  <w:style w:type="character" w:customStyle="1" w:styleId="RTFNum167">
    <w:name w:val="RTF_Num 16 7"/>
    <w:uiPriority w:val="99"/>
    <w:rsid w:val="00776BAD"/>
  </w:style>
  <w:style w:type="character" w:customStyle="1" w:styleId="RTFNum168">
    <w:name w:val="RTF_Num 16 8"/>
    <w:uiPriority w:val="99"/>
    <w:rsid w:val="00776BAD"/>
  </w:style>
  <w:style w:type="character" w:customStyle="1" w:styleId="RTFNum169">
    <w:name w:val="RTF_Num 16 9"/>
    <w:uiPriority w:val="99"/>
    <w:rsid w:val="00776BAD"/>
  </w:style>
  <w:style w:type="character" w:customStyle="1" w:styleId="DefaultParagraphFont1">
    <w:name w:val="Default Paragraph Font1"/>
    <w:uiPriority w:val="99"/>
    <w:rsid w:val="00776BAD"/>
  </w:style>
  <w:style w:type="character" w:customStyle="1" w:styleId="apple-style-span">
    <w:name w:val="apple-style-span"/>
    <w:basedOn w:val="DefaultParagraphFont1"/>
    <w:uiPriority w:val="99"/>
    <w:rsid w:val="00776BAD"/>
    <w:rPr>
      <w:rFonts w:cs="Times New Roman"/>
    </w:rPr>
  </w:style>
  <w:style w:type="character" w:customStyle="1" w:styleId="RTFNum41">
    <w:name w:val="RTF_Num 4 1"/>
    <w:uiPriority w:val="99"/>
    <w:rsid w:val="00776BAD"/>
    <w:rPr>
      <w:rFonts w:ascii="Symbol" w:hAnsi="Symbol"/>
    </w:rPr>
  </w:style>
  <w:style w:type="character" w:customStyle="1" w:styleId="RTFNum141">
    <w:name w:val="RTF_Num 14 1"/>
    <w:uiPriority w:val="99"/>
    <w:rsid w:val="00776BAD"/>
    <w:rPr>
      <w:rFonts w:ascii="Tahoma" w:hAnsi="Tahoma"/>
    </w:rPr>
  </w:style>
  <w:style w:type="character" w:customStyle="1" w:styleId="RTFNum142">
    <w:name w:val="RTF_Num 14 2"/>
    <w:uiPriority w:val="99"/>
    <w:rsid w:val="00776BAD"/>
  </w:style>
  <w:style w:type="character" w:customStyle="1" w:styleId="RTFNum143">
    <w:name w:val="RTF_Num 14 3"/>
    <w:uiPriority w:val="99"/>
    <w:rsid w:val="00776BAD"/>
  </w:style>
  <w:style w:type="character" w:customStyle="1" w:styleId="RTFNum144">
    <w:name w:val="RTF_Num 14 4"/>
    <w:uiPriority w:val="99"/>
    <w:rsid w:val="00776BAD"/>
  </w:style>
  <w:style w:type="character" w:customStyle="1" w:styleId="RTFNum145">
    <w:name w:val="RTF_Num 14 5"/>
    <w:uiPriority w:val="99"/>
    <w:rsid w:val="00776BAD"/>
  </w:style>
  <w:style w:type="character" w:customStyle="1" w:styleId="RTFNum146">
    <w:name w:val="RTF_Num 14 6"/>
    <w:uiPriority w:val="99"/>
    <w:rsid w:val="00776BAD"/>
  </w:style>
  <w:style w:type="character" w:customStyle="1" w:styleId="RTFNum147">
    <w:name w:val="RTF_Num 14 7"/>
    <w:uiPriority w:val="99"/>
    <w:rsid w:val="00776BAD"/>
  </w:style>
  <w:style w:type="character" w:customStyle="1" w:styleId="RTFNum148">
    <w:name w:val="RTF_Num 14 8"/>
    <w:uiPriority w:val="99"/>
    <w:rsid w:val="00776BAD"/>
  </w:style>
  <w:style w:type="character" w:customStyle="1" w:styleId="RTFNum149">
    <w:name w:val="RTF_Num 14 9"/>
    <w:uiPriority w:val="99"/>
    <w:rsid w:val="00776BAD"/>
  </w:style>
  <w:style w:type="character" w:customStyle="1" w:styleId="RTFNum181">
    <w:name w:val="RTF_Num 18 1"/>
    <w:uiPriority w:val="99"/>
    <w:rsid w:val="00776BAD"/>
    <w:rPr>
      <w:rFonts w:ascii="Symbol" w:hAnsi="Symbol"/>
    </w:rPr>
  </w:style>
  <w:style w:type="character" w:customStyle="1" w:styleId="RTFNum101">
    <w:name w:val="RTF_Num 10 1"/>
    <w:uiPriority w:val="99"/>
    <w:rsid w:val="00776BAD"/>
    <w:rPr>
      <w:rFonts w:ascii="Symbol" w:hAnsi="Symbol"/>
    </w:rPr>
  </w:style>
  <w:style w:type="character" w:customStyle="1" w:styleId="RTFNum31">
    <w:name w:val="RTF_Num 3 1"/>
    <w:uiPriority w:val="99"/>
    <w:rsid w:val="00776BAD"/>
    <w:rPr>
      <w:rFonts w:ascii="Symbol" w:hAnsi="Symbol"/>
    </w:rPr>
  </w:style>
  <w:style w:type="character" w:customStyle="1" w:styleId="RTFNum171">
    <w:name w:val="RTF_Num 17 1"/>
    <w:uiPriority w:val="99"/>
    <w:rsid w:val="00776BAD"/>
    <w:rPr>
      <w:rFonts w:ascii="Symbol" w:hAnsi="Symbol"/>
    </w:rPr>
  </w:style>
  <w:style w:type="character" w:customStyle="1" w:styleId="RTFNum261">
    <w:name w:val="RTF_Num 26 1"/>
    <w:uiPriority w:val="99"/>
    <w:rsid w:val="00776BAD"/>
    <w:rPr>
      <w:rFonts w:ascii="Symbol" w:hAnsi="Symbol"/>
    </w:rPr>
  </w:style>
  <w:style w:type="character" w:customStyle="1" w:styleId="RTFNum251">
    <w:name w:val="RTF_Num 25 1"/>
    <w:uiPriority w:val="99"/>
    <w:rsid w:val="00776BAD"/>
    <w:rPr>
      <w:rFonts w:ascii="Symbol" w:hAnsi="Symbol"/>
    </w:rPr>
  </w:style>
  <w:style w:type="character" w:customStyle="1" w:styleId="RTFNum252">
    <w:name w:val="RTF_Num 25 2"/>
    <w:uiPriority w:val="99"/>
    <w:rsid w:val="00776BAD"/>
  </w:style>
  <w:style w:type="character" w:customStyle="1" w:styleId="RTFNum253">
    <w:name w:val="RTF_Num 25 3"/>
    <w:uiPriority w:val="99"/>
    <w:rsid w:val="00776BAD"/>
  </w:style>
  <w:style w:type="character" w:customStyle="1" w:styleId="RTFNum254">
    <w:name w:val="RTF_Num 25 4"/>
    <w:uiPriority w:val="99"/>
    <w:rsid w:val="00776BAD"/>
  </w:style>
  <w:style w:type="character" w:customStyle="1" w:styleId="RTFNum255">
    <w:name w:val="RTF_Num 25 5"/>
    <w:uiPriority w:val="99"/>
    <w:rsid w:val="00776BAD"/>
  </w:style>
  <w:style w:type="character" w:customStyle="1" w:styleId="RTFNum256">
    <w:name w:val="RTF_Num 25 6"/>
    <w:uiPriority w:val="99"/>
    <w:rsid w:val="00776BAD"/>
  </w:style>
  <w:style w:type="character" w:customStyle="1" w:styleId="RTFNum257">
    <w:name w:val="RTF_Num 25 7"/>
    <w:uiPriority w:val="99"/>
    <w:rsid w:val="00776BAD"/>
  </w:style>
  <w:style w:type="character" w:customStyle="1" w:styleId="RTFNum258">
    <w:name w:val="RTF_Num 25 8"/>
    <w:uiPriority w:val="99"/>
    <w:rsid w:val="00776BAD"/>
  </w:style>
  <w:style w:type="character" w:customStyle="1" w:styleId="RTFNum259">
    <w:name w:val="RTF_Num 25 9"/>
    <w:uiPriority w:val="99"/>
    <w:rsid w:val="00776BAD"/>
  </w:style>
  <w:style w:type="character" w:customStyle="1" w:styleId="a">
    <w:name w:val="Символ сноски"/>
    <w:uiPriority w:val="99"/>
    <w:rsid w:val="00776BAD"/>
  </w:style>
  <w:style w:type="character" w:styleId="FootnoteReference">
    <w:name w:val="footnote reference"/>
    <w:basedOn w:val="DefaultParagraphFont"/>
    <w:uiPriority w:val="99"/>
    <w:rsid w:val="00776BAD"/>
    <w:rPr>
      <w:rFonts w:cs="Times New Roman"/>
      <w:vertAlign w:val="superscript"/>
    </w:rPr>
  </w:style>
  <w:style w:type="character" w:customStyle="1" w:styleId="a0">
    <w:name w:val="Символ нумерации"/>
    <w:uiPriority w:val="99"/>
    <w:rsid w:val="00776BAD"/>
  </w:style>
  <w:style w:type="character" w:customStyle="1" w:styleId="a1">
    <w:name w:val="Маркеры списка"/>
    <w:uiPriority w:val="99"/>
    <w:rsid w:val="00776BAD"/>
    <w:rPr>
      <w:rFonts w:ascii="OpenSymbol" w:hAnsi="OpenSymbol"/>
    </w:rPr>
  </w:style>
  <w:style w:type="character" w:customStyle="1" w:styleId="a2">
    <w:name w:val="Символы концевой сноски"/>
    <w:uiPriority w:val="99"/>
    <w:rsid w:val="00776BAD"/>
    <w:rPr>
      <w:vertAlign w:val="superscript"/>
    </w:rPr>
  </w:style>
  <w:style w:type="character" w:customStyle="1" w:styleId="WW-">
    <w:name w:val="WW-Символы концевой сноски"/>
    <w:uiPriority w:val="99"/>
    <w:rsid w:val="00776BAD"/>
  </w:style>
  <w:style w:type="character" w:styleId="EndnoteReference">
    <w:name w:val="endnote reference"/>
    <w:basedOn w:val="DefaultParagraphFont"/>
    <w:uiPriority w:val="99"/>
    <w:rsid w:val="00776BAD"/>
    <w:rPr>
      <w:rFonts w:cs="Times New Roman"/>
      <w:vertAlign w:val="superscript"/>
    </w:rPr>
  </w:style>
  <w:style w:type="paragraph" w:customStyle="1" w:styleId="a3">
    <w:name w:val="Заголовок"/>
    <w:basedOn w:val="Normal"/>
    <w:next w:val="BodyText"/>
    <w:uiPriority w:val="99"/>
    <w:rsid w:val="00776BAD"/>
    <w:pPr>
      <w:keepNext/>
      <w:spacing w:before="240" w:after="120"/>
    </w:pPr>
    <w:rPr>
      <w:rFonts w:ascii="Arial" w:hAnsi="Arial" w:cs="Tahoma"/>
      <w:sz w:val="28"/>
      <w:szCs w:val="28"/>
    </w:rPr>
  </w:style>
  <w:style w:type="paragraph" w:styleId="BodyText">
    <w:name w:val="Body Text"/>
    <w:basedOn w:val="Normal"/>
    <w:link w:val="BodyTextChar"/>
    <w:uiPriority w:val="99"/>
    <w:rsid w:val="00776BAD"/>
    <w:pPr>
      <w:spacing w:after="120"/>
    </w:pPr>
  </w:style>
  <w:style w:type="character" w:customStyle="1" w:styleId="BodyTextChar">
    <w:name w:val="Body Text Char"/>
    <w:basedOn w:val="DefaultParagraphFont"/>
    <w:link w:val="BodyText"/>
    <w:uiPriority w:val="99"/>
    <w:semiHidden/>
    <w:locked/>
    <w:rsid w:val="00ED1904"/>
    <w:rPr>
      <w:rFonts w:cs="Times New Roman"/>
      <w:kern w:val="1"/>
      <w:sz w:val="24"/>
      <w:szCs w:val="24"/>
    </w:rPr>
  </w:style>
  <w:style w:type="paragraph" w:styleId="List">
    <w:name w:val="List"/>
    <w:basedOn w:val="BodyText"/>
    <w:uiPriority w:val="99"/>
    <w:rsid w:val="00776BAD"/>
    <w:rPr>
      <w:rFonts w:cs="Tahoma"/>
    </w:rPr>
  </w:style>
  <w:style w:type="paragraph" w:customStyle="1" w:styleId="1">
    <w:name w:val="Название1"/>
    <w:basedOn w:val="Normal"/>
    <w:uiPriority w:val="99"/>
    <w:rsid w:val="00776BAD"/>
    <w:pPr>
      <w:suppressLineNumbers/>
      <w:spacing w:before="120" w:after="120"/>
    </w:pPr>
    <w:rPr>
      <w:rFonts w:cs="Tahoma"/>
      <w:i/>
      <w:iCs/>
    </w:rPr>
  </w:style>
  <w:style w:type="paragraph" w:customStyle="1" w:styleId="10">
    <w:name w:val="Указатель1"/>
    <w:basedOn w:val="Normal"/>
    <w:uiPriority w:val="99"/>
    <w:rsid w:val="00776BAD"/>
    <w:pPr>
      <w:suppressLineNumbers/>
    </w:pPr>
    <w:rPr>
      <w:rFonts w:cs="Tahoma"/>
    </w:rPr>
  </w:style>
  <w:style w:type="paragraph" w:styleId="Title">
    <w:name w:val="Title"/>
    <w:basedOn w:val="a3"/>
    <w:next w:val="Subtitle"/>
    <w:link w:val="TitleChar"/>
    <w:uiPriority w:val="99"/>
    <w:qFormat/>
    <w:rsid w:val="00776BAD"/>
  </w:style>
  <w:style w:type="character" w:customStyle="1" w:styleId="TitleChar">
    <w:name w:val="Title Char"/>
    <w:basedOn w:val="DefaultParagraphFont"/>
    <w:link w:val="Title"/>
    <w:uiPriority w:val="99"/>
    <w:locked/>
    <w:rsid w:val="00E73DDB"/>
    <w:rPr>
      <w:rFonts w:ascii="Arial" w:hAnsi="Arial" w:cs="Times New Roman"/>
      <w:kern w:val="1"/>
      <w:sz w:val="28"/>
    </w:rPr>
  </w:style>
  <w:style w:type="paragraph" w:styleId="Subtitle">
    <w:name w:val="Subtitle"/>
    <w:basedOn w:val="a3"/>
    <w:next w:val="BodyText"/>
    <w:link w:val="SubtitleChar"/>
    <w:uiPriority w:val="99"/>
    <w:qFormat/>
    <w:rsid w:val="00776BAD"/>
    <w:pPr>
      <w:jc w:val="center"/>
    </w:pPr>
    <w:rPr>
      <w:i/>
      <w:iCs/>
    </w:rPr>
  </w:style>
  <w:style w:type="character" w:customStyle="1" w:styleId="SubtitleChar">
    <w:name w:val="Subtitle Char"/>
    <w:basedOn w:val="DefaultParagraphFont"/>
    <w:link w:val="Subtitle"/>
    <w:uiPriority w:val="99"/>
    <w:locked/>
    <w:rsid w:val="00E73DDB"/>
    <w:rPr>
      <w:rFonts w:ascii="Arial" w:hAnsi="Arial" w:cs="Times New Roman"/>
      <w:i/>
      <w:kern w:val="1"/>
      <w:sz w:val="28"/>
    </w:rPr>
  </w:style>
  <w:style w:type="paragraph" w:customStyle="1" w:styleId="Heading41">
    <w:name w:val="Heading 41"/>
    <w:basedOn w:val="Normal"/>
    <w:next w:val="Normal"/>
    <w:uiPriority w:val="99"/>
    <w:rsid w:val="00776BAD"/>
    <w:pPr>
      <w:keepNext/>
      <w:jc w:val="right"/>
    </w:pPr>
    <w:rPr>
      <w:sz w:val="26"/>
      <w:szCs w:val="26"/>
    </w:rPr>
  </w:style>
  <w:style w:type="paragraph" w:customStyle="1" w:styleId="Footer1">
    <w:name w:val="Footer1"/>
    <w:basedOn w:val="Normal"/>
    <w:uiPriority w:val="99"/>
    <w:rsid w:val="00776BAD"/>
    <w:pPr>
      <w:tabs>
        <w:tab w:val="center" w:pos="4677"/>
        <w:tab w:val="right" w:pos="9355"/>
      </w:tabs>
      <w:spacing w:after="200" w:line="276" w:lineRule="auto"/>
    </w:pPr>
    <w:rPr>
      <w:rFonts w:ascii="Calibri" w:hAnsi="Calibri" w:cs="Calibri"/>
      <w:sz w:val="22"/>
      <w:szCs w:val="22"/>
    </w:rPr>
  </w:style>
  <w:style w:type="paragraph" w:customStyle="1" w:styleId="Heading11">
    <w:name w:val="Heading 11"/>
    <w:basedOn w:val="Normal"/>
    <w:next w:val="Normal"/>
    <w:uiPriority w:val="99"/>
    <w:rsid w:val="00776BAD"/>
    <w:pPr>
      <w:keepNext/>
      <w:jc w:val="center"/>
    </w:pPr>
    <w:rPr>
      <w:i/>
      <w:iCs/>
      <w:sz w:val="26"/>
      <w:szCs w:val="26"/>
    </w:rPr>
  </w:style>
  <w:style w:type="paragraph" w:customStyle="1" w:styleId="TOC11">
    <w:name w:val="TOC 11"/>
    <w:basedOn w:val="Normal"/>
    <w:next w:val="Normal"/>
    <w:uiPriority w:val="99"/>
    <w:rsid w:val="00776BAD"/>
  </w:style>
  <w:style w:type="paragraph" w:customStyle="1" w:styleId="TOC21">
    <w:name w:val="TOC 21"/>
    <w:basedOn w:val="Normal"/>
    <w:next w:val="Normal"/>
    <w:uiPriority w:val="99"/>
    <w:rsid w:val="00776BAD"/>
    <w:pPr>
      <w:ind w:left="200"/>
    </w:pPr>
  </w:style>
  <w:style w:type="paragraph" w:customStyle="1" w:styleId="Heading81">
    <w:name w:val="Heading 81"/>
    <w:basedOn w:val="Normal"/>
    <w:next w:val="Normal"/>
    <w:uiPriority w:val="99"/>
    <w:rsid w:val="00776BAD"/>
    <w:pPr>
      <w:keepNext/>
      <w:jc w:val="both"/>
    </w:pPr>
    <w:rPr>
      <w:i/>
      <w:iCs/>
      <w:sz w:val="32"/>
      <w:szCs w:val="32"/>
      <w:u w:val="single"/>
    </w:rPr>
  </w:style>
  <w:style w:type="paragraph" w:customStyle="1" w:styleId="a4">
    <w:name w:val="Ñòèëü"/>
    <w:basedOn w:val="Heading81"/>
    <w:uiPriority w:val="99"/>
    <w:rsid w:val="00776BAD"/>
    <w:pPr>
      <w:jc w:val="center"/>
    </w:pPr>
    <w:rPr>
      <w:b/>
      <w:bCs/>
      <w:i w:val="0"/>
      <w:iCs w:val="0"/>
      <w:sz w:val="24"/>
      <w:szCs w:val="24"/>
      <w:u w:val="none"/>
      <w:lang w:val="en-US"/>
    </w:rPr>
  </w:style>
  <w:style w:type="paragraph" w:customStyle="1" w:styleId="a5">
    <w:name w:val="Ãëàâà"/>
    <w:basedOn w:val="a4"/>
    <w:uiPriority w:val="99"/>
    <w:rsid w:val="00776BAD"/>
    <w:rPr>
      <w:caps/>
    </w:rPr>
  </w:style>
  <w:style w:type="paragraph" w:customStyle="1" w:styleId="Heading31">
    <w:name w:val="Heading 31"/>
    <w:basedOn w:val="Normal"/>
    <w:next w:val="Normal"/>
    <w:uiPriority w:val="99"/>
    <w:rsid w:val="00776BAD"/>
    <w:pPr>
      <w:keepNext/>
      <w:jc w:val="center"/>
    </w:pPr>
    <w:rPr>
      <w:b/>
      <w:bCs/>
      <w:sz w:val="28"/>
      <w:szCs w:val="28"/>
    </w:rPr>
  </w:style>
  <w:style w:type="paragraph" w:styleId="BodyTextIndent">
    <w:name w:val="Body Text Indent"/>
    <w:basedOn w:val="Normal"/>
    <w:link w:val="BodyTextIndentChar"/>
    <w:uiPriority w:val="99"/>
    <w:rsid w:val="00776BAD"/>
    <w:pPr>
      <w:ind w:left="360"/>
    </w:pPr>
    <w:rPr>
      <w:rFonts w:ascii="Bookman Old Style" w:hAnsi="Bookman Old Style" w:cs="Bookman Old Style"/>
      <w:b/>
      <w:bCs/>
      <w:sz w:val="22"/>
      <w:szCs w:val="22"/>
      <w:u w:val="single"/>
    </w:rPr>
  </w:style>
  <w:style w:type="character" w:customStyle="1" w:styleId="BodyTextIndentChar">
    <w:name w:val="Body Text Indent Char"/>
    <w:basedOn w:val="DefaultParagraphFont"/>
    <w:link w:val="BodyTextIndent"/>
    <w:uiPriority w:val="99"/>
    <w:semiHidden/>
    <w:locked/>
    <w:rsid w:val="00E73DDB"/>
    <w:rPr>
      <w:rFonts w:ascii="Bookman Old Style" w:hAnsi="Bookman Old Style" w:cs="Times New Roman"/>
      <w:b/>
      <w:kern w:val="1"/>
      <w:sz w:val="22"/>
      <w:u w:val="single"/>
    </w:rPr>
  </w:style>
  <w:style w:type="paragraph" w:customStyle="1" w:styleId="a6">
    <w:name w:val="íàçâàíèå"/>
    <w:basedOn w:val="BodyTextIndent"/>
    <w:uiPriority w:val="99"/>
    <w:rsid w:val="00776BAD"/>
    <w:pPr>
      <w:autoSpaceDE w:val="0"/>
      <w:spacing w:after="120"/>
      <w:ind w:left="0" w:firstLine="720"/>
      <w:jc w:val="center"/>
    </w:pPr>
    <w:rPr>
      <w:rFonts w:ascii="Times New Roman" w:hAnsi="Times New Roman" w:cs="Times New Roman"/>
      <w:caps/>
      <w:sz w:val="28"/>
      <w:szCs w:val="28"/>
      <w:u w:val="none"/>
    </w:rPr>
  </w:style>
  <w:style w:type="paragraph" w:styleId="FootnoteText">
    <w:name w:val="footnote text"/>
    <w:basedOn w:val="Normal"/>
    <w:link w:val="FootnoteTextChar"/>
    <w:uiPriority w:val="99"/>
    <w:rsid w:val="00776BAD"/>
    <w:pPr>
      <w:suppressLineNumbers/>
      <w:ind w:left="283" w:hanging="283"/>
    </w:pPr>
    <w:rPr>
      <w:sz w:val="20"/>
      <w:szCs w:val="20"/>
    </w:rPr>
  </w:style>
  <w:style w:type="character" w:customStyle="1" w:styleId="FootnoteTextChar">
    <w:name w:val="Footnote Text Char"/>
    <w:basedOn w:val="DefaultParagraphFont"/>
    <w:link w:val="FootnoteText"/>
    <w:uiPriority w:val="99"/>
    <w:locked/>
    <w:rsid w:val="00E73DDB"/>
    <w:rPr>
      <w:rFonts w:eastAsia="Times New Roman" w:cs="Times New Roman"/>
      <w:kern w:val="1"/>
    </w:rPr>
  </w:style>
  <w:style w:type="paragraph" w:customStyle="1" w:styleId="FootnoteText1">
    <w:name w:val="Footnote Text1"/>
    <w:basedOn w:val="Normal"/>
    <w:uiPriority w:val="99"/>
    <w:rsid w:val="00776BAD"/>
  </w:style>
  <w:style w:type="paragraph" w:customStyle="1" w:styleId="a7">
    <w:name w:val="ïàðàãðàô"/>
    <w:basedOn w:val="Normal"/>
    <w:uiPriority w:val="99"/>
    <w:rsid w:val="00776BAD"/>
    <w:pPr>
      <w:jc w:val="both"/>
    </w:pPr>
    <w:rPr>
      <w:b/>
      <w:bCs/>
    </w:rPr>
  </w:style>
  <w:style w:type="paragraph" w:styleId="ListParagraph">
    <w:name w:val="List Paragraph"/>
    <w:basedOn w:val="Normal"/>
    <w:uiPriority w:val="99"/>
    <w:qFormat/>
    <w:rsid w:val="00776BAD"/>
    <w:pPr>
      <w:spacing w:after="200" w:line="276" w:lineRule="auto"/>
      <w:ind w:left="720"/>
    </w:pPr>
    <w:rPr>
      <w:rFonts w:ascii="Calibri" w:hAnsi="Calibri" w:cs="Calibri"/>
      <w:sz w:val="22"/>
      <w:szCs w:val="22"/>
    </w:rPr>
  </w:style>
  <w:style w:type="paragraph" w:customStyle="1" w:styleId="21">
    <w:name w:val="Îñíîâíîé òåêñò 21"/>
    <w:basedOn w:val="Normal"/>
    <w:uiPriority w:val="99"/>
    <w:rsid w:val="00776BAD"/>
    <w:pPr>
      <w:overflowPunct w:val="0"/>
      <w:autoSpaceDE w:val="0"/>
      <w:ind w:left="360"/>
      <w:jc w:val="both"/>
    </w:pPr>
    <w:rPr>
      <w:sz w:val="26"/>
      <w:szCs w:val="26"/>
    </w:rPr>
  </w:style>
  <w:style w:type="paragraph" w:customStyle="1" w:styleId="Heading51">
    <w:name w:val="Heading 51"/>
    <w:basedOn w:val="Normal"/>
    <w:next w:val="Normal"/>
    <w:uiPriority w:val="99"/>
    <w:rsid w:val="00776BAD"/>
    <w:pPr>
      <w:keepNext/>
      <w:jc w:val="center"/>
    </w:pPr>
    <w:rPr>
      <w:sz w:val="26"/>
      <w:szCs w:val="26"/>
    </w:rPr>
  </w:style>
  <w:style w:type="paragraph" w:customStyle="1" w:styleId="Heading21">
    <w:name w:val="Heading 21"/>
    <w:basedOn w:val="Normal"/>
    <w:next w:val="Normal"/>
    <w:uiPriority w:val="99"/>
    <w:rsid w:val="00776BAD"/>
    <w:pPr>
      <w:keepNext/>
      <w:jc w:val="center"/>
    </w:pPr>
    <w:rPr>
      <w:b/>
      <w:bCs/>
    </w:rPr>
  </w:style>
  <w:style w:type="paragraph" w:styleId="Footer">
    <w:name w:val="footer"/>
    <w:basedOn w:val="Normal"/>
    <w:link w:val="FooterChar"/>
    <w:uiPriority w:val="99"/>
    <w:rsid w:val="00776BAD"/>
    <w:pPr>
      <w:suppressLineNumbers/>
      <w:tabs>
        <w:tab w:val="center" w:pos="5385"/>
        <w:tab w:val="right" w:pos="10771"/>
      </w:tabs>
    </w:pPr>
  </w:style>
  <w:style w:type="character" w:customStyle="1" w:styleId="FooterChar">
    <w:name w:val="Footer Char"/>
    <w:basedOn w:val="DefaultParagraphFont"/>
    <w:link w:val="Footer"/>
    <w:uiPriority w:val="99"/>
    <w:semiHidden/>
    <w:locked/>
    <w:rsid w:val="00ED1904"/>
    <w:rPr>
      <w:rFonts w:cs="Times New Roman"/>
      <w:kern w:val="1"/>
      <w:sz w:val="24"/>
      <w:szCs w:val="24"/>
    </w:rPr>
  </w:style>
  <w:style w:type="paragraph" w:customStyle="1" w:styleId="a8">
    <w:name w:val="Содержимое таблицы"/>
    <w:basedOn w:val="Normal"/>
    <w:uiPriority w:val="99"/>
    <w:rsid w:val="00776BAD"/>
    <w:pPr>
      <w:suppressLineNumbers/>
    </w:pPr>
  </w:style>
  <w:style w:type="paragraph" w:customStyle="1" w:styleId="a9">
    <w:name w:val="Содержимое врезки"/>
    <w:basedOn w:val="BodyText"/>
    <w:uiPriority w:val="99"/>
    <w:rsid w:val="00776BAD"/>
  </w:style>
  <w:style w:type="paragraph" w:customStyle="1" w:styleId="aa">
    <w:name w:val="Заголовок таблицы"/>
    <w:basedOn w:val="a8"/>
    <w:uiPriority w:val="99"/>
    <w:rsid w:val="00776BAD"/>
    <w:pPr>
      <w:jc w:val="center"/>
    </w:pPr>
    <w:rPr>
      <w:b/>
      <w:bCs/>
    </w:rPr>
  </w:style>
  <w:style w:type="paragraph" w:styleId="Header">
    <w:name w:val="header"/>
    <w:basedOn w:val="Normal"/>
    <w:link w:val="HeaderChar"/>
    <w:uiPriority w:val="99"/>
    <w:rsid w:val="00776BAD"/>
    <w:pPr>
      <w:suppressLineNumbers/>
      <w:tabs>
        <w:tab w:val="center" w:pos="4818"/>
        <w:tab w:val="right" w:pos="9637"/>
      </w:tabs>
    </w:pPr>
  </w:style>
  <w:style w:type="character" w:customStyle="1" w:styleId="HeaderChar">
    <w:name w:val="Header Char"/>
    <w:basedOn w:val="DefaultParagraphFont"/>
    <w:link w:val="Header"/>
    <w:uiPriority w:val="99"/>
    <w:semiHidden/>
    <w:locked/>
    <w:rsid w:val="00ED1904"/>
    <w:rPr>
      <w:rFonts w:cs="Times New Roman"/>
      <w:kern w:val="1"/>
      <w:sz w:val="24"/>
      <w:szCs w:val="24"/>
    </w:rPr>
  </w:style>
  <w:style w:type="character" w:customStyle="1" w:styleId="WW-Absatz-Standardschriftart1111">
    <w:name w:val="WW-Absatz-Standardschriftart1111"/>
    <w:uiPriority w:val="99"/>
    <w:rsid w:val="00E73DDB"/>
  </w:style>
  <w:style w:type="character" w:customStyle="1" w:styleId="WW-Absatz-Standardschriftart11111">
    <w:name w:val="WW-Absatz-Standardschriftart11111"/>
    <w:uiPriority w:val="99"/>
    <w:rsid w:val="00E73DDB"/>
  </w:style>
  <w:style w:type="character" w:customStyle="1" w:styleId="WW-Absatz-Standardschriftart111111">
    <w:name w:val="WW-Absatz-Standardschriftart111111"/>
    <w:uiPriority w:val="99"/>
    <w:rsid w:val="00E73DDB"/>
  </w:style>
  <w:style w:type="character" w:customStyle="1" w:styleId="WW-Absatz-Standardschriftart1111111">
    <w:name w:val="WW-Absatz-Standardschriftart1111111"/>
    <w:uiPriority w:val="99"/>
    <w:rsid w:val="00E73DDB"/>
  </w:style>
  <w:style w:type="character" w:customStyle="1" w:styleId="WW-Absatz-Standardschriftart11111111">
    <w:name w:val="WW-Absatz-Standardschriftart11111111"/>
    <w:uiPriority w:val="99"/>
    <w:rsid w:val="00E73DDB"/>
  </w:style>
  <w:style w:type="character" w:customStyle="1" w:styleId="WW-Absatz-Standardschriftart111111111">
    <w:name w:val="WW-Absatz-Standardschriftart111111111"/>
    <w:uiPriority w:val="99"/>
    <w:rsid w:val="00E73DDB"/>
  </w:style>
  <w:style w:type="character" w:customStyle="1" w:styleId="WW-Absatz-Standardschriftart1111111111">
    <w:name w:val="WW-Absatz-Standardschriftart1111111111"/>
    <w:uiPriority w:val="99"/>
    <w:rsid w:val="00E73DDB"/>
  </w:style>
  <w:style w:type="character" w:customStyle="1" w:styleId="WW-Absatz-Standardschriftart11111111111">
    <w:name w:val="WW-Absatz-Standardschriftart11111111111"/>
    <w:uiPriority w:val="99"/>
    <w:rsid w:val="00E73DDB"/>
  </w:style>
  <w:style w:type="character" w:customStyle="1" w:styleId="Heading2Char1">
    <w:name w:val="Heading 2 Char1"/>
    <w:link w:val="Heading2"/>
    <w:uiPriority w:val="99"/>
    <w:locked/>
    <w:rsid w:val="00E73DDB"/>
    <w:rPr>
      <w:rFonts w:eastAsia="Times New Roman"/>
      <w:b/>
      <w:kern w:val="1"/>
      <w:sz w:val="24"/>
    </w:rPr>
  </w:style>
  <w:style w:type="paragraph" w:customStyle="1" w:styleId="210">
    <w:name w:val="Основной текст с отступом 21"/>
    <w:basedOn w:val="Normal"/>
    <w:uiPriority w:val="99"/>
    <w:rsid w:val="00E73DDB"/>
    <w:pPr>
      <w:ind w:firstLine="708"/>
      <w:jc w:val="both"/>
    </w:pPr>
    <w:rPr>
      <w:kern w:val="0"/>
      <w:sz w:val="26"/>
      <w:szCs w:val="20"/>
    </w:rPr>
  </w:style>
  <w:style w:type="paragraph" w:customStyle="1" w:styleId="31">
    <w:name w:val="Основной текст 31"/>
    <w:basedOn w:val="Normal"/>
    <w:uiPriority w:val="99"/>
    <w:rsid w:val="00E73DDB"/>
    <w:rPr>
      <w:kern w:val="0"/>
      <w:sz w:val="22"/>
      <w:szCs w:val="20"/>
    </w:rPr>
  </w:style>
  <w:style w:type="character" w:customStyle="1" w:styleId="11">
    <w:name w:val="Знак сноски1"/>
    <w:uiPriority w:val="99"/>
    <w:rsid w:val="00E73DDB"/>
    <w:rPr>
      <w:vertAlign w:val="superscript"/>
    </w:rPr>
  </w:style>
  <w:style w:type="paragraph" w:customStyle="1" w:styleId="Standard">
    <w:name w:val="Standard"/>
    <w:uiPriority w:val="99"/>
    <w:rsid w:val="00E73DDB"/>
    <w:pPr>
      <w:widowControl w:val="0"/>
      <w:suppressAutoHyphens/>
      <w:autoSpaceDN w:val="0"/>
      <w:textAlignment w:val="baseline"/>
    </w:pPr>
    <w:rPr>
      <w:rFonts w:cs="Tahoma"/>
      <w:kern w:val="3"/>
      <w:sz w:val="24"/>
      <w:szCs w:val="24"/>
      <w:lang w:val="de-DE" w:eastAsia="ja-JP" w:bidi="fa-IR"/>
    </w:rPr>
  </w:style>
  <w:style w:type="paragraph" w:customStyle="1" w:styleId="Textbody">
    <w:name w:val="Text body"/>
    <w:basedOn w:val="Standard"/>
    <w:uiPriority w:val="99"/>
    <w:rsid w:val="00E73DDB"/>
    <w:pPr>
      <w:spacing w:after="120"/>
    </w:pPr>
  </w:style>
  <w:style w:type="paragraph" w:styleId="Caption">
    <w:name w:val="caption"/>
    <w:basedOn w:val="Standard"/>
    <w:uiPriority w:val="99"/>
    <w:qFormat/>
    <w:rsid w:val="00E73DDB"/>
    <w:pPr>
      <w:suppressLineNumbers/>
      <w:spacing w:before="120" w:after="120"/>
    </w:pPr>
    <w:rPr>
      <w:i/>
      <w:iCs/>
    </w:rPr>
  </w:style>
  <w:style w:type="paragraph" w:customStyle="1" w:styleId="Index">
    <w:name w:val="Index"/>
    <w:basedOn w:val="Standard"/>
    <w:uiPriority w:val="99"/>
    <w:rsid w:val="00E73DDB"/>
    <w:pPr>
      <w:suppressLineNumbers/>
    </w:pPr>
  </w:style>
  <w:style w:type="paragraph" w:customStyle="1" w:styleId="Contents1">
    <w:name w:val="Contents 1"/>
    <w:basedOn w:val="Standard"/>
    <w:next w:val="Standard"/>
    <w:uiPriority w:val="99"/>
    <w:rsid w:val="00E73DDB"/>
  </w:style>
  <w:style w:type="paragraph" w:customStyle="1" w:styleId="Contents2">
    <w:name w:val="Contents 2"/>
    <w:basedOn w:val="Standard"/>
    <w:next w:val="Standard"/>
    <w:uiPriority w:val="99"/>
    <w:rsid w:val="00E73DDB"/>
    <w:pPr>
      <w:ind w:left="200"/>
    </w:pPr>
  </w:style>
  <w:style w:type="paragraph" w:customStyle="1" w:styleId="Textbodyindent">
    <w:name w:val="Text body indent"/>
    <w:basedOn w:val="Standard"/>
    <w:uiPriority w:val="99"/>
    <w:rsid w:val="00E73DDB"/>
    <w:pPr>
      <w:ind w:left="360"/>
    </w:pPr>
    <w:rPr>
      <w:rFonts w:ascii="Bookman Old Style" w:hAnsi="Bookman Old Style" w:cs="Bookman Old Style"/>
      <w:b/>
      <w:bCs/>
      <w:sz w:val="22"/>
      <w:szCs w:val="22"/>
      <w:u w:val="single"/>
    </w:rPr>
  </w:style>
  <w:style w:type="paragraph" w:customStyle="1" w:styleId="Footnote">
    <w:name w:val="Footnote"/>
    <w:basedOn w:val="Standard"/>
    <w:uiPriority w:val="99"/>
    <w:rsid w:val="00E73DDB"/>
    <w:pPr>
      <w:suppressLineNumbers/>
      <w:ind w:left="283" w:hanging="283"/>
    </w:pPr>
    <w:rPr>
      <w:sz w:val="20"/>
      <w:szCs w:val="20"/>
    </w:rPr>
  </w:style>
  <w:style w:type="paragraph" w:customStyle="1" w:styleId="TableContents">
    <w:name w:val="Table Contents"/>
    <w:basedOn w:val="Standard"/>
    <w:uiPriority w:val="99"/>
    <w:rsid w:val="00E73DDB"/>
    <w:pPr>
      <w:suppressLineNumbers/>
    </w:pPr>
  </w:style>
  <w:style w:type="paragraph" w:customStyle="1" w:styleId="TableHeading">
    <w:name w:val="Table Heading"/>
    <w:basedOn w:val="TableContents"/>
    <w:uiPriority w:val="99"/>
    <w:rsid w:val="00E73DDB"/>
    <w:pPr>
      <w:jc w:val="center"/>
    </w:pPr>
    <w:rPr>
      <w:b/>
      <w:bCs/>
    </w:rPr>
  </w:style>
  <w:style w:type="character" w:customStyle="1" w:styleId="Internetlink">
    <w:name w:val="Internet link"/>
    <w:uiPriority w:val="99"/>
    <w:rsid w:val="00E73DDB"/>
    <w:rPr>
      <w:color w:val="000080"/>
      <w:u w:val="single"/>
    </w:rPr>
  </w:style>
  <w:style w:type="character" w:customStyle="1" w:styleId="FootnoteSymbol">
    <w:name w:val="Footnote Symbol"/>
    <w:uiPriority w:val="99"/>
    <w:rsid w:val="00E73DDB"/>
  </w:style>
  <w:style w:type="character" w:customStyle="1" w:styleId="Footnoteanchor">
    <w:name w:val="Footnote anchor"/>
    <w:uiPriority w:val="99"/>
    <w:rsid w:val="00E73DDB"/>
    <w:rPr>
      <w:position w:val="0"/>
      <w:vertAlign w:val="superscript"/>
    </w:rPr>
  </w:style>
  <w:style w:type="character" w:customStyle="1" w:styleId="NumberingSymbols">
    <w:name w:val="Numbering Symbols"/>
    <w:uiPriority w:val="99"/>
    <w:rsid w:val="00E73DDB"/>
  </w:style>
  <w:style w:type="character" w:customStyle="1" w:styleId="BulletSymbols">
    <w:name w:val="Bullet Symbols"/>
    <w:uiPriority w:val="99"/>
    <w:rsid w:val="00E73DDB"/>
    <w:rPr>
      <w:rFonts w:ascii="OpenSymbol" w:hAnsi="OpenSymbol"/>
    </w:rPr>
  </w:style>
  <w:style w:type="paragraph" w:styleId="TOC3">
    <w:name w:val="toc 3"/>
    <w:basedOn w:val="Normal"/>
    <w:next w:val="Normal"/>
    <w:autoRedefine/>
    <w:uiPriority w:val="99"/>
    <w:rsid w:val="00E73DDB"/>
    <w:pPr>
      <w:autoSpaceDN w:val="0"/>
      <w:ind w:left="480"/>
      <w:textAlignment w:val="baseline"/>
    </w:pPr>
    <w:rPr>
      <w:rFonts w:cs="Tahoma"/>
      <w:kern w:val="3"/>
      <w:lang w:val="de-DE" w:eastAsia="ja-JP" w:bidi="fa-IR"/>
    </w:rPr>
  </w:style>
  <w:style w:type="paragraph" w:styleId="TOC1">
    <w:name w:val="toc 1"/>
    <w:basedOn w:val="Normal"/>
    <w:next w:val="Normal"/>
    <w:autoRedefine/>
    <w:uiPriority w:val="99"/>
    <w:rsid w:val="00E73DDB"/>
    <w:pPr>
      <w:widowControl/>
      <w:suppressAutoHyphens w:val="0"/>
      <w:spacing w:after="100" w:line="276" w:lineRule="auto"/>
    </w:pPr>
    <w:rPr>
      <w:rFonts w:ascii="Calibri" w:hAnsi="Calibri"/>
      <w:kern w:val="0"/>
      <w:sz w:val="22"/>
      <w:szCs w:val="22"/>
    </w:rPr>
  </w:style>
  <w:style w:type="paragraph" w:styleId="TOC2">
    <w:name w:val="toc 2"/>
    <w:basedOn w:val="Normal"/>
    <w:next w:val="Normal"/>
    <w:autoRedefine/>
    <w:uiPriority w:val="99"/>
    <w:rsid w:val="00E73DDB"/>
    <w:pPr>
      <w:widowControl/>
      <w:suppressAutoHyphens w:val="0"/>
      <w:spacing w:after="100" w:line="276" w:lineRule="auto"/>
      <w:ind w:left="220"/>
    </w:pPr>
    <w:rPr>
      <w:rFonts w:ascii="Calibri" w:hAnsi="Calibri"/>
      <w:kern w:val="0"/>
      <w:sz w:val="22"/>
      <w:szCs w:val="22"/>
    </w:rPr>
  </w:style>
  <w:style w:type="paragraph" w:styleId="TOC4">
    <w:name w:val="toc 4"/>
    <w:basedOn w:val="Normal"/>
    <w:next w:val="Normal"/>
    <w:autoRedefine/>
    <w:uiPriority w:val="99"/>
    <w:rsid w:val="00E73DDB"/>
    <w:pPr>
      <w:widowControl/>
      <w:suppressAutoHyphens w:val="0"/>
      <w:spacing w:after="100" w:line="276" w:lineRule="auto"/>
      <w:ind w:left="660"/>
    </w:pPr>
    <w:rPr>
      <w:rFonts w:ascii="Calibri" w:hAnsi="Calibri"/>
      <w:kern w:val="0"/>
      <w:sz w:val="22"/>
      <w:szCs w:val="22"/>
    </w:rPr>
  </w:style>
  <w:style w:type="paragraph" w:styleId="TOC5">
    <w:name w:val="toc 5"/>
    <w:basedOn w:val="Normal"/>
    <w:next w:val="Normal"/>
    <w:autoRedefine/>
    <w:uiPriority w:val="99"/>
    <w:rsid w:val="00E73DDB"/>
    <w:pPr>
      <w:widowControl/>
      <w:suppressAutoHyphens w:val="0"/>
      <w:spacing w:after="100" w:line="276" w:lineRule="auto"/>
      <w:ind w:left="880"/>
    </w:pPr>
    <w:rPr>
      <w:rFonts w:ascii="Calibri" w:hAnsi="Calibri"/>
      <w:kern w:val="0"/>
      <w:sz w:val="22"/>
      <w:szCs w:val="22"/>
    </w:rPr>
  </w:style>
  <w:style w:type="paragraph" w:styleId="TOC6">
    <w:name w:val="toc 6"/>
    <w:basedOn w:val="Normal"/>
    <w:next w:val="Normal"/>
    <w:autoRedefine/>
    <w:uiPriority w:val="99"/>
    <w:rsid w:val="00E73DDB"/>
    <w:pPr>
      <w:widowControl/>
      <w:suppressAutoHyphens w:val="0"/>
      <w:spacing w:after="100" w:line="276" w:lineRule="auto"/>
      <w:ind w:left="1100"/>
    </w:pPr>
    <w:rPr>
      <w:rFonts w:ascii="Calibri" w:hAnsi="Calibri"/>
      <w:kern w:val="0"/>
      <w:sz w:val="22"/>
      <w:szCs w:val="22"/>
    </w:rPr>
  </w:style>
  <w:style w:type="paragraph" w:styleId="TOC7">
    <w:name w:val="toc 7"/>
    <w:basedOn w:val="Normal"/>
    <w:next w:val="Normal"/>
    <w:autoRedefine/>
    <w:uiPriority w:val="99"/>
    <w:rsid w:val="00E73DDB"/>
    <w:pPr>
      <w:widowControl/>
      <w:suppressAutoHyphens w:val="0"/>
      <w:spacing w:after="100" w:line="276" w:lineRule="auto"/>
      <w:ind w:left="1320"/>
    </w:pPr>
    <w:rPr>
      <w:rFonts w:ascii="Calibri" w:hAnsi="Calibri"/>
      <w:kern w:val="0"/>
      <w:sz w:val="22"/>
      <w:szCs w:val="22"/>
    </w:rPr>
  </w:style>
  <w:style w:type="paragraph" w:styleId="TOC8">
    <w:name w:val="toc 8"/>
    <w:basedOn w:val="Normal"/>
    <w:next w:val="Normal"/>
    <w:autoRedefine/>
    <w:uiPriority w:val="99"/>
    <w:rsid w:val="00E73DDB"/>
    <w:pPr>
      <w:widowControl/>
      <w:suppressAutoHyphens w:val="0"/>
      <w:spacing w:after="100" w:line="276" w:lineRule="auto"/>
      <w:ind w:left="1540"/>
    </w:pPr>
    <w:rPr>
      <w:rFonts w:ascii="Calibri" w:hAnsi="Calibri"/>
      <w:kern w:val="0"/>
      <w:sz w:val="22"/>
      <w:szCs w:val="22"/>
    </w:rPr>
  </w:style>
  <w:style w:type="paragraph" w:styleId="TOC9">
    <w:name w:val="toc 9"/>
    <w:basedOn w:val="Normal"/>
    <w:next w:val="Normal"/>
    <w:autoRedefine/>
    <w:uiPriority w:val="99"/>
    <w:rsid w:val="00E73DDB"/>
    <w:pPr>
      <w:widowControl/>
      <w:suppressAutoHyphens w:val="0"/>
      <w:spacing w:after="100" w:line="276" w:lineRule="auto"/>
      <w:ind w:left="1760"/>
    </w:pPr>
    <w:rPr>
      <w:rFonts w:ascii="Calibri" w:hAnsi="Calibri"/>
      <w:kern w:val="0"/>
      <w:sz w:val="22"/>
      <w:szCs w:val="22"/>
    </w:rPr>
  </w:style>
  <w:style w:type="paragraph" w:styleId="TOCHeading">
    <w:name w:val="TOC Heading"/>
    <w:basedOn w:val="Heading1"/>
    <w:next w:val="Normal"/>
    <w:uiPriority w:val="99"/>
    <w:qFormat/>
    <w:rsid w:val="00E73DDB"/>
    <w:pPr>
      <w:keepLines/>
      <w:widowControl/>
      <w:suppressAutoHyphens w:val="0"/>
      <w:spacing w:before="480" w:after="0" w:line="276" w:lineRule="auto"/>
      <w:outlineLvl w:val="9"/>
    </w:pPr>
    <w:rPr>
      <w:color w:val="365F91"/>
      <w:kern w:val="0"/>
      <w:sz w:val="28"/>
      <w:szCs w:val="28"/>
    </w:rPr>
  </w:style>
  <w:style w:type="paragraph" w:styleId="BalloonText">
    <w:name w:val="Balloon Text"/>
    <w:basedOn w:val="Normal"/>
    <w:link w:val="BalloonTextChar1"/>
    <w:uiPriority w:val="99"/>
    <w:semiHidden/>
    <w:rsid w:val="00E73DDB"/>
    <w:pPr>
      <w:autoSpaceDN w:val="0"/>
      <w:textAlignment w:val="baseline"/>
    </w:pPr>
    <w:rPr>
      <w:rFonts w:ascii="Tahoma" w:hAnsi="Tahoma"/>
      <w:kern w:val="3"/>
      <w:sz w:val="16"/>
      <w:szCs w:val="20"/>
      <w:lang w:val="de-DE" w:eastAsia="ja-JP"/>
    </w:rPr>
  </w:style>
  <w:style w:type="character" w:customStyle="1" w:styleId="BalloonTextChar">
    <w:name w:val="Balloon Text Char"/>
    <w:basedOn w:val="DefaultParagraphFont"/>
    <w:link w:val="BalloonText"/>
    <w:uiPriority w:val="99"/>
    <w:semiHidden/>
    <w:locked/>
    <w:rsid w:val="00E73DDB"/>
    <w:rPr>
      <w:rFonts w:ascii="Tahoma" w:hAnsi="Tahoma" w:cs="Tahoma"/>
      <w:sz w:val="16"/>
      <w:szCs w:val="16"/>
    </w:rPr>
  </w:style>
  <w:style w:type="character" w:customStyle="1" w:styleId="BalloonTextChar1">
    <w:name w:val="Balloon Text Char1"/>
    <w:link w:val="BalloonText"/>
    <w:uiPriority w:val="99"/>
    <w:semiHidden/>
    <w:locked/>
    <w:rsid w:val="00E73DDB"/>
    <w:rPr>
      <w:rFonts w:ascii="Tahoma" w:hAnsi="Tahoma"/>
      <w:kern w:val="3"/>
      <w:sz w:val="16"/>
      <w:lang w:val="de-DE" w:eastAsia="ja-JP"/>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autoRedefine/>
    <w:uiPriority w:val="99"/>
    <w:rsid w:val="00E73DDB"/>
    <w:pPr>
      <w:widowControl/>
      <w:suppressAutoHyphens w:val="0"/>
      <w:spacing w:after="160" w:line="240" w:lineRule="exact"/>
    </w:pPr>
    <w:rPr>
      <w:kern w:val="0"/>
      <w:sz w:val="28"/>
      <w:szCs w:val="20"/>
      <w:lang w:val="en-US" w:eastAsia="en-US"/>
    </w:rPr>
  </w:style>
  <w:style w:type="paragraph" w:customStyle="1" w:styleId="ConsPlusCell">
    <w:name w:val="ConsPlusCell"/>
    <w:uiPriority w:val="99"/>
    <w:rsid w:val="00E73DDB"/>
    <w:pPr>
      <w:autoSpaceDE w:val="0"/>
      <w:autoSpaceDN w:val="0"/>
      <w:adjustRightInd w:val="0"/>
    </w:pPr>
    <w:rPr>
      <w:rFonts w:ascii="Arial" w:hAnsi="Arial" w:cs="Arial"/>
      <w:sz w:val="20"/>
      <w:szCs w:val="20"/>
    </w:rPr>
  </w:style>
  <w:style w:type="paragraph" w:customStyle="1" w:styleId="ConsPlusNonformat">
    <w:name w:val="ConsPlusNonformat"/>
    <w:uiPriority w:val="99"/>
    <w:rsid w:val="00E73DDB"/>
    <w:pPr>
      <w:autoSpaceDE w:val="0"/>
      <w:autoSpaceDN w:val="0"/>
      <w:adjustRightInd w:val="0"/>
    </w:pPr>
    <w:rPr>
      <w:rFonts w:ascii="Courier New" w:hAnsi="Courier New" w:cs="Courier New"/>
      <w:sz w:val="20"/>
      <w:szCs w:val="20"/>
    </w:rPr>
  </w:style>
  <w:style w:type="table" w:styleId="TableGrid">
    <w:name w:val="Table Grid"/>
    <w:basedOn w:val="TableNormal"/>
    <w:uiPriority w:val="99"/>
    <w:rsid w:val="00E73DD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2"/>
    <w:uiPriority w:val="99"/>
    <w:qFormat/>
    <w:rsid w:val="00E73DDB"/>
    <w:pPr>
      <w:spacing w:line="360" w:lineRule="auto"/>
      <w:jc w:val="both"/>
    </w:pPr>
    <w:rPr>
      <w:sz w:val="24"/>
    </w:rPr>
  </w:style>
  <w:style w:type="character" w:customStyle="1" w:styleId="NoSpacingChar2">
    <w:name w:val="No Spacing Char2"/>
    <w:basedOn w:val="DefaultParagraphFont"/>
    <w:link w:val="NoSpacing"/>
    <w:uiPriority w:val="99"/>
    <w:locked/>
    <w:rsid w:val="00E73DDB"/>
    <w:rPr>
      <w:rFonts w:cs="Times New Roman"/>
      <w:sz w:val="22"/>
      <w:szCs w:val="22"/>
      <w:lang w:val="ru-RU" w:eastAsia="ru-RU" w:bidi="ar-SA"/>
    </w:rPr>
  </w:style>
  <w:style w:type="paragraph" w:customStyle="1" w:styleId="2">
    <w:name w:val="Без интервала2"/>
    <w:link w:val="NoSpacingChar"/>
    <w:uiPriority w:val="99"/>
    <w:rsid w:val="00E73DDB"/>
    <w:rPr>
      <w:rFonts w:ascii="Calibri" w:hAnsi="Calibri" w:cs="Calibri"/>
    </w:rPr>
  </w:style>
  <w:style w:type="character" w:customStyle="1" w:styleId="NoSpacingChar">
    <w:name w:val="No Spacing Char"/>
    <w:basedOn w:val="DefaultParagraphFont"/>
    <w:link w:val="2"/>
    <w:uiPriority w:val="99"/>
    <w:locked/>
    <w:rsid w:val="00E73DDB"/>
    <w:rPr>
      <w:rFonts w:ascii="Calibri" w:hAnsi="Calibri" w:cs="Calibri"/>
      <w:sz w:val="22"/>
      <w:szCs w:val="22"/>
      <w:lang w:val="ru-RU" w:eastAsia="ru-RU" w:bidi="ar-SA"/>
    </w:rPr>
  </w:style>
  <w:style w:type="paragraph" w:styleId="DocumentMap">
    <w:name w:val="Document Map"/>
    <w:basedOn w:val="Normal"/>
    <w:link w:val="DocumentMapChar"/>
    <w:uiPriority w:val="99"/>
    <w:semiHidden/>
    <w:rsid w:val="00E73DD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D1904"/>
    <w:rPr>
      <w:rFonts w:cs="Times New Roman"/>
      <w:kern w:val="1"/>
      <w:sz w:val="2"/>
    </w:rPr>
  </w:style>
  <w:style w:type="paragraph" w:styleId="PlainText">
    <w:name w:val="Plain Text"/>
    <w:basedOn w:val="Normal"/>
    <w:link w:val="PlainTextChar"/>
    <w:uiPriority w:val="99"/>
    <w:rsid w:val="00E73DDB"/>
    <w:pPr>
      <w:widowControl/>
      <w:suppressAutoHyphens w:val="0"/>
      <w:spacing w:after="200" w:line="276" w:lineRule="auto"/>
    </w:pPr>
    <w:rPr>
      <w:rFonts w:ascii="Courier New" w:hAnsi="Courier New" w:cs="Courier New"/>
      <w:kern w:val="0"/>
      <w:sz w:val="20"/>
      <w:szCs w:val="20"/>
    </w:rPr>
  </w:style>
  <w:style w:type="character" w:customStyle="1" w:styleId="PlainTextChar">
    <w:name w:val="Plain Text Char"/>
    <w:basedOn w:val="DefaultParagraphFont"/>
    <w:link w:val="PlainText"/>
    <w:uiPriority w:val="99"/>
    <w:semiHidden/>
    <w:locked/>
    <w:rsid w:val="00E73DDB"/>
    <w:rPr>
      <w:rFonts w:ascii="Courier New" w:hAnsi="Courier New" w:cs="Courier New"/>
      <w:lang w:val="ru-RU" w:eastAsia="ru-RU" w:bidi="ar-SA"/>
    </w:rPr>
  </w:style>
  <w:style w:type="paragraph" w:customStyle="1" w:styleId="NoSpacing1">
    <w:name w:val="No Spacing1"/>
    <w:link w:val="NoSpacingChar1"/>
    <w:uiPriority w:val="99"/>
    <w:rsid w:val="00E73DDB"/>
    <w:rPr>
      <w:rFonts w:ascii="Calibri" w:hAnsi="Calibri"/>
    </w:rPr>
  </w:style>
  <w:style w:type="paragraph" w:customStyle="1" w:styleId="12">
    <w:name w:val="Без интервала1"/>
    <w:link w:val="13"/>
    <w:uiPriority w:val="99"/>
    <w:rsid w:val="00E73DDB"/>
    <w:rPr>
      <w:rFonts w:ascii="Calibri" w:hAnsi="Calibri"/>
    </w:rPr>
  </w:style>
  <w:style w:type="paragraph" w:customStyle="1" w:styleId="ListParagraph1">
    <w:name w:val="List Paragraph1"/>
    <w:basedOn w:val="Normal"/>
    <w:uiPriority w:val="99"/>
    <w:rsid w:val="00E73DDB"/>
    <w:pPr>
      <w:spacing w:after="200" w:line="276" w:lineRule="auto"/>
      <w:ind w:left="720"/>
    </w:pPr>
    <w:rPr>
      <w:rFonts w:ascii="Calibri" w:hAnsi="Calibri" w:cs="Calibri"/>
      <w:sz w:val="22"/>
      <w:szCs w:val="22"/>
    </w:rPr>
  </w:style>
  <w:style w:type="paragraph" w:customStyle="1" w:styleId="41">
    <w:name w:val="Заголовок 41"/>
    <w:basedOn w:val="Normal"/>
    <w:next w:val="Normal"/>
    <w:uiPriority w:val="99"/>
    <w:rsid w:val="00E73DDB"/>
    <w:pPr>
      <w:keepNext/>
      <w:jc w:val="right"/>
    </w:pPr>
    <w:rPr>
      <w:rFonts w:ascii="Calibri" w:hAnsi="Calibri"/>
      <w:sz w:val="26"/>
      <w:szCs w:val="26"/>
    </w:rPr>
  </w:style>
  <w:style w:type="paragraph" w:customStyle="1" w:styleId="310">
    <w:name w:val="Заголовок 31"/>
    <w:basedOn w:val="Normal"/>
    <w:next w:val="Normal"/>
    <w:uiPriority w:val="99"/>
    <w:rsid w:val="00E73DDB"/>
    <w:pPr>
      <w:keepNext/>
      <w:jc w:val="center"/>
    </w:pPr>
    <w:rPr>
      <w:rFonts w:ascii="Calibri" w:hAnsi="Calibri"/>
      <w:b/>
      <w:bCs/>
      <w:sz w:val="28"/>
      <w:szCs w:val="28"/>
    </w:rPr>
  </w:style>
  <w:style w:type="paragraph" w:customStyle="1" w:styleId="51">
    <w:name w:val="Заголовок 51"/>
    <w:basedOn w:val="Normal"/>
    <w:next w:val="Normal"/>
    <w:uiPriority w:val="99"/>
    <w:rsid w:val="00E73DDB"/>
    <w:pPr>
      <w:keepNext/>
      <w:jc w:val="center"/>
    </w:pPr>
    <w:rPr>
      <w:rFonts w:ascii="Calibri" w:hAnsi="Calibri"/>
      <w:sz w:val="26"/>
      <w:szCs w:val="26"/>
    </w:rPr>
  </w:style>
  <w:style w:type="paragraph" w:customStyle="1" w:styleId="211">
    <w:name w:val="Заголовок 21"/>
    <w:basedOn w:val="Normal"/>
    <w:next w:val="Normal"/>
    <w:uiPriority w:val="99"/>
    <w:rsid w:val="00E73DDB"/>
    <w:pPr>
      <w:keepNext/>
      <w:jc w:val="center"/>
    </w:pPr>
    <w:rPr>
      <w:rFonts w:ascii="Calibri" w:hAnsi="Calibri"/>
      <w:b/>
      <w:bCs/>
    </w:rPr>
  </w:style>
  <w:style w:type="character" w:customStyle="1" w:styleId="NoSpacingChar1">
    <w:name w:val="No Spacing Char1"/>
    <w:basedOn w:val="DefaultParagraphFont"/>
    <w:link w:val="NoSpacing1"/>
    <w:uiPriority w:val="99"/>
    <w:locked/>
    <w:rsid w:val="00E73DDB"/>
    <w:rPr>
      <w:rFonts w:ascii="Calibri" w:hAnsi="Calibri" w:cs="Times New Roman"/>
      <w:sz w:val="22"/>
      <w:szCs w:val="22"/>
      <w:lang w:val="ru-RU" w:eastAsia="ru-RU" w:bidi="ar-SA"/>
    </w:rPr>
  </w:style>
  <w:style w:type="paragraph" w:customStyle="1" w:styleId="212">
    <w:name w:val="Основной текст 21"/>
    <w:basedOn w:val="Normal"/>
    <w:uiPriority w:val="99"/>
    <w:rsid w:val="00E73DDB"/>
    <w:pPr>
      <w:jc w:val="both"/>
    </w:pPr>
    <w:rPr>
      <w:rFonts w:ascii="Calibri" w:hAnsi="Calibri"/>
      <w:b/>
      <w:bCs/>
      <w:kern w:val="0"/>
      <w:sz w:val="22"/>
      <w:szCs w:val="22"/>
    </w:rPr>
  </w:style>
  <w:style w:type="paragraph" w:customStyle="1" w:styleId="3">
    <w:name w:val="Без интервала3"/>
    <w:uiPriority w:val="99"/>
    <w:rsid w:val="00E73DDB"/>
    <w:rPr>
      <w:rFonts w:ascii="Calibri" w:hAnsi="Calibri" w:cs="Calibri"/>
    </w:rPr>
  </w:style>
  <w:style w:type="paragraph" w:customStyle="1" w:styleId="42">
    <w:name w:val="Заголовок 42"/>
    <w:basedOn w:val="Normal"/>
    <w:next w:val="Normal"/>
    <w:uiPriority w:val="99"/>
    <w:rsid w:val="00E73DDB"/>
    <w:pPr>
      <w:keepNext/>
      <w:jc w:val="right"/>
    </w:pPr>
    <w:rPr>
      <w:sz w:val="26"/>
      <w:szCs w:val="26"/>
    </w:rPr>
  </w:style>
  <w:style w:type="character" w:styleId="PageNumber">
    <w:name w:val="page number"/>
    <w:basedOn w:val="DefaultParagraphFont"/>
    <w:uiPriority w:val="99"/>
    <w:rsid w:val="00E73DDB"/>
    <w:rPr>
      <w:rFonts w:cs="Times New Roman"/>
    </w:rPr>
  </w:style>
  <w:style w:type="character" w:styleId="Strong">
    <w:name w:val="Strong"/>
    <w:basedOn w:val="DefaultParagraphFont"/>
    <w:uiPriority w:val="99"/>
    <w:qFormat/>
    <w:rsid w:val="004F580A"/>
    <w:rPr>
      <w:rFonts w:cs="Times New Roman"/>
      <w:b/>
      <w:bCs/>
    </w:rPr>
  </w:style>
  <w:style w:type="paragraph" w:styleId="NormalWeb">
    <w:name w:val="Normal (Web)"/>
    <w:basedOn w:val="Normal"/>
    <w:uiPriority w:val="99"/>
    <w:rsid w:val="00B03964"/>
    <w:pPr>
      <w:widowControl/>
      <w:suppressAutoHyphens w:val="0"/>
      <w:spacing w:before="100" w:beforeAutospacing="1" w:after="100" w:afterAutospacing="1"/>
    </w:pPr>
    <w:rPr>
      <w:kern w:val="0"/>
    </w:rPr>
  </w:style>
  <w:style w:type="character" w:customStyle="1" w:styleId="apple-converted-space">
    <w:name w:val="apple-converted-space"/>
    <w:basedOn w:val="DefaultParagraphFont"/>
    <w:uiPriority w:val="99"/>
    <w:rsid w:val="00B03964"/>
    <w:rPr>
      <w:rFonts w:cs="Times New Roman"/>
    </w:rPr>
  </w:style>
  <w:style w:type="character" w:styleId="FollowedHyperlink">
    <w:name w:val="FollowedHyperlink"/>
    <w:basedOn w:val="DefaultParagraphFont"/>
    <w:uiPriority w:val="99"/>
    <w:rsid w:val="004D1CD1"/>
    <w:rPr>
      <w:rFonts w:cs="Times New Roman"/>
      <w:color w:val="800080"/>
      <w:u w:val="single"/>
    </w:rPr>
  </w:style>
  <w:style w:type="paragraph" w:customStyle="1" w:styleId="font5">
    <w:name w:val="font5"/>
    <w:basedOn w:val="Normal"/>
    <w:uiPriority w:val="99"/>
    <w:rsid w:val="004D1CD1"/>
    <w:pPr>
      <w:widowControl/>
      <w:suppressAutoHyphens w:val="0"/>
      <w:spacing w:before="100" w:beforeAutospacing="1" w:after="100" w:afterAutospacing="1"/>
    </w:pPr>
    <w:rPr>
      <w:rFonts w:ascii="Tahoma" w:hAnsi="Tahoma" w:cs="Tahoma"/>
      <w:color w:val="000000"/>
      <w:kern w:val="0"/>
      <w:sz w:val="16"/>
      <w:szCs w:val="16"/>
    </w:rPr>
  </w:style>
  <w:style w:type="paragraph" w:customStyle="1" w:styleId="font6">
    <w:name w:val="font6"/>
    <w:basedOn w:val="Normal"/>
    <w:uiPriority w:val="99"/>
    <w:rsid w:val="004D1CD1"/>
    <w:pPr>
      <w:widowControl/>
      <w:suppressAutoHyphens w:val="0"/>
      <w:spacing w:before="100" w:beforeAutospacing="1" w:after="100" w:afterAutospacing="1"/>
    </w:pPr>
    <w:rPr>
      <w:rFonts w:ascii="Tahoma" w:hAnsi="Tahoma" w:cs="Tahoma"/>
      <w:b/>
      <w:bCs/>
      <w:color w:val="000000"/>
      <w:kern w:val="0"/>
      <w:sz w:val="16"/>
      <w:szCs w:val="16"/>
    </w:rPr>
  </w:style>
  <w:style w:type="paragraph" w:customStyle="1" w:styleId="xl65">
    <w:name w:val="xl65"/>
    <w:basedOn w:val="Normal"/>
    <w:uiPriority w:val="99"/>
    <w:rsid w:val="004D1CD1"/>
    <w:pPr>
      <w:widowControl/>
      <w:pBdr>
        <w:top w:val="single" w:sz="4" w:space="0" w:color="auto"/>
        <w:left w:val="single" w:sz="4" w:space="0" w:color="auto"/>
        <w:bottom w:val="single" w:sz="4" w:space="0" w:color="auto"/>
      </w:pBdr>
      <w:suppressAutoHyphens w:val="0"/>
      <w:spacing w:before="100" w:beforeAutospacing="1" w:after="100" w:afterAutospacing="1"/>
    </w:pPr>
    <w:rPr>
      <w:color w:val="000000"/>
      <w:kern w:val="0"/>
      <w:sz w:val="22"/>
      <w:szCs w:val="22"/>
    </w:rPr>
  </w:style>
  <w:style w:type="paragraph" w:customStyle="1" w:styleId="xl66">
    <w:name w:val="xl66"/>
    <w:basedOn w:val="Normal"/>
    <w:uiPriority w:val="99"/>
    <w:rsid w:val="004D1CD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kern w:val="0"/>
      <w:sz w:val="22"/>
      <w:szCs w:val="22"/>
    </w:rPr>
  </w:style>
  <w:style w:type="paragraph" w:customStyle="1" w:styleId="xl67">
    <w:name w:val="xl67"/>
    <w:basedOn w:val="Normal"/>
    <w:uiPriority w:val="99"/>
    <w:rsid w:val="004D1CD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kern w:val="0"/>
      <w:sz w:val="22"/>
      <w:szCs w:val="22"/>
    </w:rPr>
  </w:style>
  <w:style w:type="paragraph" w:customStyle="1" w:styleId="xl68">
    <w:name w:val="xl68"/>
    <w:basedOn w:val="Normal"/>
    <w:uiPriority w:val="99"/>
    <w:rsid w:val="004D1CD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kern w:val="0"/>
      <w:sz w:val="22"/>
      <w:szCs w:val="22"/>
    </w:rPr>
  </w:style>
  <w:style w:type="paragraph" w:customStyle="1" w:styleId="xl69">
    <w:name w:val="xl69"/>
    <w:basedOn w:val="Normal"/>
    <w:uiPriority w:val="99"/>
    <w:rsid w:val="004D1CD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kern w:val="0"/>
      <w:sz w:val="22"/>
      <w:szCs w:val="22"/>
    </w:rPr>
  </w:style>
  <w:style w:type="paragraph" w:customStyle="1" w:styleId="xl70">
    <w:name w:val="xl70"/>
    <w:basedOn w:val="Normal"/>
    <w:uiPriority w:val="99"/>
    <w:rsid w:val="004D1CD1"/>
    <w:pPr>
      <w:widowControl/>
      <w:pBdr>
        <w:top w:val="single" w:sz="4" w:space="0" w:color="auto"/>
        <w:left w:val="single" w:sz="4" w:space="0" w:color="auto"/>
        <w:bottom w:val="single" w:sz="4" w:space="0" w:color="auto"/>
      </w:pBdr>
      <w:suppressAutoHyphens w:val="0"/>
      <w:spacing w:before="100" w:beforeAutospacing="1" w:after="100" w:afterAutospacing="1"/>
    </w:pPr>
    <w:rPr>
      <w:kern w:val="0"/>
      <w:sz w:val="22"/>
      <w:szCs w:val="22"/>
    </w:rPr>
  </w:style>
  <w:style w:type="paragraph" w:customStyle="1" w:styleId="xl71">
    <w:name w:val="xl71"/>
    <w:basedOn w:val="Normal"/>
    <w:uiPriority w:val="99"/>
    <w:rsid w:val="004D1CD1"/>
    <w:pPr>
      <w:widowControl/>
      <w:pBdr>
        <w:top w:val="single" w:sz="4" w:space="0" w:color="auto"/>
        <w:left w:val="single" w:sz="4" w:space="0" w:color="auto"/>
        <w:bottom w:val="single" w:sz="4" w:space="0" w:color="auto"/>
      </w:pBdr>
      <w:suppressAutoHyphens w:val="0"/>
      <w:spacing w:before="100" w:beforeAutospacing="1" w:after="100" w:afterAutospacing="1"/>
    </w:pPr>
    <w:rPr>
      <w:kern w:val="0"/>
      <w:sz w:val="22"/>
      <w:szCs w:val="22"/>
    </w:rPr>
  </w:style>
  <w:style w:type="paragraph" w:customStyle="1" w:styleId="xl72">
    <w:name w:val="xl72"/>
    <w:basedOn w:val="Normal"/>
    <w:uiPriority w:val="99"/>
    <w:rsid w:val="004D1CD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kern w:val="0"/>
      <w:sz w:val="22"/>
      <w:szCs w:val="22"/>
    </w:rPr>
  </w:style>
  <w:style w:type="paragraph" w:customStyle="1" w:styleId="xl73">
    <w:name w:val="xl73"/>
    <w:basedOn w:val="Normal"/>
    <w:uiPriority w:val="99"/>
    <w:rsid w:val="004D1CD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kern w:val="0"/>
      <w:sz w:val="22"/>
      <w:szCs w:val="22"/>
    </w:rPr>
  </w:style>
  <w:style w:type="paragraph" w:customStyle="1" w:styleId="xl74">
    <w:name w:val="xl74"/>
    <w:basedOn w:val="Normal"/>
    <w:uiPriority w:val="99"/>
    <w:rsid w:val="004D1CD1"/>
    <w:pPr>
      <w:widowControl/>
      <w:suppressAutoHyphens w:val="0"/>
      <w:spacing w:before="100" w:beforeAutospacing="1" w:after="100" w:afterAutospacing="1"/>
      <w:jc w:val="center"/>
    </w:pPr>
    <w:rPr>
      <w:kern w:val="0"/>
      <w:sz w:val="22"/>
      <w:szCs w:val="22"/>
    </w:rPr>
  </w:style>
  <w:style w:type="paragraph" w:customStyle="1" w:styleId="xl75">
    <w:name w:val="xl75"/>
    <w:basedOn w:val="Normal"/>
    <w:uiPriority w:val="99"/>
    <w:rsid w:val="004D1CD1"/>
    <w:pPr>
      <w:widowControl/>
      <w:suppressAutoHyphens w:val="0"/>
      <w:spacing w:before="100" w:beforeAutospacing="1" w:after="100" w:afterAutospacing="1"/>
    </w:pPr>
    <w:rPr>
      <w:b/>
      <w:bCs/>
      <w:kern w:val="0"/>
      <w:sz w:val="22"/>
      <w:szCs w:val="22"/>
    </w:rPr>
  </w:style>
  <w:style w:type="paragraph" w:customStyle="1" w:styleId="xl76">
    <w:name w:val="xl76"/>
    <w:basedOn w:val="Normal"/>
    <w:uiPriority w:val="99"/>
    <w:rsid w:val="004D1CD1"/>
    <w:pPr>
      <w:widowControl/>
      <w:suppressAutoHyphens w:val="0"/>
      <w:spacing w:before="100" w:beforeAutospacing="1" w:after="100" w:afterAutospacing="1"/>
    </w:pPr>
    <w:rPr>
      <w:kern w:val="0"/>
      <w:sz w:val="22"/>
      <w:szCs w:val="22"/>
    </w:rPr>
  </w:style>
  <w:style w:type="paragraph" w:customStyle="1" w:styleId="xl77">
    <w:name w:val="xl77"/>
    <w:basedOn w:val="Normal"/>
    <w:uiPriority w:val="99"/>
    <w:rsid w:val="004D1CD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kern w:val="0"/>
      <w:sz w:val="22"/>
      <w:szCs w:val="22"/>
    </w:rPr>
  </w:style>
  <w:style w:type="paragraph" w:customStyle="1" w:styleId="xl78">
    <w:name w:val="xl78"/>
    <w:basedOn w:val="Normal"/>
    <w:uiPriority w:val="99"/>
    <w:rsid w:val="004D1CD1"/>
    <w:pPr>
      <w:widowControl/>
      <w:pBdr>
        <w:top w:val="single" w:sz="4" w:space="0" w:color="auto"/>
        <w:bottom w:val="single" w:sz="4" w:space="0" w:color="auto"/>
        <w:right w:val="single" w:sz="4" w:space="0" w:color="auto"/>
      </w:pBdr>
      <w:suppressAutoHyphens w:val="0"/>
      <w:spacing w:before="100" w:beforeAutospacing="1" w:after="100" w:afterAutospacing="1"/>
    </w:pPr>
    <w:rPr>
      <w:b/>
      <w:bCs/>
      <w:kern w:val="0"/>
      <w:sz w:val="22"/>
      <w:szCs w:val="22"/>
    </w:rPr>
  </w:style>
  <w:style w:type="paragraph" w:customStyle="1" w:styleId="xl79">
    <w:name w:val="xl79"/>
    <w:basedOn w:val="Normal"/>
    <w:uiPriority w:val="99"/>
    <w:rsid w:val="004D1CD1"/>
    <w:pPr>
      <w:widowControl/>
      <w:pBdr>
        <w:top w:val="single" w:sz="4" w:space="0" w:color="auto"/>
      </w:pBdr>
      <w:suppressAutoHyphens w:val="0"/>
      <w:spacing w:before="100" w:beforeAutospacing="1" w:after="100" w:afterAutospacing="1"/>
    </w:pPr>
    <w:rPr>
      <w:b/>
      <w:bCs/>
      <w:kern w:val="0"/>
      <w:sz w:val="22"/>
      <w:szCs w:val="22"/>
    </w:rPr>
  </w:style>
  <w:style w:type="paragraph" w:customStyle="1" w:styleId="xl80">
    <w:name w:val="xl80"/>
    <w:basedOn w:val="Normal"/>
    <w:uiPriority w:val="99"/>
    <w:rsid w:val="004D1CD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kern w:val="0"/>
      <w:sz w:val="22"/>
      <w:szCs w:val="22"/>
    </w:rPr>
  </w:style>
  <w:style w:type="paragraph" w:customStyle="1" w:styleId="xl81">
    <w:name w:val="xl81"/>
    <w:basedOn w:val="Normal"/>
    <w:uiPriority w:val="99"/>
    <w:rsid w:val="004D1CD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kern w:val="0"/>
      <w:sz w:val="22"/>
      <w:szCs w:val="22"/>
    </w:rPr>
  </w:style>
  <w:style w:type="paragraph" w:customStyle="1" w:styleId="xl82">
    <w:name w:val="xl82"/>
    <w:basedOn w:val="Normal"/>
    <w:uiPriority w:val="99"/>
    <w:rsid w:val="004D1CD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kern w:val="0"/>
      <w:sz w:val="22"/>
      <w:szCs w:val="22"/>
    </w:rPr>
  </w:style>
  <w:style w:type="paragraph" w:customStyle="1" w:styleId="xl83">
    <w:name w:val="xl83"/>
    <w:basedOn w:val="Normal"/>
    <w:uiPriority w:val="99"/>
    <w:rsid w:val="004D1CD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kern w:val="0"/>
      <w:sz w:val="22"/>
      <w:szCs w:val="22"/>
    </w:rPr>
  </w:style>
  <w:style w:type="paragraph" w:customStyle="1" w:styleId="xl84">
    <w:name w:val="xl84"/>
    <w:basedOn w:val="Normal"/>
    <w:uiPriority w:val="99"/>
    <w:rsid w:val="004D1CD1"/>
    <w:pPr>
      <w:widowControl/>
      <w:suppressAutoHyphens w:val="0"/>
      <w:spacing w:before="100" w:beforeAutospacing="1" w:after="100" w:afterAutospacing="1"/>
      <w:jc w:val="center"/>
    </w:pPr>
    <w:rPr>
      <w:b/>
      <w:bCs/>
      <w:kern w:val="0"/>
      <w:sz w:val="22"/>
      <w:szCs w:val="22"/>
    </w:rPr>
  </w:style>
  <w:style w:type="paragraph" w:customStyle="1" w:styleId="xl85">
    <w:name w:val="xl85"/>
    <w:basedOn w:val="Normal"/>
    <w:uiPriority w:val="99"/>
    <w:rsid w:val="004D1CD1"/>
    <w:pPr>
      <w:widowControl/>
      <w:pBdr>
        <w:top w:val="single" w:sz="4" w:space="0" w:color="auto"/>
        <w:bottom w:val="single" w:sz="4" w:space="0" w:color="auto"/>
      </w:pBdr>
      <w:suppressAutoHyphens w:val="0"/>
      <w:spacing w:before="100" w:beforeAutospacing="1" w:after="100" w:afterAutospacing="1"/>
    </w:pPr>
    <w:rPr>
      <w:b/>
      <w:bCs/>
      <w:kern w:val="0"/>
      <w:sz w:val="22"/>
      <w:szCs w:val="22"/>
    </w:rPr>
  </w:style>
  <w:style w:type="paragraph" w:customStyle="1" w:styleId="xl86">
    <w:name w:val="xl86"/>
    <w:basedOn w:val="Normal"/>
    <w:uiPriority w:val="99"/>
    <w:rsid w:val="004D1CD1"/>
    <w:pPr>
      <w:widowControl/>
      <w:suppressAutoHyphens w:val="0"/>
      <w:spacing w:before="100" w:beforeAutospacing="1" w:after="100" w:afterAutospacing="1"/>
    </w:pPr>
    <w:rPr>
      <w:b/>
      <w:bCs/>
      <w:kern w:val="0"/>
      <w:sz w:val="22"/>
      <w:szCs w:val="22"/>
    </w:rPr>
  </w:style>
  <w:style w:type="paragraph" w:customStyle="1" w:styleId="xl87">
    <w:name w:val="xl87"/>
    <w:basedOn w:val="Normal"/>
    <w:uiPriority w:val="99"/>
    <w:rsid w:val="004D1CD1"/>
    <w:pPr>
      <w:widowControl/>
      <w:pBdr>
        <w:left w:val="single" w:sz="4" w:space="0" w:color="auto"/>
        <w:bottom w:val="single" w:sz="4" w:space="0" w:color="auto"/>
        <w:right w:val="single" w:sz="4" w:space="0" w:color="auto"/>
      </w:pBdr>
      <w:suppressAutoHyphens w:val="0"/>
      <w:spacing w:before="100" w:beforeAutospacing="1" w:after="100" w:afterAutospacing="1"/>
    </w:pPr>
    <w:rPr>
      <w:b/>
      <w:bCs/>
      <w:kern w:val="0"/>
      <w:sz w:val="22"/>
      <w:szCs w:val="22"/>
    </w:rPr>
  </w:style>
  <w:style w:type="paragraph" w:customStyle="1" w:styleId="xl88">
    <w:name w:val="xl88"/>
    <w:basedOn w:val="Normal"/>
    <w:uiPriority w:val="99"/>
    <w:rsid w:val="004D1CD1"/>
    <w:pPr>
      <w:widowControl/>
      <w:pBdr>
        <w:top w:val="single" w:sz="4" w:space="0" w:color="auto"/>
      </w:pBdr>
      <w:suppressAutoHyphens w:val="0"/>
      <w:spacing w:before="100" w:beforeAutospacing="1" w:after="100" w:afterAutospacing="1"/>
    </w:pPr>
    <w:rPr>
      <w:b/>
      <w:bCs/>
      <w:kern w:val="0"/>
    </w:rPr>
  </w:style>
  <w:style w:type="paragraph" w:customStyle="1" w:styleId="xl89">
    <w:name w:val="xl89"/>
    <w:basedOn w:val="Normal"/>
    <w:uiPriority w:val="99"/>
    <w:rsid w:val="004D1CD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kern w:val="0"/>
    </w:rPr>
  </w:style>
  <w:style w:type="paragraph" w:customStyle="1" w:styleId="xl90">
    <w:name w:val="xl90"/>
    <w:basedOn w:val="Normal"/>
    <w:uiPriority w:val="99"/>
    <w:rsid w:val="004D1CD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kern w:val="0"/>
      <w:sz w:val="22"/>
      <w:szCs w:val="22"/>
    </w:rPr>
  </w:style>
  <w:style w:type="paragraph" w:customStyle="1" w:styleId="xl91">
    <w:name w:val="xl91"/>
    <w:basedOn w:val="Normal"/>
    <w:uiPriority w:val="99"/>
    <w:rsid w:val="004D1CD1"/>
    <w:pPr>
      <w:widowControl/>
      <w:pBdr>
        <w:top w:val="single" w:sz="4" w:space="0" w:color="auto"/>
        <w:left w:val="single" w:sz="4" w:space="0" w:color="auto"/>
        <w:right w:val="single" w:sz="4" w:space="0" w:color="auto"/>
      </w:pBdr>
      <w:suppressAutoHyphens w:val="0"/>
      <w:spacing w:before="100" w:beforeAutospacing="1" w:after="100" w:afterAutospacing="1"/>
    </w:pPr>
    <w:rPr>
      <w:b/>
      <w:bCs/>
      <w:kern w:val="0"/>
      <w:sz w:val="22"/>
      <w:szCs w:val="22"/>
    </w:rPr>
  </w:style>
  <w:style w:type="paragraph" w:customStyle="1" w:styleId="xl92">
    <w:name w:val="xl92"/>
    <w:basedOn w:val="Normal"/>
    <w:uiPriority w:val="99"/>
    <w:rsid w:val="004D1CD1"/>
    <w:pPr>
      <w:widowControl/>
      <w:pBdr>
        <w:top w:val="single" w:sz="4" w:space="0" w:color="auto"/>
        <w:left w:val="single" w:sz="4" w:space="0" w:color="auto"/>
        <w:right w:val="single" w:sz="4" w:space="0" w:color="auto"/>
      </w:pBdr>
      <w:suppressAutoHyphens w:val="0"/>
      <w:spacing w:before="100" w:beforeAutospacing="1" w:after="100" w:afterAutospacing="1"/>
    </w:pPr>
    <w:rPr>
      <w:kern w:val="0"/>
      <w:sz w:val="22"/>
      <w:szCs w:val="22"/>
    </w:rPr>
  </w:style>
  <w:style w:type="paragraph" w:customStyle="1" w:styleId="xl93">
    <w:name w:val="xl93"/>
    <w:basedOn w:val="Normal"/>
    <w:uiPriority w:val="99"/>
    <w:rsid w:val="004D1CD1"/>
    <w:pPr>
      <w:widowControl/>
      <w:suppressAutoHyphens w:val="0"/>
      <w:spacing w:before="100" w:beforeAutospacing="1" w:after="100" w:afterAutospacing="1"/>
      <w:jc w:val="center"/>
    </w:pPr>
    <w:rPr>
      <w:kern w:val="0"/>
      <w:sz w:val="22"/>
      <w:szCs w:val="22"/>
    </w:rPr>
  </w:style>
  <w:style w:type="paragraph" w:customStyle="1" w:styleId="xl94">
    <w:name w:val="xl94"/>
    <w:basedOn w:val="Normal"/>
    <w:uiPriority w:val="99"/>
    <w:rsid w:val="004D1CD1"/>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b/>
      <w:bCs/>
      <w:kern w:val="0"/>
      <w:sz w:val="22"/>
      <w:szCs w:val="22"/>
    </w:rPr>
  </w:style>
  <w:style w:type="paragraph" w:customStyle="1" w:styleId="xl95">
    <w:name w:val="xl95"/>
    <w:basedOn w:val="Normal"/>
    <w:uiPriority w:val="99"/>
    <w:rsid w:val="004D1CD1"/>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b/>
      <w:bCs/>
      <w:kern w:val="0"/>
      <w:sz w:val="22"/>
      <w:szCs w:val="22"/>
    </w:rPr>
  </w:style>
  <w:style w:type="paragraph" w:customStyle="1" w:styleId="xl96">
    <w:name w:val="xl96"/>
    <w:basedOn w:val="Normal"/>
    <w:uiPriority w:val="99"/>
    <w:rsid w:val="004D1CD1"/>
    <w:pPr>
      <w:widowControl/>
      <w:suppressAutoHyphens w:val="0"/>
      <w:spacing w:before="100" w:beforeAutospacing="1" w:after="100" w:afterAutospacing="1"/>
    </w:pPr>
    <w:rPr>
      <w:kern w:val="0"/>
    </w:rPr>
  </w:style>
  <w:style w:type="paragraph" w:customStyle="1" w:styleId="xl97">
    <w:name w:val="xl97"/>
    <w:basedOn w:val="Normal"/>
    <w:uiPriority w:val="99"/>
    <w:rsid w:val="004D1CD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kern w:val="0"/>
    </w:rPr>
  </w:style>
  <w:style w:type="paragraph" w:customStyle="1" w:styleId="xl98">
    <w:name w:val="xl98"/>
    <w:basedOn w:val="Normal"/>
    <w:uiPriority w:val="99"/>
    <w:rsid w:val="004D1CD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kern w:val="0"/>
    </w:rPr>
  </w:style>
  <w:style w:type="paragraph" w:customStyle="1" w:styleId="xl99">
    <w:name w:val="xl99"/>
    <w:basedOn w:val="Normal"/>
    <w:uiPriority w:val="99"/>
    <w:rsid w:val="004D1CD1"/>
    <w:pPr>
      <w:widowControl/>
      <w:suppressAutoHyphens w:val="0"/>
      <w:spacing w:before="100" w:beforeAutospacing="1" w:after="100" w:afterAutospacing="1"/>
    </w:pPr>
    <w:rPr>
      <w:kern w:val="0"/>
    </w:rPr>
  </w:style>
  <w:style w:type="paragraph" w:customStyle="1" w:styleId="xl100">
    <w:name w:val="xl100"/>
    <w:basedOn w:val="Normal"/>
    <w:uiPriority w:val="99"/>
    <w:rsid w:val="004D1CD1"/>
    <w:pPr>
      <w:widowControl/>
      <w:suppressAutoHyphens w:val="0"/>
      <w:spacing w:before="100" w:beforeAutospacing="1" w:after="100" w:afterAutospacing="1"/>
    </w:pPr>
    <w:rPr>
      <w:kern w:val="0"/>
    </w:rPr>
  </w:style>
  <w:style w:type="paragraph" w:customStyle="1" w:styleId="xl101">
    <w:name w:val="xl101"/>
    <w:basedOn w:val="Normal"/>
    <w:uiPriority w:val="99"/>
    <w:rsid w:val="004D1CD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kern w:val="0"/>
    </w:rPr>
  </w:style>
  <w:style w:type="paragraph" w:customStyle="1" w:styleId="xl102">
    <w:name w:val="xl102"/>
    <w:basedOn w:val="Normal"/>
    <w:uiPriority w:val="99"/>
    <w:rsid w:val="004D1CD1"/>
    <w:pPr>
      <w:widowControl/>
      <w:pBdr>
        <w:top w:val="single" w:sz="4" w:space="0" w:color="auto"/>
        <w:left w:val="single" w:sz="4" w:space="0" w:color="auto"/>
      </w:pBdr>
      <w:suppressAutoHyphens w:val="0"/>
      <w:spacing w:before="100" w:beforeAutospacing="1" w:after="100" w:afterAutospacing="1"/>
    </w:pPr>
    <w:rPr>
      <w:kern w:val="0"/>
      <w:sz w:val="22"/>
      <w:szCs w:val="22"/>
    </w:rPr>
  </w:style>
  <w:style w:type="paragraph" w:customStyle="1" w:styleId="xl103">
    <w:name w:val="xl103"/>
    <w:basedOn w:val="Normal"/>
    <w:uiPriority w:val="99"/>
    <w:rsid w:val="004D1CD1"/>
    <w:pPr>
      <w:widowControl/>
      <w:pBdr>
        <w:top w:val="single" w:sz="4" w:space="0" w:color="auto"/>
        <w:left w:val="single" w:sz="4" w:space="0" w:color="auto"/>
        <w:bottom w:val="single" w:sz="4" w:space="0" w:color="auto"/>
      </w:pBdr>
      <w:suppressAutoHyphens w:val="0"/>
      <w:spacing w:before="100" w:beforeAutospacing="1" w:after="100" w:afterAutospacing="1"/>
    </w:pPr>
    <w:rPr>
      <w:kern w:val="0"/>
    </w:rPr>
  </w:style>
  <w:style w:type="character" w:customStyle="1" w:styleId="20">
    <w:name w:val="Без интервала2 Знак"/>
    <w:uiPriority w:val="99"/>
    <w:locked/>
    <w:rsid w:val="00861B3B"/>
    <w:rPr>
      <w:rFonts w:ascii="Calibri" w:hAnsi="Calibri"/>
      <w:sz w:val="22"/>
      <w:lang w:val="en-US" w:eastAsia="en-US"/>
    </w:rPr>
  </w:style>
  <w:style w:type="character" w:customStyle="1" w:styleId="13">
    <w:name w:val="Без интервала1 Знак"/>
    <w:link w:val="12"/>
    <w:uiPriority w:val="99"/>
    <w:locked/>
    <w:rsid w:val="00861B3B"/>
    <w:rPr>
      <w:rFonts w:ascii="Calibri" w:hAnsi="Calibri"/>
      <w:sz w:val="22"/>
      <w:lang w:val="ru-RU" w:eastAsia="ru-RU"/>
    </w:rPr>
  </w:style>
  <w:style w:type="paragraph" w:customStyle="1" w:styleId="NoSpacing11">
    <w:name w:val="No Spacing11"/>
    <w:uiPriority w:val="99"/>
    <w:rsid w:val="00861B3B"/>
    <w:rPr>
      <w:rFonts w:ascii="Calibri" w:hAnsi="Calibri" w:cs="Calibri"/>
      <w:lang w:val="en-US" w:eastAsia="en-US"/>
    </w:rPr>
  </w:style>
  <w:style w:type="paragraph" w:customStyle="1" w:styleId="Normal1">
    <w:name w:val="Normal1"/>
    <w:uiPriority w:val="99"/>
    <w:rsid w:val="00DE1792"/>
    <w:rPr>
      <w:sz w:val="20"/>
      <w:szCs w:val="20"/>
    </w:rPr>
  </w:style>
  <w:style w:type="paragraph" w:customStyle="1" w:styleId="Header1">
    <w:name w:val="Header1"/>
    <w:basedOn w:val="Normal1"/>
    <w:uiPriority w:val="99"/>
    <w:rsid w:val="00DE1792"/>
    <w:pPr>
      <w:tabs>
        <w:tab w:val="center" w:pos="4153"/>
        <w:tab w:val="right" w:pos="8306"/>
      </w:tabs>
    </w:pPr>
  </w:style>
  <w:style w:type="numbering" w:customStyle="1" w:styleId="WW8Num6">
    <w:name w:val="WW8Num6"/>
    <w:rsid w:val="009741ED"/>
    <w:pPr>
      <w:numPr>
        <w:numId w:val="25"/>
      </w:numPr>
    </w:pPr>
  </w:style>
  <w:style w:type="numbering" w:customStyle="1" w:styleId="WW8Num10">
    <w:name w:val="WW8Num10"/>
    <w:rsid w:val="009741ED"/>
    <w:pPr>
      <w:numPr>
        <w:numId w:val="14"/>
      </w:numPr>
    </w:pPr>
  </w:style>
  <w:style w:type="numbering" w:customStyle="1" w:styleId="WW8Num12">
    <w:name w:val="WW8Num12"/>
    <w:rsid w:val="009741ED"/>
    <w:pPr>
      <w:numPr>
        <w:numId w:val="18"/>
      </w:numPr>
    </w:pPr>
  </w:style>
  <w:style w:type="numbering" w:customStyle="1" w:styleId="WW8Num14">
    <w:name w:val="WW8Num14"/>
    <w:rsid w:val="009741ED"/>
    <w:pPr>
      <w:numPr>
        <w:numId w:val="24"/>
      </w:numPr>
    </w:pPr>
  </w:style>
  <w:style w:type="numbering" w:customStyle="1" w:styleId="WW8Num7">
    <w:name w:val="WW8Num7"/>
    <w:rsid w:val="009741ED"/>
    <w:pPr>
      <w:numPr>
        <w:numId w:val="26"/>
      </w:numPr>
    </w:pPr>
  </w:style>
  <w:style w:type="numbering" w:customStyle="1" w:styleId="WW8Num4">
    <w:name w:val="WW8Num4"/>
    <w:rsid w:val="009741ED"/>
    <w:pPr>
      <w:numPr>
        <w:numId w:val="22"/>
      </w:numPr>
    </w:pPr>
  </w:style>
  <w:style w:type="numbering" w:customStyle="1" w:styleId="WW8Num5">
    <w:name w:val="WW8Num5"/>
    <w:rsid w:val="009741ED"/>
    <w:pPr>
      <w:numPr>
        <w:numId w:val="23"/>
      </w:numPr>
    </w:pPr>
  </w:style>
  <w:style w:type="numbering" w:customStyle="1" w:styleId="WW8Num8">
    <w:name w:val="WW8Num8"/>
    <w:rsid w:val="009741ED"/>
    <w:pPr>
      <w:numPr>
        <w:numId w:val="27"/>
      </w:numPr>
    </w:pPr>
  </w:style>
  <w:style w:type="numbering" w:customStyle="1" w:styleId="WW8Num2">
    <w:name w:val="WW8Num2"/>
    <w:rsid w:val="009741ED"/>
    <w:pPr>
      <w:numPr>
        <w:numId w:val="19"/>
      </w:numPr>
    </w:pPr>
  </w:style>
  <w:style w:type="numbering" w:customStyle="1" w:styleId="WW8Num11">
    <w:name w:val="WW8Num11"/>
    <w:rsid w:val="009741ED"/>
    <w:pPr>
      <w:numPr>
        <w:numId w:val="15"/>
      </w:numPr>
    </w:pPr>
  </w:style>
  <w:style w:type="numbering" w:customStyle="1" w:styleId="WW8Num1">
    <w:name w:val="WW8Num1"/>
    <w:rsid w:val="009741ED"/>
    <w:pPr>
      <w:numPr>
        <w:numId w:val="17"/>
      </w:numPr>
    </w:pPr>
  </w:style>
  <w:style w:type="numbering" w:customStyle="1" w:styleId="WW8Num13">
    <w:name w:val="WW8Num13"/>
    <w:rsid w:val="009741ED"/>
    <w:pPr>
      <w:numPr>
        <w:numId w:val="21"/>
      </w:numPr>
    </w:pPr>
  </w:style>
  <w:style w:type="numbering" w:customStyle="1" w:styleId="WW8Num9">
    <w:name w:val="WW8Num9"/>
    <w:rsid w:val="009741ED"/>
    <w:pPr>
      <w:numPr>
        <w:numId w:val="28"/>
      </w:numPr>
    </w:pPr>
  </w:style>
  <w:style w:type="numbering" w:customStyle="1" w:styleId="WW8Num15">
    <w:name w:val="WW8Num15"/>
    <w:rsid w:val="009741ED"/>
    <w:pPr>
      <w:numPr>
        <w:numId w:val="16"/>
      </w:numPr>
    </w:pPr>
  </w:style>
  <w:style w:type="numbering" w:customStyle="1" w:styleId="WW8Num3">
    <w:name w:val="WW8Num3"/>
    <w:rsid w:val="009741ED"/>
    <w:pPr>
      <w:numPr>
        <w:numId w:val="20"/>
      </w:numPr>
    </w:pPr>
  </w:style>
</w:styles>
</file>

<file path=word/webSettings.xml><?xml version="1.0" encoding="utf-8"?>
<w:webSettings xmlns:r="http://schemas.openxmlformats.org/officeDocument/2006/relationships" xmlns:w="http://schemas.openxmlformats.org/wordprocessingml/2006/main">
  <w:divs>
    <w:div w:id="1812139617">
      <w:marLeft w:val="0"/>
      <w:marRight w:val="0"/>
      <w:marTop w:val="0"/>
      <w:marBottom w:val="0"/>
      <w:divBdr>
        <w:top w:val="none" w:sz="0" w:space="0" w:color="auto"/>
        <w:left w:val="none" w:sz="0" w:space="0" w:color="auto"/>
        <w:bottom w:val="none" w:sz="0" w:space="0" w:color="auto"/>
        <w:right w:val="none" w:sz="0" w:space="0" w:color="auto"/>
      </w:divBdr>
    </w:div>
    <w:div w:id="1812139618">
      <w:marLeft w:val="0"/>
      <w:marRight w:val="0"/>
      <w:marTop w:val="0"/>
      <w:marBottom w:val="0"/>
      <w:divBdr>
        <w:top w:val="none" w:sz="0" w:space="0" w:color="auto"/>
        <w:left w:val="none" w:sz="0" w:space="0" w:color="auto"/>
        <w:bottom w:val="none" w:sz="0" w:space="0" w:color="auto"/>
        <w:right w:val="none" w:sz="0" w:space="0" w:color="auto"/>
      </w:divBdr>
    </w:div>
    <w:div w:id="1812139619">
      <w:marLeft w:val="0"/>
      <w:marRight w:val="0"/>
      <w:marTop w:val="0"/>
      <w:marBottom w:val="0"/>
      <w:divBdr>
        <w:top w:val="none" w:sz="0" w:space="0" w:color="auto"/>
        <w:left w:val="none" w:sz="0" w:space="0" w:color="auto"/>
        <w:bottom w:val="none" w:sz="0" w:space="0" w:color="auto"/>
        <w:right w:val="none" w:sz="0" w:space="0" w:color="auto"/>
      </w:divBdr>
    </w:div>
    <w:div w:id="1812139620">
      <w:marLeft w:val="0"/>
      <w:marRight w:val="0"/>
      <w:marTop w:val="0"/>
      <w:marBottom w:val="0"/>
      <w:divBdr>
        <w:top w:val="none" w:sz="0" w:space="0" w:color="auto"/>
        <w:left w:val="none" w:sz="0" w:space="0" w:color="auto"/>
        <w:bottom w:val="none" w:sz="0" w:space="0" w:color="auto"/>
        <w:right w:val="none" w:sz="0" w:space="0" w:color="auto"/>
      </w:divBdr>
    </w:div>
    <w:div w:id="1812139621">
      <w:marLeft w:val="0"/>
      <w:marRight w:val="0"/>
      <w:marTop w:val="0"/>
      <w:marBottom w:val="0"/>
      <w:divBdr>
        <w:top w:val="none" w:sz="0" w:space="0" w:color="auto"/>
        <w:left w:val="none" w:sz="0" w:space="0" w:color="auto"/>
        <w:bottom w:val="none" w:sz="0" w:space="0" w:color="auto"/>
        <w:right w:val="none" w:sz="0" w:space="0" w:color="auto"/>
      </w:divBdr>
    </w:div>
    <w:div w:id="1812139622">
      <w:marLeft w:val="0"/>
      <w:marRight w:val="0"/>
      <w:marTop w:val="0"/>
      <w:marBottom w:val="0"/>
      <w:divBdr>
        <w:top w:val="none" w:sz="0" w:space="0" w:color="auto"/>
        <w:left w:val="none" w:sz="0" w:space="0" w:color="auto"/>
        <w:bottom w:val="none" w:sz="0" w:space="0" w:color="auto"/>
        <w:right w:val="none" w:sz="0" w:space="0" w:color="auto"/>
      </w:divBdr>
    </w:div>
    <w:div w:id="1812139623">
      <w:marLeft w:val="0"/>
      <w:marRight w:val="0"/>
      <w:marTop w:val="0"/>
      <w:marBottom w:val="0"/>
      <w:divBdr>
        <w:top w:val="none" w:sz="0" w:space="0" w:color="auto"/>
        <w:left w:val="none" w:sz="0" w:space="0" w:color="auto"/>
        <w:bottom w:val="none" w:sz="0" w:space="0" w:color="auto"/>
        <w:right w:val="none" w:sz="0" w:space="0" w:color="auto"/>
      </w:divBdr>
    </w:div>
    <w:div w:id="1812139624">
      <w:marLeft w:val="0"/>
      <w:marRight w:val="0"/>
      <w:marTop w:val="0"/>
      <w:marBottom w:val="0"/>
      <w:divBdr>
        <w:top w:val="none" w:sz="0" w:space="0" w:color="auto"/>
        <w:left w:val="none" w:sz="0" w:space="0" w:color="auto"/>
        <w:bottom w:val="none" w:sz="0" w:space="0" w:color="auto"/>
        <w:right w:val="none" w:sz="0" w:space="0" w:color="auto"/>
      </w:divBdr>
    </w:div>
    <w:div w:id="18121396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5.bin"/><Relationship Id="rId26" Type="http://schemas.openxmlformats.org/officeDocument/2006/relationships/hyperlink" Target="http://www.ugorsk.ru/content/links/index.php?SECTION_ID=551&amp;ELEMENT_ID=10090" TargetMode="External"/><Relationship Id="rId39"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7.emf"/><Relationship Id="rId34" Type="http://schemas.openxmlformats.org/officeDocument/2006/relationships/image" Target="media/image12.emf"/><Relationship Id="rId42" Type="http://schemas.openxmlformats.org/officeDocument/2006/relationships/hyperlink" Target="http://www.ugorsk.ru/content/links/index.php?SECTION_ID=551&amp;ELEMENT_ID=10090" TargetMode="External"/><Relationship Id="rId47" Type="http://schemas.openxmlformats.org/officeDocument/2006/relationships/footer" Target="footer4.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5.emf"/><Relationship Id="rId25" Type="http://schemas.openxmlformats.org/officeDocument/2006/relationships/hyperlink" Target="http://www.ugorsk.ru/content/links/index.php?SECTION_ID=551&amp;ELEMENT_ID=10092" TargetMode="External"/><Relationship Id="rId33" Type="http://schemas.openxmlformats.org/officeDocument/2006/relationships/oleObject" Target="embeddings/oleObject11.bin"/><Relationship Id="rId38" Type="http://schemas.openxmlformats.org/officeDocument/2006/relationships/image" Target="media/image13.emf"/><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eb-creator.org/joomla/joomla-2-5-perechodit-li.html" TargetMode="External"/><Relationship Id="rId20" Type="http://schemas.openxmlformats.org/officeDocument/2006/relationships/oleObject" Target="embeddings/oleObject6.bin"/><Relationship Id="rId29" Type="http://schemas.openxmlformats.org/officeDocument/2006/relationships/oleObject" Target="embeddings/oleObject9.bin"/><Relationship Id="rId41" Type="http://schemas.openxmlformats.org/officeDocument/2006/relationships/hyperlink" Target="http://www.ugorsk.ru/content/links/index.php?SECTION_ID=551&amp;ELEMENT_ID=100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8.bin"/><Relationship Id="rId32" Type="http://schemas.openxmlformats.org/officeDocument/2006/relationships/image" Target="media/image11.emf"/><Relationship Id="rId37" Type="http://schemas.openxmlformats.org/officeDocument/2006/relationships/hyperlink" Target="http://www.ugra-prezent.ru" TargetMode="External"/><Relationship Id="rId40" Type="http://schemas.openxmlformats.org/officeDocument/2006/relationships/oleObject" Target="embeddings/oleObject13.bin"/><Relationship Id="rId45"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hyperlink" Target="http://www.ugra-prezent.ru" TargetMode="External"/><Relationship Id="rId23" Type="http://schemas.openxmlformats.org/officeDocument/2006/relationships/image" Target="media/image8.emf"/><Relationship Id="rId28" Type="http://schemas.openxmlformats.org/officeDocument/2006/relationships/image" Target="media/image9.emf"/><Relationship Id="rId36" Type="http://schemas.openxmlformats.org/officeDocument/2006/relationships/hyperlink" Target="http://www.mir-na-ladoni.org/festival/view/110" TargetMode="External"/><Relationship Id="rId49"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6.emf"/><Relationship Id="rId31" Type="http://schemas.openxmlformats.org/officeDocument/2006/relationships/oleObject" Target="embeddings/oleObject10.bin"/><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hyperlink" Target="http://www.mir-na-ladoni.org/festival/view/110" TargetMode="External"/><Relationship Id="rId30" Type="http://schemas.openxmlformats.org/officeDocument/2006/relationships/image" Target="media/image10.emf"/><Relationship Id="rId35" Type="http://schemas.openxmlformats.org/officeDocument/2006/relationships/oleObject" Target="embeddings/oleObject12.bin"/><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1885</TotalTime>
  <Pages>125</Pages>
  <Words>-32766</Words>
  <Characters>-32766</Characters>
  <Application>Microsoft Office Outlook</Application>
  <DocSecurity>0</DocSecurity>
  <Lines>0</Lines>
  <Paragraphs>0</Paragraphs>
  <ScaleCrop>false</ScaleCrop>
  <Company>San-Prof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UgraLand</dc:creator>
  <cp:keywords/>
  <dc:description/>
  <cp:lastModifiedBy>User</cp:lastModifiedBy>
  <cp:revision>38</cp:revision>
  <cp:lastPrinted>2013-01-28T12:24:00Z</cp:lastPrinted>
  <dcterms:created xsi:type="dcterms:W3CDTF">2013-01-21T09:28:00Z</dcterms:created>
  <dcterms:modified xsi:type="dcterms:W3CDTF">2013-01-28T12:32:00Z</dcterms:modified>
</cp:coreProperties>
</file>